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727A" w14:textId="77777777" w:rsidR="00034256" w:rsidRDefault="00034256" w:rsidP="00034256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034256">
        <w:rPr>
          <w:rFonts w:cstheme="minorHAnsi"/>
          <w:b/>
          <w:bCs/>
          <w:sz w:val="28"/>
          <w:szCs w:val="28"/>
          <w:lang w:val="en-US"/>
        </w:rPr>
        <w:t>TeamChat</w:t>
      </w:r>
      <w:proofErr w:type="spellEnd"/>
      <w:r w:rsidRPr="00034256">
        <w:rPr>
          <w:rFonts w:cstheme="minorHAnsi"/>
          <w:b/>
          <w:bCs/>
          <w:sz w:val="28"/>
          <w:szCs w:val="28"/>
          <w:lang w:val="en-US"/>
        </w:rPr>
        <w:t>: Enhancing Team Collaboration and Communication</w:t>
      </w:r>
    </w:p>
    <w:p w14:paraId="3F061294" w14:textId="77777777" w:rsidR="00034256" w:rsidRDefault="00034256" w:rsidP="00034256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0F62F412" w14:textId="77777777" w:rsidR="00034256" w:rsidRPr="00034256" w:rsidRDefault="00034256" w:rsidP="00034256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3B397588" w14:textId="77777777" w:rsidR="00034256" w:rsidRPr="00034256" w:rsidRDefault="00034256" w:rsidP="00034256">
      <w:pPr>
        <w:rPr>
          <w:rFonts w:cstheme="minorHAnsi"/>
          <w:b/>
          <w:bCs/>
          <w:lang w:val="en-US"/>
        </w:rPr>
      </w:pPr>
      <w:r w:rsidRPr="00034256">
        <w:rPr>
          <w:rFonts w:cstheme="minorHAnsi"/>
          <w:b/>
          <w:bCs/>
          <w:lang w:val="en-US"/>
        </w:rPr>
        <w:t>Scenario: Building a Thriving Community Space</w:t>
      </w:r>
    </w:p>
    <w:p w14:paraId="3BD41B18" w14:textId="77777777" w:rsidR="00034256" w:rsidRDefault="00034256" w:rsidP="00034256">
      <w:pPr>
        <w:rPr>
          <w:rFonts w:cstheme="minorHAnsi"/>
          <w:lang w:val="en-US"/>
        </w:rPr>
      </w:pPr>
    </w:p>
    <w:p w14:paraId="265EB9A0" w14:textId="2BFD9F46" w:rsidR="00034256" w:rsidRDefault="00034256" w:rsidP="00034256">
      <w:pPr>
        <w:rPr>
          <w:rFonts w:cstheme="minorHAnsi"/>
          <w:lang w:val="en-US"/>
        </w:rPr>
      </w:pPr>
      <w:r w:rsidRPr="00034256">
        <w:rPr>
          <w:rFonts w:cstheme="minorHAnsi"/>
          <w:b/>
          <w:bCs/>
          <w:lang w:val="en-US"/>
        </w:rPr>
        <w:t>Context</w:t>
      </w:r>
      <w:r w:rsidRPr="00034256">
        <w:rPr>
          <w:rFonts w:cstheme="minorHAnsi"/>
          <w:lang w:val="en-US"/>
        </w:rPr>
        <w:t xml:space="preserve">: Alex, a 35-year-old project manager, is looking to streamline communication and collaboration for his remote team. Having heard about </w:t>
      </w:r>
      <w:proofErr w:type="spellStart"/>
      <w:r w:rsidRPr="00034256">
        <w:rPr>
          <w:rFonts w:cstheme="minorHAnsi"/>
          <w:lang w:val="en-US"/>
        </w:rPr>
        <w:t>TeamChat's</w:t>
      </w:r>
      <w:proofErr w:type="spellEnd"/>
      <w:r w:rsidRPr="00034256">
        <w:rPr>
          <w:rFonts w:cstheme="minorHAnsi"/>
          <w:lang w:val="en-US"/>
        </w:rPr>
        <w:t xml:space="preserve"> capabilities, he's interested in exploring its features to enhance his team's productivity and engagement.</w:t>
      </w:r>
    </w:p>
    <w:p w14:paraId="1643AADA" w14:textId="77777777" w:rsidR="00034256" w:rsidRPr="00034256" w:rsidRDefault="00034256" w:rsidP="00034256">
      <w:pPr>
        <w:rPr>
          <w:rFonts w:cstheme="minorHAnsi"/>
          <w:lang w:val="en-US"/>
        </w:rPr>
      </w:pPr>
    </w:p>
    <w:p w14:paraId="1B03F316" w14:textId="77777777" w:rsidR="00034256" w:rsidRPr="00034256" w:rsidRDefault="00034256" w:rsidP="00034256">
      <w:p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Steps:</w:t>
      </w:r>
    </w:p>
    <w:p w14:paraId="0191632B" w14:textId="77777777" w:rsidR="00034256" w:rsidRPr="00034256" w:rsidRDefault="00034256" w:rsidP="00034256">
      <w:pPr>
        <w:numPr>
          <w:ilvl w:val="0"/>
          <w:numId w:val="1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 xml:space="preserve">Launch </w:t>
      </w:r>
      <w:proofErr w:type="spellStart"/>
      <w:r w:rsidRPr="00034256">
        <w:rPr>
          <w:rFonts w:cstheme="minorHAnsi"/>
          <w:lang w:val="en-US"/>
        </w:rPr>
        <w:t>TeamChat</w:t>
      </w:r>
      <w:proofErr w:type="spellEnd"/>
      <w:r w:rsidRPr="00034256">
        <w:rPr>
          <w:rFonts w:cstheme="minorHAnsi"/>
          <w:lang w:val="en-US"/>
        </w:rPr>
        <w:t>:</w:t>
      </w:r>
    </w:p>
    <w:p w14:paraId="419629BC" w14:textId="77777777" w:rsidR="00034256" w:rsidRPr="00034256" w:rsidRDefault="00034256" w:rsidP="00034256">
      <w:pPr>
        <w:numPr>
          <w:ilvl w:val="1"/>
          <w:numId w:val="1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 xml:space="preserve">Alex opens the </w:t>
      </w:r>
      <w:proofErr w:type="spellStart"/>
      <w:r w:rsidRPr="00034256">
        <w:rPr>
          <w:rFonts w:cstheme="minorHAnsi"/>
          <w:lang w:val="en-US"/>
        </w:rPr>
        <w:t>TeamChat</w:t>
      </w:r>
      <w:proofErr w:type="spellEnd"/>
      <w:r w:rsidRPr="00034256">
        <w:rPr>
          <w:rFonts w:cstheme="minorHAnsi"/>
          <w:lang w:val="en-US"/>
        </w:rPr>
        <w:t xml:space="preserve"> app on his desktop.</w:t>
      </w:r>
    </w:p>
    <w:p w14:paraId="38CBE538" w14:textId="77777777" w:rsidR="00034256" w:rsidRPr="00034256" w:rsidRDefault="00034256" w:rsidP="00034256">
      <w:pPr>
        <w:numPr>
          <w:ilvl w:val="0"/>
          <w:numId w:val="1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Login:</w:t>
      </w:r>
    </w:p>
    <w:p w14:paraId="01256512" w14:textId="77777777" w:rsidR="00034256" w:rsidRPr="00034256" w:rsidRDefault="00034256" w:rsidP="00034256">
      <w:pPr>
        <w:numPr>
          <w:ilvl w:val="1"/>
          <w:numId w:val="1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 xml:space="preserve">He logs into his </w:t>
      </w:r>
      <w:proofErr w:type="spellStart"/>
      <w:r w:rsidRPr="00034256">
        <w:rPr>
          <w:rFonts w:cstheme="minorHAnsi"/>
          <w:lang w:val="en-US"/>
        </w:rPr>
        <w:t>TeamChat</w:t>
      </w:r>
      <w:proofErr w:type="spellEnd"/>
      <w:r w:rsidRPr="00034256">
        <w:rPr>
          <w:rFonts w:cstheme="minorHAnsi"/>
          <w:lang w:val="en-US"/>
        </w:rPr>
        <w:t xml:space="preserve"> account using his work email and password.</w:t>
      </w:r>
    </w:p>
    <w:p w14:paraId="12A32135" w14:textId="77777777" w:rsidR="00034256" w:rsidRPr="00034256" w:rsidRDefault="00034256" w:rsidP="00034256">
      <w:pPr>
        <w:numPr>
          <w:ilvl w:val="0"/>
          <w:numId w:val="1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Home Screen:</w:t>
      </w:r>
    </w:p>
    <w:p w14:paraId="173DB48A" w14:textId="77777777" w:rsidR="00034256" w:rsidRPr="00034256" w:rsidRDefault="00034256" w:rsidP="00034256">
      <w:pPr>
        <w:numPr>
          <w:ilvl w:val="1"/>
          <w:numId w:val="1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Upon logging in, Alex is greeted by the home screen, showcasing recent messages, active team channels, and a summary of unread notifications.</w:t>
      </w:r>
    </w:p>
    <w:p w14:paraId="3543DFA6" w14:textId="77777777" w:rsidR="00034256" w:rsidRPr="00034256" w:rsidRDefault="00034256" w:rsidP="00034256">
      <w:pPr>
        <w:numPr>
          <w:ilvl w:val="0"/>
          <w:numId w:val="1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Create a Team Channel:</w:t>
      </w:r>
    </w:p>
    <w:p w14:paraId="07E7A668" w14:textId="77777777" w:rsidR="00034256" w:rsidRPr="00034256" w:rsidRDefault="00034256" w:rsidP="00034256">
      <w:pPr>
        <w:numPr>
          <w:ilvl w:val="1"/>
          <w:numId w:val="1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Motivated to foster a dedicated space for project discussions, Alex navigates to the "Create Channel" option.</w:t>
      </w:r>
    </w:p>
    <w:p w14:paraId="5CE79D5D" w14:textId="77777777" w:rsidR="00034256" w:rsidRPr="00034256" w:rsidRDefault="00034256" w:rsidP="00034256">
      <w:pPr>
        <w:numPr>
          <w:ilvl w:val="0"/>
          <w:numId w:val="1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Customize Channel Settings:</w:t>
      </w:r>
    </w:p>
    <w:p w14:paraId="3C8CD61C" w14:textId="77777777" w:rsidR="00034256" w:rsidRPr="00034256" w:rsidRDefault="00034256" w:rsidP="00034256">
      <w:pPr>
        <w:numPr>
          <w:ilvl w:val="1"/>
          <w:numId w:val="1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He creates a channel named "Project Phoenix" and customizes its settings, adding topic tags like #development, #design, and #planning for organized discussions.</w:t>
      </w:r>
    </w:p>
    <w:p w14:paraId="01FEBFC0" w14:textId="77777777" w:rsidR="00034256" w:rsidRPr="00034256" w:rsidRDefault="00034256" w:rsidP="00034256">
      <w:pPr>
        <w:numPr>
          <w:ilvl w:val="0"/>
          <w:numId w:val="1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Invite Team Members:</w:t>
      </w:r>
    </w:p>
    <w:p w14:paraId="250ED87B" w14:textId="77777777" w:rsidR="00034256" w:rsidRPr="00034256" w:rsidRDefault="00034256" w:rsidP="00034256">
      <w:pPr>
        <w:numPr>
          <w:ilvl w:val="1"/>
          <w:numId w:val="1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Alex invites his team members to join the channel, setting permissions based on their roles within the project.</w:t>
      </w:r>
    </w:p>
    <w:p w14:paraId="4593B536" w14:textId="77777777" w:rsidR="00034256" w:rsidRPr="00034256" w:rsidRDefault="00034256" w:rsidP="00034256">
      <w:pPr>
        <w:numPr>
          <w:ilvl w:val="0"/>
          <w:numId w:val="1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Initiate a Discussion:</w:t>
      </w:r>
    </w:p>
    <w:p w14:paraId="4E9BB0E2" w14:textId="77777777" w:rsidR="00034256" w:rsidRPr="00034256" w:rsidRDefault="00034256" w:rsidP="00034256">
      <w:pPr>
        <w:numPr>
          <w:ilvl w:val="1"/>
          <w:numId w:val="1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He posts the first message, outlining the project objectives and inviting input on the proposed timeline.</w:t>
      </w:r>
    </w:p>
    <w:p w14:paraId="45DDA6E4" w14:textId="77777777" w:rsidR="00034256" w:rsidRPr="00034256" w:rsidRDefault="00034256" w:rsidP="00034256">
      <w:pPr>
        <w:numPr>
          <w:ilvl w:val="0"/>
          <w:numId w:val="1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Engage with Real-time Features:</w:t>
      </w:r>
    </w:p>
    <w:p w14:paraId="63585C08" w14:textId="77777777" w:rsidR="00034256" w:rsidRPr="00034256" w:rsidRDefault="00034256" w:rsidP="00034256">
      <w:pPr>
        <w:numPr>
          <w:ilvl w:val="1"/>
          <w:numId w:val="1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 xml:space="preserve">As team members start to join and contribute, Alex utilizes </w:t>
      </w:r>
      <w:proofErr w:type="spellStart"/>
      <w:r w:rsidRPr="00034256">
        <w:rPr>
          <w:rFonts w:cstheme="minorHAnsi"/>
          <w:lang w:val="en-US"/>
        </w:rPr>
        <w:t>TeamChat's</w:t>
      </w:r>
      <w:proofErr w:type="spellEnd"/>
      <w:r w:rsidRPr="00034256">
        <w:rPr>
          <w:rFonts w:cstheme="minorHAnsi"/>
          <w:lang w:val="en-US"/>
        </w:rPr>
        <w:t xml:space="preserve"> real-time messaging and notification features to keep discussions lively and informative.</w:t>
      </w:r>
    </w:p>
    <w:p w14:paraId="4FCF8BA0" w14:textId="77777777" w:rsidR="00034256" w:rsidRPr="00034256" w:rsidRDefault="00034256" w:rsidP="00034256">
      <w:pPr>
        <w:numPr>
          <w:ilvl w:val="0"/>
          <w:numId w:val="1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Share Files and Resources:</w:t>
      </w:r>
    </w:p>
    <w:p w14:paraId="682C6877" w14:textId="77777777" w:rsidR="00034256" w:rsidRPr="00034256" w:rsidRDefault="00034256" w:rsidP="00034256">
      <w:pPr>
        <w:numPr>
          <w:ilvl w:val="1"/>
          <w:numId w:val="1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 xml:space="preserve">Alex shares project documents and resources directly in the channel, leveraging </w:t>
      </w:r>
      <w:proofErr w:type="spellStart"/>
      <w:r w:rsidRPr="00034256">
        <w:rPr>
          <w:rFonts w:cstheme="minorHAnsi"/>
          <w:lang w:val="en-US"/>
        </w:rPr>
        <w:t>TeamChat's</w:t>
      </w:r>
      <w:proofErr w:type="spellEnd"/>
      <w:r w:rsidRPr="00034256">
        <w:rPr>
          <w:rFonts w:cstheme="minorHAnsi"/>
          <w:lang w:val="en-US"/>
        </w:rPr>
        <w:t xml:space="preserve"> seamless file sharing capabilities.</w:t>
      </w:r>
    </w:p>
    <w:p w14:paraId="20D929D3" w14:textId="3F6AC9A3" w:rsidR="00034256" w:rsidRPr="00034256" w:rsidRDefault="00034256" w:rsidP="00034256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r w:rsidRPr="00034256">
        <w:rPr>
          <w:rFonts w:cstheme="minorHAnsi"/>
          <w:lang w:val="en-US"/>
        </w:rPr>
        <w:t>Session End:</w:t>
      </w:r>
    </w:p>
    <w:p w14:paraId="46263EC5" w14:textId="77777777" w:rsidR="00034256" w:rsidRPr="00034256" w:rsidRDefault="00034256" w:rsidP="00034256">
      <w:pPr>
        <w:pStyle w:val="ListParagraph"/>
        <w:numPr>
          <w:ilvl w:val="0"/>
          <w:numId w:val="27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Satisfied with the day's progress, Alex closes the app, confident that T</w:t>
      </w:r>
      <w:proofErr w:type="spellStart"/>
      <w:r w:rsidRPr="00034256">
        <w:rPr>
          <w:rFonts w:cstheme="minorHAnsi"/>
          <w:lang w:val="en-US"/>
        </w:rPr>
        <w:t>eamChat</w:t>
      </w:r>
      <w:proofErr w:type="spellEnd"/>
      <w:r w:rsidRPr="00034256">
        <w:rPr>
          <w:rFonts w:cstheme="minorHAnsi"/>
          <w:lang w:val="en-US"/>
        </w:rPr>
        <w:t xml:space="preserve"> will serve as a valuable tool for his team's ongoing communication and collaboration needs.</w:t>
      </w:r>
    </w:p>
    <w:p w14:paraId="7B18C516" w14:textId="77777777" w:rsidR="00034256" w:rsidRPr="00034256" w:rsidRDefault="00034256" w:rsidP="00034256">
      <w:pPr>
        <w:ind w:left="720"/>
        <w:rPr>
          <w:rFonts w:cstheme="minorHAnsi"/>
          <w:lang w:val="en-US"/>
        </w:rPr>
      </w:pPr>
    </w:p>
    <w:p w14:paraId="4442F178" w14:textId="77777777" w:rsidR="00034256" w:rsidRPr="00034256" w:rsidRDefault="00034256" w:rsidP="00034256">
      <w:pPr>
        <w:rPr>
          <w:rFonts w:cstheme="minorHAnsi"/>
          <w:b/>
          <w:bCs/>
          <w:lang w:val="en-US"/>
        </w:rPr>
      </w:pPr>
      <w:r w:rsidRPr="00034256">
        <w:rPr>
          <w:rFonts w:cstheme="minorHAnsi"/>
          <w:b/>
          <w:bCs/>
          <w:lang w:val="en-US"/>
        </w:rPr>
        <w:t>Use Case 1: Real-time Collaboration on Urgent Projects</w:t>
      </w:r>
    </w:p>
    <w:p w14:paraId="449EEAC2" w14:textId="77777777" w:rsidR="00034256" w:rsidRDefault="00034256" w:rsidP="00034256">
      <w:pPr>
        <w:rPr>
          <w:rFonts w:cstheme="minorHAnsi"/>
          <w:lang w:val="en-US"/>
        </w:rPr>
      </w:pPr>
    </w:p>
    <w:p w14:paraId="573663A1" w14:textId="004DD2DC" w:rsidR="00034256" w:rsidRPr="00034256" w:rsidRDefault="00034256" w:rsidP="00034256">
      <w:p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Main Scenario:</w:t>
      </w:r>
    </w:p>
    <w:p w14:paraId="5C990BED" w14:textId="77777777" w:rsidR="00034256" w:rsidRPr="00034256" w:rsidRDefault="00034256" w:rsidP="00034256">
      <w:pPr>
        <w:numPr>
          <w:ilvl w:val="0"/>
          <w:numId w:val="18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Actor: Laura (Team Member)</w:t>
      </w:r>
    </w:p>
    <w:p w14:paraId="766B6746" w14:textId="77777777" w:rsidR="00034256" w:rsidRPr="00034256" w:rsidRDefault="00034256" w:rsidP="00034256">
      <w:pPr>
        <w:numPr>
          <w:ilvl w:val="0"/>
          <w:numId w:val="18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lastRenderedPageBreak/>
        <w:t xml:space="preserve">Preconditions: Laura is a member of the "Urgent Tasks" channel on </w:t>
      </w:r>
      <w:proofErr w:type="spellStart"/>
      <w:r w:rsidRPr="00034256">
        <w:rPr>
          <w:rFonts w:cstheme="minorHAnsi"/>
          <w:lang w:val="en-US"/>
        </w:rPr>
        <w:t>TeamChat</w:t>
      </w:r>
      <w:proofErr w:type="spellEnd"/>
      <w:r w:rsidRPr="00034256">
        <w:rPr>
          <w:rFonts w:cstheme="minorHAnsi"/>
          <w:lang w:val="en-US"/>
        </w:rPr>
        <w:t>, with notifications enabled for real-time updates.</w:t>
      </w:r>
    </w:p>
    <w:p w14:paraId="1165E304" w14:textId="77777777" w:rsidR="00034256" w:rsidRPr="00034256" w:rsidRDefault="00034256" w:rsidP="00034256">
      <w:pPr>
        <w:numPr>
          <w:ilvl w:val="0"/>
          <w:numId w:val="18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Main Flow:</w:t>
      </w:r>
    </w:p>
    <w:p w14:paraId="0CC2CA3A" w14:textId="77777777" w:rsidR="00034256" w:rsidRPr="00034256" w:rsidRDefault="00034256" w:rsidP="00034256">
      <w:pPr>
        <w:numPr>
          <w:ilvl w:val="1"/>
          <w:numId w:val="18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Laura receives an instant notification for a high-priority task.</w:t>
      </w:r>
    </w:p>
    <w:p w14:paraId="27D4C845" w14:textId="77777777" w:rsidR="00034256" w:rsidRPr="00034256" w:rsidRDefault="00034256" w:rsidP="00034256">
      <w:pPr>
        <w:numPr>
          <w:ilvl w:val="1"/>
          <w:numId w:val="18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 xml:space="preserve">She opens </w:t>
      </w:r>
      <w:proofErr w:type="spellStart"/>
      <w:r w:rsidRPr="00034256">
        <w:rPr>
          <w:rFonts w:cstheme="minorHAnsi"/>
          <w:lang w:val="en-US"/>
        </w:rPr>
        <w:t>TeamChat</w:t>
      </w:r>
      <w:proofErr w:type="spellEnd"/>
      <w:r w:rsidRPr="00034256">
        <w:rPr>
          <w:rFonts w:cstheme="minorHAnsi"/>
          <w:lang w:val="en-US"/>
        </w:rPr>
        <w:t xml:space="preserve"> and directly engages in the conversation, offering her expertise.</w:t>
      </w:r>
    </w:p>
    <w:p w14:paraId="2913D78F" w14:textId="77777777" w:rsidR="00034256" w:rsidRPr="00034256" w:rsidRDefault="00034256" w:rsidP="00034256">
      <w:pPr>
        <w:numPr>
          <w:ilvl w:val="1"/>
          <w:numId w:val="18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Utilizing the in-app document editing feature, Laura collaborates with teammates to rapidly address the task.</w:t>
      </w:r>
    </w:p>
    <w:p w14:paraId="79415047" w14:textId="77777777" w:rsidR="00034256" w:rsidRPr="00034256" w:rsidRDefault="00034256" w:rsidP="00034256">
      <w:pPr>
        <w:numPr>
          <w:ilvl w:val="1"/>
          <w:numId w:val="18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 xml:space="preserve">The team successfully completes the project, with </w:t>
      </w:r>
      <w:proofErr w:type="spellStart"/>
      <w:r w:rsidRPr="00034256">
        <w:rPr>
          <w:rFonts w:cstheme="minorHAnsi"/>
          <w:lang w:val="en-US"/>
        </w:rPr>
        <w:t>TeamChat</w:t>
      </w:r>
      <w:proofErr w:type="spellEnd"/>
      <w:r w:rsidRPr="00034256">
        <w:rPr>
          <w:rFonts w:cstheme="minorHAnsi"/>
          <w:lang w:val="en-US"/>
        </w:rPr>
        <w:t xml:space="preserve"> facilitating seamless real-time collaboration.</w:t>
      </w:r>
    </w:p>
    <w:p w14:paraId="59B1B0FF" w14:textId="77777777" w:rsidR="00034256" w:rsidRPr="00034256" w:rsidRDefault="00034256" w:rsidP="00034256">
      <w:p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Alternative Scenario:</w:t>
      </w:r>
    </w:p>
    <w:p w14:paraId="10E0148F" w14:textId="77777777" w:rsidR="00034256" w:rsidRDefault="00034256" w:rsidP="00034256">
      <w:pPr>
        <w:numPr>
          <w:ilvl w:val="0"/>
          <w:numId w:val="19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 xml:space="preserve">Laura is offline when the urgent task is announced but quickly catches up thanks to </w:t>
      </w:r>
      <w:proofErr w:type="spellStart"/>
      <w:r w:rsidRPr="00034256">
        <w:rPr>
          <w:rFonts w:cstheme="minorHAnsi"/>
          <w:lang w:val="en-US"/>
        </w:rPr>
        <w:t>TeamChat's</w:t>
      </w:r>
      <w:proofErr w:type="spellEnd"/>
      <w:r w:rsidRPr="00034256">
        <w:rPr>
          <w:rFonts w:cstheme="minorHAnsi"/>
          <w:lang w:val="en-US"/>
        </w:rPr>
        <w:t xml:space="preserve"> comprehensive notification system and task summary features upon her return.</w:t>
      </w:r>
    </w:p>
    <w:p w14:paraId="7BDAD9DE" w14:textId="77777777" w:rsidR="00034256" w:rsidRPr="00034256" w:rsidRDefault="00034256" w:rsidP="00034256">
      <w:pPr>
        <w:ind w:left="720"/>
        <w:rPr>
          <w:rFonts w:cstheme="minorHAnsi"/>
          <w:lang w:val="en-US"/>
        </w:rPr>
      </w:pPr>
    </w:p>
    <w:p w14:paraId="7F817754" w14:textId="77777777" w:rsidR="00034256" w:rsidRPr="00034256" w:rsidRDefault="00034256" w:rsidP="00034256">
      <w:pPr>
        <w:rPr>
          <w:rFonts w:cstheme="minorHAnsi"/>
          <w:b/>
          <w:bCs/>
          <w:lang w:val="en-US"/>
        </w:rPr>
      </w:pPr>
      <w:r w:rsidRPr="00034256">
        <w:rPr>
          <w:rFonts w:cstheme="minorHAnsi"/>
          <w:b/>
          <w:bCs/>
          <w:lang w:val="en-US"/>
        </w:rPr>
        <w:t>Use Case 2: Community Engagement through Public Channels</w:t>
      </w:r>
    </w:p>
    <w:p w14:paraId="24CBD95D" w14:textId="77777777" w:rsidR="00034256" w:rsidRPr="00034256" w:rsidRDefault="00034256" w:rsidP="00034256">
      <w:p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Main Scenario:</w:t>
      </w:r>
    </w:p>
    <w:p w14:paraId="3B5E8466" w14:textId="77777777" w:rsidR="00034256" w:rsidRPr="00034256" w:rsidRDefault="00034256" w:rsidP="00034256">
      <w:pPr>
        <w:numPr>
          <w:ilvl w:val="0"/>
          <w:numId w:val="20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Actor: Daniel (Community Manager)</w:t>
      </w:r>
    </w:p>
    <w:p w14:paraId="340A1F10" w14:textId="77777777" w:rsidR="00034256" w:rsidRPr="00034256" w:rsidRDefault="00034256" w:rsidP="00034256">
      <w:pPr>
        <w:numPr>
          <w:ilvl w:val="0"/>
          <w:numId w:val="20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 xml:space="preserve">Preconditions: Daniel manages a large, active community within </w:t>
      </w:r>
      <w:proofErr w:type="spellStart"/>
      <w:r w:rsidRPr="00034256">
        <w:rPr>
          <w:rFonts w:cstheme="minorHAnsi"/>
          <w:lang w:val="en-US"/>
        </w:rPr>
        <w:t>TeamChat</w:t>
      </w:r>
      <w:proofErr w:type="spellEnd"/>
      <w:r w:rsidRPr="00034256">
        <w:rPr>
          <w:rFonts w:cstheme="minorHAnsi"/>
          <w:lang w:val="en-US"/>
        </w:rPr>
        <w:t xml:space="preserve"> focused on digital marketing.</w:t>
      </w:r>
    </w:p>
    <w:p w14:paraId="035672C5" w14:textId="77777777" w:rsidR="00034256" w:rsidRPr="00034256" w:rsidRDefault="00034256" w:rsidP="00034256">
      <w:pPr>
        <w:numPr>
          <w:ilvl w:val="0"/>
          <w:numId w:val="20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Main Flow:</w:t>
      </w:r>
    </w:p>
    <w:p w14:paraId="267DADC2" w14:textId="77777777" w:rsidR="00034256" w:rsidRPr="00034256" w:rsidRDefault="00034256" w:rsidP="00034256">
      <w:pPr>
        <w:numPr>
          <w:ilvl w:val="1"/>
          <w:numId w:val="20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Daniel creates public channels for various topics, inviting community members to join and share their insights.</w:t>
      </w:r>
    </w:p>
    <w:p w14:paraId="3E7FBC2D" w14:textId="77777777" w:rsidR="00034256" w:rsidRPr="00034256" w:rsidRDefault="00034256" w:rsidP="00034256">
      <w:pPr>
        <w:numPr>
          <w:ilvl w:val="1"/>
          <w:numId w:val="20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 xml:space="preserve">He hosts live Q&amp;A sessions using </w:t>
      </w:r>
      <w:proofErr w:type="spellStart"/>
      <w:r w:rsidRPr="00034256">
        <w:rPr>
          <w:rFonts w:cstheme="minorHAnsi"/>
          <w:lang w:val="en-US"/>
        </w:rPr>
        <w:t>TeamChat's</w:t>
      </w:r>
      <w:proofErr w:type="spellEnd"/>
      <w:r w:rsidRPr="00034256">
        <w:rPr>
          <w:rFonts w:cstheme="minorHAnsi"/>
          <w:lang w:val="en-US"/>
        </w:rPr>
        <w:t xml:space="preserve"> voice channels, engaging with the community in real-time.</w:t>
      </w:r>
    </w:p>
    <w:p w14:paraId="4562D5E0" w14:textId="77777777" w:rsidR="00034256" w:rsidRPr="00034256" w:rsidRDefault="00034256" w:rsidP="00034256">
      <w:pPr>
        <w:numPr>
          <w:ilvl w:val="1"/>
          <w:numId w:val="20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Community members share resources, advice, and opportunities, fostering a vibrant and supportive environment.</w:t>
      </w:r>
    </w:p>
    <w:p w14:paraId="7BB3CFCF" w14:textId="77777777" w:rsidR="00034256" w:rsidRPr="00034256" w:rsidRDefault="00034256" w:rsidP="00034256">
      <w:p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Alternative Scenario:</w:t>
      </w:r>
    </w:p>
    <w:p w14:paraId="3C382572" w14:textId="77777777" w:rsidR="00034256" w:rsidRDefault="00034256" w:rsidP="00034256">
      <w:pPr>
        <w:numPr>
          <w:ilvl w:val="0"/>
          <w:numId w:val="21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 xml:space="preserve">A spam incident prompts Daniel to implement stricter moderation tools provided by </w:t>
      </w:r>
      <w:proofErr w:type="spellStart"/>
      <w:r w:rsidRPr="00034256">
        <w:rPr>
          <w:rFonts w:cstheme="minorHAnsi"/>
          <w:lang w:val="en-US"/>
        </w:rPr>
        <w:t>TeamChat</w:t>
      </w:r>
      <w:proofErr w:type="spellEnd"/>
      <w:r w:rsidRPr="00034256">
        <w:rPr>
          <w:rFonts w:cstheme="minorHAnsi"/>
          <w:lang w:val="en-US"/>
        </w:rPr>
        <w:t>, ensuring a safe and respectful community space.</w:t>
      </w:r>
    </w:p>
    <w:p w14:paraId="122EA5BC" w14:textId="77777777" w:rsidR="00034256" w:rsidRPr="00034256" w:rsidRDefault="00034256" w:rsidP="00034256">
      <w:pPr>
        <w:ind w:left="720"/>
        <w:rPr>
          <w:rFonts w:cstheme="minorHAnsi"/>
          <w:lang w:val="en-US"/>
        </w:rPr>
      </w:pPr>
    </w:p>
    <w:p w14:paraId="510159F5" w14:textId="77777777" w:rsidR="00034256" w:rsidRPr="00034256" w:rsidRDefault="00034256" w:rsidP="00034256">
      <w:pPr>
        <w:rPr>
          <w:rFonts w:cstheme="minorHAnsi"/>
          <w:b/>
          <w:bCs/>
          <w:lang w:val="en-US"/>
        </w:rPr>
      </w:pPr>
      <w:r w:rsidRPr="00034256">
        <w:rPr>
          <w:rFonts w:cstheme="minorHAnsi"/>
          <w:b/>
          <w:bCs/>
          <w:lang w:val="en-US"/>
        </w:rPr>
        <w:t>Use Case 3: Personalized Notification Settings for Work-Life Balance</w:t>
      </w:r>
    </w:p>
    <w:p w14:paraId="3BE4FA26" w14:textId="77777777" w:rsidR="00034256" w:rsidRPr="00034256" w:rsidRDefault="00034256" w:rsidP="00034256">
      <w:p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Main Scenario:</w:t>
      </w:r>
    </w:p>
    <w:p w14:paraId="5A5D5E18" w14:textId="77777777" w:rsidR="00034256" w:rsidRPr="00034256" w:rsidRDefault="00034256" w:rsidP="00034256">
      <w:pPr>
        <w:numPr>
          <w:ilvl w:val="0"/>
          <w:numId w:val="2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Actor: Emily (User)</w:t>
      </w:r>
    </w:p>
    <w:p w14:paraId="4AEF93D6" w14:textId="77777777" w:rsidR="00034256" w:rsidRPr="00034256" w:rsidRDefault="00034256" w:rsidP="00034256">
      <w:pPr>
        <w:numPr>
          <w:ilvl w:val="0"/>
          <w:numId w:val="2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 xml:space="preserve">Preconditions: Emily is part of multiple channels on </w:t>
      </w:r>
      <w:proofErr w:type="spellStart"/>
      <w:r w:rsidRPr="00034256">
        <w:rPr>
          <w:rFonts w:cstheme="minorHAnsi"/>
          <w:lang w:val="en-US"/>
        </w:rPr>
        <w:t>TeamChat</w:t>
      </w:r>
      <w:proofErr w:type="spellEnd"/>
      <w:r w:rsidRPr="00034256">
        <w:rPr>
          <w:rFonts w:cstheme="minorHAnsi"/>
          <w:lang w:val="en-US"/>
        </w:rPr>
        <w:t>, both work-related and for personal interests.</w:t>
      </w:r>
    </w:p>
    <w:p w14:paraId="64075FC4" w14:textId="77777777" w:rsidR="00034256" w:rsidRPr="00034256" w:rsidRDefault="00034256" w:rsidP="00034256">
      <w:pPr>
        <w:numPr>
          <w:ilvl w:val="0"/>
          <w:numId w:val="2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Main Flow:</w:t>
      </w:r>
    </w:p>
    <w:p w14:paraId="09F1D90B" w14:textId="77777777" w:rsidR="00034256" w:rsidRPr="00034256" w:rsidRDefault="00034256" w:rsidP="00034256">
      <w:pPr>
        <w:numPr>
          <w:ilvl w:val="1"/>
          <w:numId w:val="2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Emily customizes her notification settings, choosing to receive immediate alerts for work-related messages while muting less urgent channels.</w:t>
      </w:r>
    </w:p>
    <w:p w14:paraId="1E20319F" w14:textId="77777777" w:rsidR="00034256" w:rsidRPr="00034256" w:rsidRDefault="00034256" w:rsidP="00034256">
      <w:pPr>
        <w:numPr>
          <w:ilvl w:val="1"/>
          <w:numId w:val="2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 xml:space="preserve">She takes advantage of </w:t>
      </w:r>
      <w:proofErr w:type="spellStart"/>
      <w:r w:rsidRPr="00034256">
        <w:rPr>
          <w:rFonts w:cstheme="minorHAnsi"/>
          <w:lang w:val="en-US"/>
        </w:rPr>
        <w:t>TeamChat's</w:t>
      </w:r>
      <w:proofErr w:type="spellEnd"/>
      <w:r w:rsidRPr="00034256">
        <w:rPr>
          <w:rFonts w:cstheme="minorHAnsi"/>
          <w:lang w:val="en-US"/>
        </w:rPr>
        <w:t xml:space="preserve"> "Do Not Disturb" mode during her off-hours to maintain work-life balance.</w:t>
      </w:r>
    </w:p>
    <w:p w14:paraId="0DA8B7C8" w14:textId="28DEC4B7" w:rsidR="00F067F6" w:rsidRDefault="00034256" w:rsidP="00034256">
      <w:pPr>
        <w:numPr>
          <w:ilvl w:val="1"/>
          <w:numId w:val="2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>Emily periodically reviews her notification settings to ensure they align with her current priorities and responsibilities.</w:t>
      </w:r>
    </w:p>
    <w:p w14:paraId="3CE86B64" w14:textId="49E26171" w:rsidR="00034256" w:rsidRDefault="00034256" w:rsidP="0003425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Alternative scenario:</w:t>
      </w:r>
    </w:p>
    <w:p w14:paraId="65F47783" w14:textId="34D337D5" w:rsidR="00034256" w:rsidRPr="00034256" w:rsidRDefault="00034256" w:rsidP="00034256">
      <w:pPr>
        <w:numPr>
          <w:ilvl w:val="1"/>
          <w:numId w:val="22"/>
        </w:numPr>
        <w:rPr>
          <w:rFonts w:cstheme="minorHAnsi"/>
          <w:lang w:val="en-US"/>
        </w:rPr>
      </w:pPr>
      <w:r w:rsidRPr="00034256">
        <w:rPr>
          <w:rFonts w:cstheme="minorHAnsi"/>
          <w:lang w:val="en-US"/>
        </w:rPr>
        <w:t xml:space="preserve">Emily opts into </w:t>
      </w:r>
      <w:proofErr w:type="spellStart"/>
      <w:r w:rsidRPr="00034256">
        <w:rPr>
          <w:rFonts w:cstheme="minorHAnsi"/>
          <w:lang w:val="en-US"/>
        </w:rPr>
        <w:t>TeamChat's</w:t>
      </w:r>
      <w:proofErr w:type="spellEnd"/>
      <w:r w:rsidRPr="00034256">
        <w:rPr>
          <w:rFonts w:cstheme="minorHAnsi"/>
          <w:lang w:val="en-US"/>
        </w:rPr>
        <w:t xml:space="preserve"> AI-driven notification system, which automatically prioritizes notifications based on her activities and response patterns.</w:t>
      </w:r>
    </w:p>
    <w:sectPr w:rsidR="00034256" w:rsidRPr="00034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20E9"/>
    <w:multiLevelType w:val="hybridMultilevel"/>
    <w:tmpl w:val="8A58DC5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66E34"/>
    <w:multiLevelType w:val="multilevel"/>
    <w:tmpl w:val="3B80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77CB9"/>
    <w:multiLevelType w:val="hybridMultilevel"/>
    <w:tmpl w:val="34586D6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F551BB"/>
    <w:multiLevelType w:val="multilevel"/>
    <w:tmpl w:val="6B22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027CF"/>
    <w:multiLevelType w:val="hybridMultilevel"/>
    <w:tmpl w:val="43429386"/>
    <w:lvl w:ilvl="0" w:tplc="E3ACF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B0514"/>
    <w:multiLevelType w:val="multilevel"/>
    <w:tmpl w:val="1240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5C544D"/>
    <w:multiLevelType w:val="multilevel"/>
    <w:tmpl w:val="97F8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7C316E"/>
    <w:multiLevelType w:val="multilevel"/>
    <w:tmpl w:val="FE0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D37D2"/>
    <w:multiLevelType w:val="multilevel"/>
    <w:tmpl w:val="6750CA6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C6DFF"/>
    <w:multiLevelType w:val="multilevel"/>
    <w:tmpl w:val="4CF6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C20D89"/>
    <w:multiLevelType w:val="multilevel"/>
    <w:tmpl w:val="2452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697685"/>
    <w:multiLevelType w:val="multilevel"/>
    <w:tmpl w:val="3158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4C7F2B"/>
    <w:multiLevelType w:val="hybridMultilevel"/>
    <w:tmpl w:val="F0FA2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0C6A2C"/>
    <w:multiLevelType w:val="multilevel"/>
    <w:tmpl w:val="B59E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7C2716"/>
    <w:multiLevelType w:val="hybridMultilevel"/>
    <w:tmpl w:val="45FC5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4D38D1"/>
    <w:multiLevelType w:val="multilevel"/>
    <w:tmpl w:val="AFE8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8C78F3"/>
    <w:multiLevelType w:val="hybridMultilevel"/>
    <w:tmpl w:val="A872B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235EE"/>
    <w:multiLevelType w:val="multilevel"/>
    <w:tmpl w:val="4AA4FA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9CF3B8F"/>
    <w:multiLevelType w:val="multilevel"/>
    <w:tmpl w:val="2BD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331181"/>
    <w:multiLevelType w:val="multilevel"/>
    <w:tmpl w:val="6ABC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B34C1C"/>
    <w:multiLevelType w:val="hybridMultilevel"/>
    <w:tmpl w:val="8B222E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8F4382"/>
    <w:multiLevelType w:val="multilevel"/>
    <w:tmpl w:val="394EF1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CC008D"/>
    <w:multiLevelType w:val="multilevel"/>
    <w:tmpl w:val="AF4C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A17BF6"/>
    <w:multiLevelType w:val="multilevel"/>
    <w:tmpl w:val="9CFC0B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280E66"/>
    <w:multiLevelType w:val="multilevel"/>
    <w:tmpl w:val="434409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1C226C"/>
    <w:multiLevelType w:val="hybridMultilevel"/>
    <w:tmpl w:val="6BF8A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745576"/>
    <w:multiLevelType w:val="multilevel"/>
    <w:tmpl w:val="1A8E0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224981">
    <w:abstractNumId w:val="1"/>
  </w:num>
  <w:num w:numId="2" w16cid:durableId="816457982">
    <w:abstractNumId w:val="22"/>
  </w:num>
  <w:num w:numId="3" w16cid:durableId="315766568">
    <w:abstractNumId w:val="18"/>
  </w:num>
  <w:num w:numId="4" w16cid:durableId="155343237">
    <w:abstractNumId w:val="26"/>
  </w:num>
  <w:num w:numId="5" w16cid:durableId="1873686972">
    <w:abstractNumId w:val="3"/>
  </w:num>
  <w:num w:numId="6" w16cid:durableId="248275384">
    <w:abstractNumId w:val="10"/>
  </w:num>
  <w:num w:numId="7" w16cid:durableId="750084102">
    <w:abstractNumId w:val="7"/>
  </w:num>
  <w:num w:numId="8" w16cid:durableId="1388723563">
    <w:abstractNumId w:val="4"/>
  </w:num>
  <w:num w:numId="9" w16cid:durableId="1026718311">
    <w:abstractNumId w:val="2"/>
  </w:num>
  <w:num w:numId="10" w16cid:durableId="1465656495">
    <w:abstractNumId w:val="0"/>
  </w:num>
  <w:num w:numId="11" w16cid:durableId="92940598">
    <w:abstractNumId w:val="20"/>
  </w:num>
  <w:num w:numId="12" w16cid:durableId="1184829980">
    <w:abstractNumId w:val="19"/>
  </w:num>
  <w:num w:numId="13" w16cid:durableId="334383748">
    <w:abstractNumId w:val="23"/>
  </w:num>
  <w:num w:numId="14" w16cid:durableId="1114835470">
    <w:abstractNumId w:val="24"/>
  </w:num>
  <w:num w:numId="15" w16cid:durableId="1138719292">
    <w:abstractNumId w:val="21"/>
  </w:num>
  <w:num w:numId="16" w16cid:durableId="1227454079">
    <w:abstractNumId w:val="8"/>
  </w:num>
  <w:num w:numId="17" w16cid:durableId="439838040">
    <w:abstractNumId w:val="17"/>
  </w:num>
  <w:num w:numId="18" w16cid:durableId="2012021110">
    <w:abstractNumId w:val="13"/>
  </w:num>
  <w:num w:numId="19" w16cid:durableId="1062757927">
    <w:abstractNumId w:val="11"/>
  </w:num>
  <w:num w:numId="20" w16cid:durableId="1378161028">
    <w:abstractNumId w:val="6"/>
  </w:num>
  <w:num w:numId="21" w16cid:durableId="724262558">
    <w:abstractNumId w:val="5"/>
  </w:num>
  <w:num w:numId="22" w16cid:durableId="322046044">
    <w:abstractNumId w:val="9"/>
  </w:num>
  <w:num w:numId="23" w16cid:durableId="72511357">
    <w:abstractNumId w:val="15"/>
  </w:num>
  <w:num w:numId="24" w16cid:durableId="202375557">
    <w:abstractNumId w:val="25"/>
  </w:num>
  <w:num w:numId="25" w16cid:durableId="1838380397">
    <w:abstractNumId w:val="12"/>
  </w:num>
  <w:num w:numId="26" w16cid:durableId="1104686304">
    <w:abstractNumId w:val="16"/>
  </w:num>
  <w:num w:numId="27" w16cid:durableId="4396156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7B"/>
    <w:rsid w:val="00034256"/>
    <w:rsid w:val="001C08E7"/>
    <w:rsid w:val="00722A7B"/>
    <w:rsid w:val="00F0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D874"/>
  <w15:chartTrackingRefBased/>
  <w15:docId w15:val="{E3CE7E44-3BEC-3D4D-BB03-D2D820E9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8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C08E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1C08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34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342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034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GEICU M. EMIL</dc:creator>
  <cp:keywords/>
  <dc:description/>
  <cp:lastModifiedBy>Robert Udrea</cp:lastModifiedBy>
  <cp:revision>3</cp:revision>
  <dcterms:created xsi:type="dcterms:W3CDTF">2024-03-03T16:39:00Z</dcterms:created>
  <dcterms:modified xsi:type="dcterms:W3CDTF">2024-03-03T21:25:00Z</dcterms:modified>
</cp:coreProperties>
</file>