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E8C" w:rsidRDefault="00BF5F84" w:rsidP="00BF5F84">
      <w:pPr>
        <w:jc w:val="center"/>
        <w:rPr>
          <w:b/>
          <w:sz w:val="24"/>
          <w:szCs w:val="24"/>
        </w:rPr>
      </w:pPr>
      <w:r w:rsidRPr="00BF5F84">
        <w:rPr>
          <w:b/>
          <w:sz w:val="24"/>
          <w:szCs w:val="24"/>
        </w:rPr>
        <w:t>USE CASE PAYROLL MANAGEMENT SYSTEM</w:t>
      </w:r>
    </w:p>
    <w:p w:rsidR="00BF5F84" w:rsidRPr="00BF5F84" w:rsidRDefault="00BF5F84" w:rsidP="00BF5F84">
      <w:pPr>
        <w:jc w:val="center"/>
        <w:rPr>
          <w:b/>
          <w:sz w:val="24"/>
          <w:szCs w:val="24"/>
        </w:rPr>
      </w:pPr>
      <w:r w:rsidRPr="00BF5F84">
        <w:rPr>
          <w:b/>
          <w:noProof/>
          <w:sz w:val="24"/>
          <w:szCs w:val="24"/>
        </w:rPr>
        <w:drawing>
          <wp:inline distT="0" distB="0" distL="0" distR="0">
            <wp:extent cx="5943600" cy="4485144"/>
            <wp:effectExtent l="0" t="0" r="0" b="0"/>
            <wp:docPr id="1" name="Picture 1" descr="C:\Users\FLC RAMADHANI HAMISI\Pictures\Saved Pictures\use case payroll management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C RAMADHANI HAMISI\Pictures\Saved Pictures\use case payroll management syste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F84" w:rsidRPr="00BF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84"/>
    <w:rsid w:val="001A0E8C"/>
    <w:rsid w:val="00BF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E9534-1A6A-41A2-B9B7-AF0A3468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FLC RAMADHANI HAMISI</dc:creator>
  <cp:keywords/>
  <dc:description/>
  <cp:lastModifiedBy>FLC RAMADHANI HAMISI</cp:lastModifiedBy>
  <cp:revision>1</cp:revision>
  <dcterms:created xsi:type="dcterms:W3CDTF">2019-04-17T18:12:00Z</dcterms:created>
  <dcterms:modified xsi:type="dcterms:W3CDTF">2019-04-17T18:20:00Z</dcterms:modified>
</cp:coreProperties>
</file>