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270" w:rsidRPr="001C1270" w:rsidRDefault="001C1270" w:rsidP="001C1270">
      <w:pPr>
        <w:tabs>
          <w:tab w:val="left" w:pos="3318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1C1270">
        <w:rPr>
          <w:rFonts w:asciiTheme="majorBidi" w:hAnsiTheme="majorBidi" w:cstheme="majorBidi"/>
          <w:b/>
          <w:bCs/>
          <w:sz w:val="24"/>
          <w:szCs w:val="24"/>
        </w:rPr>
        <w:t>NASSORO MOHAMED A (2017-04-12255)</w:t>
      </w:r>
    </w:p>
    <w:p w:rsidR="006A55C3" w:rsidRPr="001C1270" w:rsidRDefault="001C1270" w:rsidP="00290326">
      <w:pPr>
        <w:tabs>
          <w:tab w:val="left" w:pos="3318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1C1270">
        <w:rPr>
          <w:rFonts w:asciiTheme="majorBidi" w:hAnsiTheme="majorBidi" w:cstheme="majorBidi"/>
          <w:b/>
          <w:bCs/>
          <w:sz w:val="24"/>
          <w:szCs w:val="24"/>
        </w:rPr>
        <w:t>BSC WITH COMPUTER SCIENCE</w:t>
      </w:r>
    </w:p>
    <w:p w:rsidR="001C1270" w:rsidRPr="001C1270" w:rsidRDefault="001C1270" w:rsidP="00290326">
      <w:pPr>
        <w:tabs>
          <w:tab w:val="left" w:pos="3318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1C1270">
        <w:rPr>
          <w:rFonts w:asciiTheme="majorBidi" w:hAnsiTheme="majorBidi" w:cstheme="majorBidi"/>
          <w:b/>
          <w:bCs/>
          <w:sz w:val="24"/>
          <w:szCs w:val="24"/>
        </w:rPr>
        <w:t>IS 282</w:t>
      </w:r>
    </w:p>
    <w:p w:rsidR="00290326" w:rsidRPr="005B42C9" w:rsidRDefault="00290326" w:rsidP="00290326">
      <w:pPr>
        <w:tabs>
          <w:tab w:val="left" w:pos="3318"/>
        </w:tabs>
        <w:rPr>
          <w:rFonts w:asciiTheme="majorBidi" w:hAnsiTheme="majorBidi" w:cstheme="majorBidi"/>
          <w:b/>
          <w:bCs/>
          <w:color w:val="002060"/>
          <w:sz w:val="28"/>
          <w:szCs w:val="28"/>
          <w:u w:val="single"/>
        </w:rPr>
      </w:pPr>
      <w:r w:rsidRPr="005B42C9">
        <w:rPr>
          <w:rFonts w:asciiTheme="majorBidi" w:hAnsiTheme="majorBidi" w:cstheme="majorBidi"/>
          <w:b/>
          <w:bCs/>
          <w:color w:val="002060"/>
          <w:sz w:val="28"/>
          <w:szCs w:val="28"/>
          <w:u w:val="single"/>
        </w:rPr>
        <w:t>ABSTRACT:</w:t>
      </w:r>
    </w:p>
    <w:p w:rsidR="005B42C9" w:rsidRPr="005B42C9" w:rsidRDefault="008542CD" w:rsidP="008542CD">
      <w:pPr>
        <w:tabs>
          <w:tab w:val="left" w:pos="3318"/>
        </w:tabs>
        <w:spacing w:line="276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8542CD">
        <w:rPr>
          <w:rFonts w:asciiTheme="majorBidi" w:hAnsiTheme="majorBidi" w:cstheme="majorBidi"/>
          <w:color w:val="C00000"/>
          <w:sz w:val="24"/>
          <w:szCs w:val="24"/>
        </w:rPr>
        <w:t>SENSA TANZANIA</w:t>
      </w:r>
      <w:r w:rsidR="005B42C9" w:rsidRPr="005B42C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REFERS TO THE</w:t>
      </w:r>
      <w:r w:rsidRPr="008542C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B42C9">
        <w:rPr>
          <w:rFonts w:asciiTheme="majorBidi" w:hAnsiTheme="majorBidi" w:cstheme="majorBidi"/>
          <w:color w:val="000000" w:themeColor="text1"/>
          <w:sz w:val="24"/>
          <w:szCs w:val="24"/>
        </w:rPr>
        <w:t>PROJECT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FOR DEVELOP</w:t>
      </w:r>
      <w:r w:rsidR="00177174">
        <w:rPr>
          <w:rFonts w:asciiTheme="majorBidi" w:hAnsiTheme="majorBidi" w:cstheme="majorBidi"/>
          <w:color w:val="000000" w:themeColor="text1"/>
          <w:sz w:val="24"/>
          <w:szCs w:val="24"/>
        </w:rPr>
        <w:t>ING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</w:t>
      </w:r>
      <w:r w:rsidR="005B42C9" w:rsidRPr="005B42C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SOFTWARE THAT WILL B</w:t>
      </w:r>
      <w:r w:rsidR="007F693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 ABLE TO COUNT THE POPULATION, LIVESTOCK </w:t>
      </w:r>
      <w:r w:rsidR="005B42C9" w:rsidRPr="005B42C9">
        <w:rPr>
          <w:rFonts w:asciiTheme="majorBidi" w:hAnsiTheme="majorBidi" w:cstheme="majorBidi"/>
          <w:color w:val="000000" w:themeColor="text1"/>
          <w:sz w:val="24"/>
          <w:szCs w:val="24"/>
        </w:rPr>
        <w:t>AND HUMAN SETTLEMENTS</w:t>
      </w:r>
    </w:p>
    <w:p w:rsidR="005B42C9" w:rsidRPr="005B42C9" w:rsidRDefault="005B42C9" w:rsidP="005B42C9">
      <w:pPr>
        <w:tabs>
          <w:tab w:val="left" w:pos="3318"/>
        </w:tabs>
        <w:spacing w:line="276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B42C9">
        <w:rPr>
          <w:rFonts w:asciiTheme="majorBidi" w:hAnsiTheme="majorBidi" w:cstheme="majorBidi"/>
          <w:color w:val="000000" w:themeColor="text1"/>
          <w:sz w:val="24"/>
          <w:szCs w:val="24"/>
        </w:rPr>
        <w:t>IT WILL ALSO BE A SOFTWARE T</w:t>
      </w:r>
      <w:r w:rsidR="002B5511">
        <w:rPr>
          <w:rFonts w:asciiTheme="majorBidi" w:hAnsiTheme="majorBidi" w:cstheme="majorBidi"/>
          <w:color w:val="000000" w:themeColor="text1"/>
          <w:sz w:val="24"/>
          <w:szCs w:val="24"/>
        </w:rPr>
        <w:t>HAT WILL BE ABLE TO PROVIDE INFORMATION</w:t>
      </w:r>
      <w:r w:rsidR="00781B4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THAT WAS </w:t>
      </w:r>
      <w:r w:rsidRPr="005B42C9">
        <w:rPr>
          <w:rFonts w:asciiTheme="majorBidi" w:hAnsiTheme="majorBidi" w:cstheme="majorBidi"/>
          <w:color w:val="000000" w:themeColor="text1"/>
          <w:sz w:val="24"/>
          <w:szCs w:val="24"/>
        </w:rPr>
        <w:t>INCORPORATED INTO THE SYSTEM AND PROVIDE COMMUNITY STATISTICS IN VARIOUS FIELDS</w:t>
      </w:r>
    </w:p>
    <w:p w:rsidR="00F77D6E" w:rsidRPr="006A55C3" w:rsidRDefault="00F77D6E" w:rsidP="005B42C9">
      <w:pPr>
        <w:pStyle w:val="ListParagraph"/>
        <w:numPr>
          <w:ilvl w:val="0"/>
          <w:numId w:val="1"/>
        </w:numPr>
        <w:tabs>
          <w:tab w:val="left" w:pos="3318"/>
        </w:tabs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6A55C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GENDER</w:t>
      </w:r>
    </w:p>
    <w:p w:rsidR="00F77D6E" w:rsidRPr="006A55C3" w:rsidRDefault="00F77D6E" w:rsidP="00F77D6E">
      <w:pPr>
        <w:pStyle w:val="ListParagraph"/>
        <w:numPr>
          <w:ilvl w:val="0"/>
          <w:numId w:val="1"/>
        </w:numPr>
        <w:tabs>
          <w:tab w:val="left" w:pos="3318"/>
        </w:tabs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6A55C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PEER</w:t>
      </w:r>
      <w:r w:rsidR="002B5511" w:rsidRPr="006A55C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/AGE</w:t>
      </w:r>
      <w:r w:rsidR="00BD0E7C" w:rsidRPr="006A55C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</w:p>
    <w:p w:rsidR="00F77D6E" w:rsidRPr="006A55C3" w:rsidRDefault="00BD0E7C" w:rsidP="005B42C9">
      <w:pPr>
        <w:pStyle w:val="ListParagraph"/>
        <w:numPr>
          <w:ilvl w:val="0"/>
          <w:numId w:val="1"/>
        </w:numPr>
        <w:tabs>
          <w:tab w:val="left" w:pos="3318"/>
        </w:tabs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6A55C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AREA</w:t>
      </w:r>
    </w:p>
    <w:p w:rsidR="00BD0E7C" w:rsidRPr="006A55C3" w:rsidRDefault="005B42C9" w:rsidP="00BD0E7C">
      <w:pPr>
        <w:pStyle w:val="ListParagraph"/>
        <w:numPr>
          <w:ilvl w:val="0"/>
          <w:numId w:val="2"/>
        </w:numPr>
        <w:tabs>
          <w:tab w:val="left" w:pos="3318"/>
        </w:tabs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6A55C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LOCAL</w:t>
      </w:r>
    </w:p>
    <w:p w:rsidR="00BD0E7C" w:rsidRPr="006A55C3" w:rsidRDefault="00BD0E7C" w:rsidP="00BD0E7C">
      <w:pPr>
        <w:pStyle w:val="ListParagraph"/>
        <w:numPr>
          <w:ilvl w:val="0"/>
          <w:numId w:val="2"/>
        </w:numPr>
        <w:tabs>
          <w:tab w:val="left" w:pos="3318"/>
        </w:tabs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6A55C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DISTRICT</w:t>
      </w:r>
    </w:p>
    <w:p w:rsidR="00BD0E7C" w:rsidRPr="006A55C3" w:rsidRDefault="00BD0E7C" w:rsidP="00BD0E7C">
      <w:pPr>
        <w:pStyle w:val="ListParagraph"/>
        <w:numPr>
          <w:ilvl w:val="0"/>
          <w:numId w:val="2"/>
        </w:numPr>
        <w:tabs>
          <w:tab w:val="left" w:pos="3318"/>
        </w:tabs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6A55C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REGIONAL</w:t>
      </w:r>
    </w:p>
    <w:p w:rsidR="002B5511" w:rsidRPr="006A55C3" w:rsidRDefault="00BD0E7C" w:rsidP="002B5511">
      <w:pPr>
        <w:pStyle w:val="ListParagraph"/>
        <w:numPr>
          <w:ilvl w:val="0"/>
          <w:numId w:val="2"/>
        </w:numPr>
        <w:tabs>
          <w:tab w:val="left" w:pos="3318"/>
        </w:tabs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6A55C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NATIONA IN GENERA</w:t>
      </w:r>
      <w:r w:rsidR="002B5511" w:rsidRPr="006A55C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L</w:t>
      </w:r>
    </w:p>
    <w:p w:rsidR="002B5511" w:rsidRPr="006A55C3" w:rsidRDefault="002B5511" w:rsidP="002B5511">
      <w:pPr>
        <w:pStyle w:val="ListParagraph"/>
        <w:numPr>
          <w:ilvl w:val="0"/>
          <w:numId w:val="6"/>
        </w:numPr>
        <w:tabs>
          <w:tab w:val="left" w:pos="3318"/>
        </w:tabs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6A55C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HUMAN SETTLEMENT</w:t>
      </w:r>
    </w:p>
    <w:p w:rsidR="002B5511" w:rsidRPr="006A55C3" w:rsidRDefault="002B5511" w:rsidP="002B5511">
      <w:pPr>
        <w:pStyle w:val="ListParagraph"/>
        <w:numPr>
          <w:ilvl w:val="0"/>
          <w:numId w:val="6"/>
        </w:numPr>
        <w:tabs>
          <w:tab w:val="left" w:pos="3318"/>
        </w:tabs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6A55C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LIVESTOCKS etc.</w:t>
      </w:r>
    </w:p>
    <w:p w:rsidR="006A55C3" w:rsidRPr="006A55C3" w:rsidRDefault="006A55C3" w:rsidP="006A55C3">
      <w:pPr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6A55C3">
        <w:rPr>
          <w:rFonts w:asciiTheme="majorBidi" w:hAnsiTheme="majorBidi" w:cstheme="majorBidi"/>
          <w:b/>
          <w:bCs/>
          <w:color w:val="0070C0"/>
          <w:sz w:val="24"/>
          <w:szCs w:val="24"/>
        </w:rPr>
        <w:t>SENSA TANZANIA PROJECT CLASSFIED INTO TWO PART</w:t>
      </w:r>
    </w:p>
    <w:p w:rsidR="006A55C3" w:rsidRPr="006A55C3" w:rsidRDefault="006A55C3" w:rsidP="006A55C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color w:val="00B050"/>
          <w:sz w:val="24"/>
          <w:szCs w:val="24"/>
        </w:rPr>
      </w:pPr>
      <w:r w:rsidRPr="006A55C3">
        <w:rPr>
          <w:rFonts w:asciiTheme="majorBidi" w:hAnsiTheme="majorBidi" w:cstheme="majorBidi"/>
          <w:b/>
          <w:bCs/>
          <w:color w:val="00B050"/>
          <w:sz w:val="24"/>
          <w:szCs w:val="24"/>
        </w:rPr>
        <w:t>PUBLIC PART</w:t>
      </w:r>
    </w:p>
    <w:p w:rsidR="006A55C3" w:rsidRDefault="006A55C3" w:rsidP="006A55C3">
      <w:pPr>
        <w:pStyle w:val="ListParagrap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    This part can provide all about census information to the public and may provide the chance to the people to comment about census. This part it called </w:t>
      </w:r>
      <w:r w:rsidRPr="00220F8F">
        <w:rPr>
          <w:rFonts w:asciiTheme="majorBidi" w:hAnsiTheme="majorBidi" w:cstheme="majorBidi"/>
          <w:b/>
          <w:bCs/>
          <w:sz w:val="24"/>
          <w:szCs w:val="24"/>
        </w:rPr>
        <w:t>“SENSA YETU</w:t>
      </w:r>
      <w:r>
        <w:rPr>
          <w:rFonts w:asciiTheme="majorBidi" w:hAnsiTheme="majorBidi" w:cstheme="majorBidi"/>
          <w:b/>
          <w:bCs/>
          <w:sz w:val="24"/>
          <w:szCs w:val="24"/>
        </w:rPr>
        <w:t>”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6A55C3" w:rsidRDefault="006A55C3" w:rsidP="006A55C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6A55C3" w:rsidRPr="006A55C3" w:rsidRDefault="006A55C3" w:rsidP="006A55C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B050"/>
          <w:sz w:val="24"/>
          <w:szCs w:val="24"/>
        </w:rPr>
      </w:pPr>
      <w:r w:rsidRPr="006A55C3">
        <w:rPr>
          <w:rFonts w:asciiTheme="majorBidi" w:hAnsiTheme="majorBidi" w:cstheme="majorBidi"/>
          <w:b/>
          <w:bCs/>
          <w:color w:val="00B050"/>
          <w:sz w:val="24"/>
          <w:szCs w:val="24"/>
        </w:rPr>
        <w:t>ADMINISTRATIVE PART</w:t>
      </w:r>
    </w:p>
    <w:p w:rsidR="006A55C3" w:rsidRPr="00220F8F" w:rsidRDefault="006A55C3" w:rsidP="006A55C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This part can be used by a Government servant to add information into the system from their allocated area</w:t>
      </w:r>
      <w:r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6A55C3" w:rsidRPr="006A55C3" w:rsidRDefault="006A55C3" w:rsidP="006A55C3">
      <w:pPr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6A55C3">
        <w:rPr>
          <w:rFonts w:asciiTheme="majorBidi" w:hAnsiTheme="majorBidi" w:cstheme="majorBidi"/>
          <w:b/>
          <w:bCs/>
          <w:color w:val="0070C0"/>
          <w:sz w:val="24"/>
          <w:szCs w:val="24"/>
        </w:rPr>
        <w:t>PURPOSE OF SENSA TANZANIA ONLINE SYSTEM</w:t>
      </w:r>
    </w:p>
    <w:p w:rsidR="006A55C3" w:rsidRDefault="006A55C3" w:rsidP="006A55C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reduce time.</w:t>
      </w:r>
    </w:p>
    <w:p w:rsidR="006A55C3" w:rsidRDefault="006A55C3" w:rsidP="006A55C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reduce number of servant.</w:t>
      </w:r>
    </w:p>
    <w:p w:rsidR="006A55C3" w:rsidRDefault="006A55C3" w:rsidP="006A55C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reduce operating cost.</w:t>
      </w:r>
    </w:p>
    <w:p w:rsidR="006A55C3" w:rsidRDefault="006A55C3" w:rsidP="006A55C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increase the efficiency in collecting of information.</w:t>
      </w:r>
    </w:p>
    <w:p w:rsidR="006A55C3" w:rsidRDefault="006A55C3" w:rsidP="006A55C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improve awareness of data and census statistics.</w:t>
      </w:r>
    </w:p>
    <w:p w:rsidR="006A55C3" w:rsidRDefault="006A55C3" w:rsidP="006A55C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simplify access of census information into the public.</w:t>
      </w:r>
    </w:p>
    <w:p w:rsidR="006A55C3" w:rsidRDefault="006A55C3" w:rsidP="006A55C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be with a day to day census</w:t>
      </w:r>
    </w:p>
    <w:p w:rsidR="008542CD" w:rsidRDefault="008542CD" w:rsidP="008542CD">
      <w:pPr>
        <w:tabs>
          <w:tab w:val="left" w:pos="3318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8542CD" w:rsidRDefault="008542CD" w:rsidP="008542CD">
      <w:pPr>
        <w:tabs>
          <w:tab w:val="left" w:pos="3318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3E458A" w:rsidRDefault="003E458A" w:rsidP="003E458A">
      <w:pPr>
        <w:rPr>
          <w:rFonts w:asciiTheme="majorBidi" w:hAnsiTheme="majorBidi" w:cstheme="majorBidi"/>
          <w:sz w:val="24"/>
          <w:szCs w:val="24"/>
        </w:rPr>
      </w:pPr>
    </w:p>
    <w:p w:rsidR="007230A2" w:rsidRPr="007230A2" w:rsidRDefault="007230A2" w:rsidP="007230A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</w:p>
    <w:sectPr w:rsidR="007230A2" w:rsidRPr="00723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56C8D"/>
    <w:multiLevelType w:val="hybridMultilevel"/>
    <w:tmpl w:val="394EB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565C7"/>
    <w:multiLevelType w:val="hybridMultilevel"/>
    <w:tmpl w:val="7D861F10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635047A0"/>
    <w:multiLevelType w:val="hybridMultilevel"/>
    <w:tmpl w:val="EE9C90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249DF"/>
    <w:multiLevelType w:val="hybridMultilevel"/>
    <w:tmpl w:val="9F6C8CD6"/>
    <w:lvl w:ilvl="0" w:tplc="54F24552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372932"/>
    <w:multiLevelType w:val="hybridMultilevel"/>
    <w:tmpl w:val="EFBEE0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C47E88"/>
    <w:multiLevelType w:val="hybridMultilevel"/>
    <w:tmpl w:val="D6C017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65"/>
    <w:rsid w:val="000B4C55"/>
    <w:rsid w:val="00177174"/>
    <w:rsid w:val="001C1270"/>
    <w:rsid w:val="00214168"/>
    <w:rsid w:val="00220F8F"/>
    <w:rsid w:val="00290326"/>
    <w:rsid w:val="002B5511"/>
    <w:rsid w:val="003D2335"/>
    <w:rsid w:val="003E458A"/>
    <w:rsid w:val="005B42C9"/>
    <w:rsid w:val="00625AC0"/>
    <w:rsid w:val="00664DA4"/>
    <w:rsid w:val="006A55C3"/>
    <w:rsid w:val="007230A2"/>
    <w:rsid w:val="00774B71"/>
    <w:rsid w:val="00781B47"/>
    <w:rsid w:val="007F6936"/>
    <w:rsid w:val="008542CD"/>
    <w:rsid w:val="008A1EA9"/>
    <w:rsid w:val="009433F1"/>
    <w:rsid w:val="00952F60"/>
    <w:rsid w:val="00B11794"/>
    <w:rsid w:val="00BD0E7C"/>
    <w:rsid w:val="00C4392D"/>
    <w:rsid w:val="00C83065"/>
    <w:rsid w:val="00D04F24"/>
    <w:rsid w:val="00E22155"/>
    <w:rsid w:val="00F7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494D4-9B5A-4A0A-8913-68FC1565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2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D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42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2019-03-31T23:13:00Z</dcterms:created>
  <dcterms:modified xsi:type="dcterms:W3CDTF">2019-04-09T16:28:00Z</dcterms:modified>
</cp:coreProperties>
</file>