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Utu Hopiavuori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3223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3223"/>
          <w:sz w:val="52"/>
          <w:szCs w:val="52"/>
          <w:u w:val="none"/>
          <w:shd w:fill="auto" w:val="clear"/>
          <w:vertAlign w:val="baseline"/>
          <w:rtl w:val="0"/>
        </w:rPr>
        <w:t xml:space="preserve">Supporting cybersecurity in web application infrastructure using Ansible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119"/>
        </w:tabs>
        <w:spacing w:after="0" w:before="0" w:line="4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Utu Hopiavuori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119"/>
        </w:tabs>
        <w:spacing w:after="0" w:before="0" w:line="4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Insinööri (AMK), Bachelor of Engineering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119"/>
        </w:tabs>
        <w:spacing w:after="0" w:before="0" w:line="4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 Programme in Information and Communication Technology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119"/>
        </w:tabs>
        <w:spacing w:after="0" w:before="0" w:line="4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3119"/>
        </w:tabs>
        <w:spacing w:after="0" w:before="0" w:line="4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8" w:w="11906" w:orient="portrait"/>
          <w:pgMar w:bottom="1701" w:top="7938" w:left="2268" w:right="1134" w:header="675" w:footer="709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12.2.2025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4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76" w:lineRule="auto"/>
        <w:ind w:left="2835" w:right="0" w:hanging="283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Author(s):</w:t>
        <w:tab/>
        <w:t xml:space="preserve">Utu Hopiavuori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76" w:lineRule="auto"/>
        <w:ind w:left="2835" w:right="0" w:hanging="283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</w:t>
        <w:tab/>
        <w:t xml:space="preserve">Supporting cybersecurity in web application infrastructure using Ansible and ELK stack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76" w:lineRule="auto"/>
        <w:ind w:left="2835" w:right="0" w:hanging="283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Pages:</w:t>
        <w:tab/>
        <w:t xml:space="preserve">xx pages + x appendices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76" w:lineRule="auto"/>
        <w:ind w:left="2835" w:right="0" w:hanging="283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  <w:tab/>
        <w:t xml:space="preserve">28 August 2020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76" w:lineRule="auto"/>
        <w:ind w:left="2835" w:right="0" w:hanging="283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76" w:lineRule="auto"/>
        <w:ind w:left="2835" w:right="0" w:hanging="283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Degree:</w:t>
        <w:tab/>
        <w:t xml:space="preserve">Insinööri (AMK), Bachelor of Engineering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76" w:lineRule="auto"/>
        <w:ind w:left="2835" w:right="0" w:hanging="283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 Programme:</w:t>
        <w:tab/>
        <w:t xml:space="preserve">Degree Programme in Information and Communication Technology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76" w:lineRule="auto"/>
        <w:ind w:left="2835" w:right="0" w:hanging="283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Specialisation option:</w:t>
        <w:tab/>
        <w:t xml:space="preserve">Name of the specialisation option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76" w:lineRule="auto"/>
        <w:ind w:left="2835" w:right="0" w:hanging="283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Instructor(s):</w:t>
        <w:tab/>
        <w:t xml:space="preserve">First name Last name, Title (e.g., Project Manager)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360" w:before="0" w:line="276" w:lineRule="auto"/>
        <w:ind w:left="28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name Last name, Title (e.g., Principal Lecturer)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419100</wp:posOffset>
                </wp:positionV>
                <wp:extent cx="0" cy="12700"/>
                <wp:effectExtent b="0" l="0" r="0" t="0"/>
                <wp:wrapNone/>
                <wp:docPr id="18789917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8550" y="3780000"/>
                          <a:ext cx="4914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419100</wp:posOffset>
                </wp:positionV>
                <wp:extent cx="0" cy="12700"/>
                <wp:effectExtent b="0" l="0" r="0" t="0"/>
                <wp:wrapNone/>
                <wp:docPr id="18789917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text section of the abstract is written to fit the space used on the page. The text section uses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Text No Spacing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style.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Keywords:</w:t>
        <w:tab/>
        <w:t xml:space="preserve">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1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left"/>
        <w:rPr/>
        <w:sectPr>
          <w:headerReference r:id="rId14" w:type="default"/>
          <w:type w:val="nextPage"/>
          <w:pgSz w:h="16838" w:w="11906" w:orient="portrait"/>
          <w:pgMar w:bottom="1134" w:top="1134" w:left="2268" w:right="567" w:header="567" w:footer="567"/>
        </w:sectPr>
      </w:pPr>
      <w:r w:rsidDel="00000000" w:rsidR="00000000" w:rsidRPr="00000000">
        <w:rPr>
          <w:rtl w:val="0"/>
        </w:rPr>
        <w:t xml:space="preserve">The originality of this thesis has been checked using Turnitin Originality Check service.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  <w:tab w:val="left" w:leader="none" w:pos="397"/>
            </w:tabs>
            <w:spacing w:after="34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Abstract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  <w:tab w:val="left" w:leader="none" w:pos="397"/>
            </w:tabs>
            <w:spacing w:after="34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Introduction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4"/>
              <w:tab w:val="right" w:leader="none" w:pos="8494"/>
            </w:tabs>
            <w:spacing w:after="100" w:before="0" w:line="240" w:lineRule="auto"/>
            <w:ind w:left="397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Application platform serialization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4"/>
              <w:tab w:val="right" w:leader="none" w:pos="8494"/>
            </w:tabs>
            <w:spacing w:after="100" w:before="0" w:line="240" w:lineRule="auto"/>
            <w:ind w:left="397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Ansible for Automation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4"/>
              <w:tab w:val="right" w:leader="none" w:pos="8494"/>
            </w:tabs>
            <w:spacing w:after="100" w:before="0" w:line="240" w:lineRule="auto"/>
            <w:ind w:left="397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  <w:tab/>
              <w:t xml:space="preserve">Alternative solutions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  <w:tab w:val="left" w:leader="none" w:pos="397"/>
            </w:tabs>
            <w:spacing w:after="34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Implementation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  <w:tab w:val="left" w:leader="none" w:pos="397"/>
            </w:tabs>
            <w:spacing w:after="34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Conclusions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34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34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Appendices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4"/>
              <w:tab w:val="right" w:leader="none" w:pos="8494"/>
            </w:tabs>
            <w:spacing w:after="100" w:before="0" w:line="240" w:lineRule="auto"/>
            <w:ind w:left="397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 of the Appendix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4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Abbreviations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76" w:lineRule="auto"/>
        <w:ind w:left="2835" w:right="0" w:hanging="283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5" w:type="default"/>
          <w:headerReference r:id="rId16" w:type="first"/>
          <w:headerReference r:id="rId17" w:type="even"/>
          <w:footerReference r:id="rId18" w:type="default"/>
          <w:footerReference r:id="rId19" w:type="first"/>
          <w:footerReference r:id="rId20" w:type="even"/>
          <w:type w:val="continuous"/>
          <w:pgSz w:h="16838" w:w="11906" w:orient="portrait"/>
          <w:pgMar w:bottom="1701" w:top="1134" w:left="2268" w:right="1134" w:header="567" w:footer="56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Application platform serialization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got a project to develop an infrastructure automation script set to verify that a web application platform would be complete to serve the application components: backend and frontend. There were a couple of requirements to validate if the job gets done.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level updates are applied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software is installed and configured properly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15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+ php on frontend servers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15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+ php + mysql on backend servers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15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modsecurity is installed, confugred and in use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logreader and general admin users are created, and proper access are granted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15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passwords should be reset if needed and emailed to admin user of company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SSHd port is randomized and could be re-randomize if needed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had plans to add SIEM capabilities to monitor the servers and applications and react if security incidents happen. In this work I will describe the details I got done during the project and let the SIEM part happen sometimes in the undefined future. I could conceptualize a bit how the job would get done using Ansible skills I have learned so far.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Ansible for Automation</w:t>
      </w:r>
    </w:p>
    <w:p w:rsidR="00000000" w:rsidDel="00000000" w:rsidP="00000000" w:rsidRDefault="00000000" w:rsidRPr="00000000" w14:paraId="00000039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Alternative solutions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main competitors or alternative approach to configuration management, infrastructure automation and services orchestration are Puppet, Chef and Salt (Venezia, 2013).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playbook quality is often described by Molecule test library sequence. I didn’t implement full automation including instance creation and old infrastructure destroy but trying to be careful with idempotence and side effects.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2635885"/>
            <wp:effectExtent b="0" l="0" r="0" t="0"/>
            <wp:docPr descr="A screenshot of a computer&#10;&#10;Description automatically generated" id="1878991714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0" w:before="3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 Molecule test life cycle (not implemented fully in work)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check was done by ansible-lint. It seems to have problems with secure variables reporting errors when the variable is defined using multi-line syntax of YAML.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42">
      <w:pPr>
        <w:spacing w:line="240" w:lineRule="auto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4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Harvard-tyylinen lähdeviittaus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567" w:right="0" w:hanging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Hochstein, L., Meijer, B. &amp; Moser, R. 2022. Ansible: Up and Running, 3rd Edition.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Anshul Behl 2023. Introducing Ansible Molecule with Ansible Automation Platform </w:t>
        <w:br w:type="textWrapping"/>
      </w:r>
      <w:hyperlink r:id="rId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https://developers.redhat.com/articles/2023/09/13/introducing-ansible-molecule-ansible-automation-platform#molecule_scenarios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Venezia, Paul 2013. Review: Puppet vs. Chef vs. Ansible vs.Salt</w:t>
        <w:br w:type="textWrapping"/>
      </w:r>
      <w:hyperlink r:id="rId2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https://www.infoworld.com/article/2186089/data-center-review-puppet-vs-chef-vs-ansible-vs-salt.html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24" w:type="default"/>
          <w:type w:val="nextPage"/>
          <w:pgSz w:h="16838" w:w="11906" w:orient="portrait"/>
          <w:pgMar w:bottom="1701" w:top="1418" w:left="2268" w:right="1134" w:header="567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4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Appendices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of the Appendix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5" w:type="default"/>
      <w:type w:val="nextPage"/>
      <w:pgSz w:h="16838" w:w="11906" w:orient="portrait"/>
      <w:pgMar w:bottom="1701" w:top="1134" w:left="2268" w:right="1134" w:header="567" w:footer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3276000" cy="3492000"/>
          <wp:effectExtent b="0" l="0" r="0" t="0"/>
          <wp:docPr descr="Metropolia Ammattikorkeakoulu." id="1878991715" name="image1.jpg"/>
          <a:graphic>
            <a:graphicData uri="http://schemas.openxmlformats.org/drawingml/2006/picture">
              <pic:pic>
                <pic:nvPicPr>
                  <pic:cNvPr descr="Metropolia Ammattikorkeakoulu.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76000" cy="349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  <w:tab w:val="left" w:leader="none" w:pos="5216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36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Appendix 1</w:t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2592" w:hanging="792"/>
      </w:pPr>
      <w:rPr/>
    </w:lvl>
    <w:lvl w:ilvl="5">
      <w:start w:val="1"/>
      <w:numFmt w:val="decimal"/>
      <w:lvlText w:val="%1.%2.%3.%4.%5.%6."/>
      <w:lvlJc w:val="left"/>
      <w:pPr>
        <w:ind w:left="3096" w:hanging="935.9999999999995"/>
      </w:pPr>
      <w:rPr/>
    </w:lvl>
    <w:lvl w:ilvl="6">
      <w:start w:val="1"/>
      <w:numFmt w:val="decimal"/>
      <w:lvlText w:val="%1.%2.%3.%4.%5.%6.%7."/>
      <w:lvlJc w:val="left"/>
      <w:pPr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ind w:left="468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48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480" w:before="200" w:line="240" w:lineRule="auto"/>
      <w:ind w:left="576" w:hanging="576"/>
      <w:jc w:val="left"/>
    </w:pPr>
    <w:rPr>
      <w:rFonts w:ascii="Arial" w:cs="Arial" w:eastAsia="Arial" w:hAnsi="Arial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480" w:before="200" w:line="240" w:lineRule="auto"/>
      <w:ind w:left="720" w:hanging="720"/>
      <w:jc w:val="left"/>
    </w:pPr>
    <w:rPr>
      <w:rFonts w:ascii="Arial" w:cs="Arial" w:eastAsia="Arial" w:hAnsi="Arial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2880" w:hanging="360"/>
    </w:pPr>
    <w:rPr>
      <w:rFonts w:ascii="Arial" w:cs="Arial" w:eastAsia="Arial" w:hAnsi="Arial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3600" w:hanging="360"/>
    </w:pPr>
    <w:rPr>
      <w:rFonts w:ascii="Arial" w:cs="Arial" w:eastAsia="Arial" w:hAnsi="Arial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4320" w:hanging="180"/>
    </w:pPr>
    <w:rPr>
      <w:rFonts w:ascii="Arial" w:cs="Arial" w:eastAsia="Arial" w:hAnsi="Arial"/>
      <w:i w:val="1"/>
      <w:color w:val="243f61"/>
    </w:rPr>
  </w:style>
  <w:style w:type="paragraph" w:styleId="Title">
    <w:name w:val="Title"/>
    <w:basedOn w:val="Normal"/>
    <w:next w:val="Normal"/>
    <w:pPr>
      <w:spacing w:before="400" w:line="240" w:lineRule="auto"/>
      <w:jc w:val="left"/>
    </w:pPr>
    <w:rPr>
      <w:rFonts w:ascii="Arial" w:cs="Arial" w:eastAsia="Arial" w:hAnsi="Arial"/>
      <w:color w:val="1f497d"/>
      <w:sz w:val="52"/>
      <w:szCs w:val="52"/>
    </w:rPr>
  </w:style>
  <w:style w:type="paragraph" w:styleId="Normal" w:default="1">
    <w:name w:val="Normal"/>
    <w:rsid w:val="00FC4C83"/>
    <w:pPr>
      <w:spacing w:line="360" w:lineRule="auto"/>
      <w:jc w:val="both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basedOn w:val="Leipteksti1"/>
    <w:next w:val="Leipteksti1"/>
    <w:link w:val="Heading1Char"/>
    <w:uiPriority w:val="9"/>
    <w:qFormat w:val="1"/>
    <w:rsid w:val="003C317F"/>
    <w:pPr>
      <w:keepNext w:val="1"/>
      <w:keepLines w:val="1"/>
      <w:numPr>
        <w:numId w:val="2"/>
      </w:numPr>
      <w:spacing w:after="480" w:before="480" w:line="240" w:lineRule="auto"/>
      <w:outlineLvl w:val="0"/>
    </w:pPr>
    <w:rPr>
      <w:rFonts w:asciiTheme="majorHAnsi" w:cstheme="majorBidi" w:eastAsiaTheme="majorEastAsia" w:hAnsiTheme="majorHAnsi"/>
      <w:b w:val="1"/>
      <w:bCs w:val="1"/>
      <w:sz w:val="32"/>
      <w:szCs w:val="28"/>
    </w:rPr>
  </w:style>
  <w:style w:type="paragraph" w:styleId="Heading2">
    <w:name w:val="heading 2"/>
    <w:basedOn w:val="Leipteksti1"/>
    <w:next w:val="Leipteksti1"/>
    <w:link w:val="Heading2Char"/>
    <w:uiPriority w:val="9"/>
    <w:unhideWhenUsed w:val="1"/>
    <w:qFormat w:val="1"/>
    <w:rsid w:val="00FC4C83"/>
    <w:pPr>
      <w:keepNext w:val="1"/>
      <w:keepLines w:val="1"/>
      <w:numPr>
        <w:ilvl w:val="1"/>
        <w:numId w:val="2"/>
      </w:numPr>
      <w:spacing w:after="480" w:before="200" w:line="240" w:lineRule="auto"/>
      <w:outlineLvl w:val="1"/>
    </w:pPr>
    <w:rPr>
      <w:rFonts w:asciiTheme="majorHAnsi" w:cstheme="majorBidi" w:eastAsiaTheme="majorEastAsia" w:hAnsiTheme="majorHAnsi"/>
      <w:bCs w:val="1"/>
      <w:sz w:val="28"/>
      <w:szCs w:val="26"/>
    </w:rPr>
  </w:style>
  <w:style w:type="paragraph" w:styleId="Heading3">
    <w:name w:val="heading 3"/>
    <w:basedOn w:val="Leipteksti1"/>
    <w:next w:val="Leipteksti1"/>
    <w:link w:val="Heading3Char"/>
    <w:uiPriority w:val="9"/>
    <w:unhideWhenUsed w:val="1"/>
    <w:qFormat w:val="1"/>
    <w:rsid w:val="00FC4C83"/>
    <w:pPr>
      <w:keepNext w:val="1"/>
      <w:keepLines w:val="1"/>
      <w:numPr>
        <w:ilvl w:val="2"/>
        <w:numId w:val="2"/>
      </w:numPr>
      <w:spacing w:after="480" w:before="200" w:line="240" w:lineRule="auto"/>
      <w:outlineLvl w:val="2"/>
    </w:pPr>
    <w:rPr>
      <w:rFonts w:asciiTheme="majorHAnsi" w:cstheme="majorBidi" w:eastAsiaTheme="majorEastAsia" w:hAnsiTheme="majorHAnsi"/>
      <w:bCs w:val="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rsid w:val="00FC4C83"/>
    <w:pPr>
      <w:keepNext w:val="1"/>
      <w:keepLines w:val="1"/>
      <w:numPr>
        <w:ilvl w:val="3"/>
        <w:numId w:val="2"/>
      </w:numPr>
      <w:spacing w:before="200"/>
      <w:ind w:left="2880" w:hanging="36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FC4C83"/>
    <w:pPr>
      <w:keepNext w:val="1"/>
      <w:keepLines w:val="1"/>
      <w:numPr>
        <w:ilvl w:val="4"/>
        <w:numId w:val="2"/>
      </w:numPr>
      <w:spacing w:before="200"/>
      <w:ind w:left="3600" w:hanging="360"/>
      <w:outlineLvl w:val="4"/>
    </w:pPr>
    <w:rPr>
      <w:rFonts w:asciiTheme="majorHAnsi" w:cstheme="majorBidi" w:eastAsiaTheme="majorEastAsia" w:hAnsiTheme="majorHAnsi"/>
      <w:color w:val="243f60" w:themeColor="accent1" w:themeShade="0000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4C83"/>
    <w:pPr>
      <w:keepNext w:val="1"/>
      <w:keepLines w:val="1"/>
      <w:numPr>
        <w:ilvl w:val="5"/>
        <w:numId w:val="2"/>
      </w:numPr>
      <w:spacing w:before="200"/>
      <w:ind w:left="4320" w:hanging="18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4C83"/>
    <w:pPr>
      <w:keepNext w:val="1"/>
      <w:keepLines w:val="1"/>
      <w:numPr>
        <w:ilvl w:val="6"/>
        <w:numId w:val="2"/>
      </w:numPr>
      <w:spacing w:before="200"/>
      <w:ind w:left="5040" w:hanging="36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4C83"/>
    <w:pPr>
      <w:keepNext w:val="1"/>
      <w:keepLines w:val="1"/>
      <w:numPr>
        <w:ilvl w:val="7"/>
        <w:numId w:val="2"/>
      </w:numPr>
      <w:spacing w:before="200"/>
      <w:ind w:left="5760" w:hanging="360"/>
      <w:outlineLvl w:val="7"/>
    </w:pPr>
    <w:rPr>
      <w:rFonts w:asciiTheme="majorHAnsi" w:cstheme="majorBidi" w:eastAsiaTheme="majorEastAsia" w:hAnsiTheme="majorHAnsi"/>
      <w:color w:val="404040" w:themeColor="text1" w:themeTint="0000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4C83"/>
    <w:pPr>
      <w:keepNext w:val="1"/>
      <w:keepLines w:val="1"/>
      <w:numPr>
        <w:ilvl w:val="8"/>
        <w:numId w:val="2"/>
      </w:numPr>
      <w:spacing w:before="200"/>
      <w:ind w:left="6480" w:hanging="18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etropolialeipteksti" w:customStyle="1">
    <w:name w:val="* Metropolia leipäteksti"/>
    <w:basedOn w:val="Normal"/>
    <w:link w:val="MetropolialeiptekstiChar"/>
    <w:rsid w:val="00FC4C83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C4C83"/>
    <w:pPr>
      <w:tabs>
        <w:tab w:val="center" w:pos="4819"/>
        <w:tab w:val="right" w:pos="9638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C4C83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rsid w:val="00FC4C83"/>
    <w:pPr>
      <w:tabs>
        <w:tab w:val="center" w:pos="4819"/>
        <w:tab w:val="right" w:pos="9638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C4C83"/>
    <w:rPr>
      <w:rFonts w:asciiTheme="minorHAnsi" w:hAnsiTheme="minorHAnsi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3C317F"/>
    <w:rPr>
      <w:rFonts w:asciiTheme="majorHAnsi" w:cstheme="majorBidi" w:eastAsiaTheme="majorEastAsia" w:hAnsiTheme="majorHAnsi"/>
      <w:b w:val="1"/>
      <w:bCs w:val="1"/>
      <w:sz w:val="32"/>
      <w:szCs w:val="28"/>
      <w:lang w:eastAsia="en-US"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FC4C83"/>
    <w:rPr>
      <w:rFonts w:asciiTheme="majorHAnsi" w:cstheme="majorBidi" w:eastAsiaTheme="majorEastAsia" w:hAnsiTheme="majorHAnsi"/>
      <w:bCs w:val="1"/>
      <w:sz w:val="28"/>
      <w:szCs w:val="26"/>
      <w:lang w:eastAsia="en-US"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00FC4C83"/>
    <w:rPr>
      <w:rFonts w:asciiTheme="majorHAnsi" w:cstheme="majorBidi" w:eastAsiaTheme="majorEastAsia" w:hAnsiTheme="majorHAnsi"/>
      <w:bCs w:val="1"/>
      <w:sz w:val="26"/>
      <w:szCs w:val="22"/>
      <w:lang w:eastAsia="en-US" w:val="en-GB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4C83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4"/>
      <w:szCs w:val="22"/>
      <w:lang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4C83"/>
    <w:rPr>
      <w:rFonts w:asciiTheme="majorHAnsi" w:cstheme="majorBidi" w:eastAsiaTheme="majorEastAsia" w:hAnsiTheme="majorHAnsi"/>
      <w:color w:val="243f60" w:themeColor="accent1" w:themeShade="00007F"/>
      <w:sz w:val="24"/>
      <w:szCs w:val="22"/>
      <w:lang w:eastAsia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4C83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4"/>
      <w:szCs w:val="22"/>
      <w:lang w:eastAsia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4C83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4"/>
      <w:szCs w:val="22"/>
      <w:lang w:eastAsia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4C83"/>
    <w:rPr>
      <w:rFonts w:asciiTheme="majorHAnsi" w:cstheme="majorBidi" w:eastAsiaTheme="majorEastAsia" w:hAnsiTheme="majorHAnsi"/>
      <w:color w:val="404040" w:themeColor="text1" w:themeTint="0000BF"/>
      <w:sz w:val="24"/>
      <w:lang w:eastAsia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4C83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4"/>
      <w:lang w:eastAsia="en-US"/>
    </w:rPr>
  </w:style>
  <w:style w:type="paragraph" w:styleId="TOC1">
    <w:name w:val="toc 1"/>
    <w:basedOn w:val="Leipteksti1"/>
    <w:next w:val="Leipteksti1"/>
    <w:link w:val="TOC1Char"/>
    <w:uiPriority w:val="39"/>
    <w:unhideWhenUsed w:val="1"/>
    <w:rsid w:val="00FC4C83"/>
    <w:pPr>
      <w:tabs>
        <w:tab w:val="right" w:pos="8494"/>
      </w:tabs>
      <w:spacing w:after="340" w:before="240" w:line="240" w:lineRule="auto"/>
    </w:pPr>
    <w:rPr>
      <w:noProof w:val="1"/>
    </w:rPr>
  </w:style>
  <w:style w:type="character" w:styleId="Hyperlink">
    <w:name w:val="Hyperlink"/>
    <w:basedOn w:val="DefaultParagraphFont"/>
    <w:uiPriority w:val="99"/>
    <w:unhideWhenUsed w:val="1"/>
    <w:rsid w:val="00FC4C83"/>
    <w:rPr>
      <w:color w:val="0000ff" w:themeColor="hyperlink"/>
      <w:u w:val="single"/>
    </w:rPr>
  </w:style>
  <w:style w:type="paragraph" w:styleId="Kuvio" w:customStyle="1">
    <w:name w:val="Kuvio"/>
    <w:basedOn w:val="Leipteksti1"/>
    <w:next w:val="Leipteksti1"/>
    <w:rsid w:val="00FC4C83"/>
    <w:pPr>
      <w:numPr>
        <w:numId w:val="4"/>
      </w:numPr>
      <w:tabs>
        <w:tab w:val="left" w:pos="879"/>
      </w:tabs>
      <w:spacing w:before="320" w:line="240" w:lineRule="auto"/>
    </w:pPr>
  </w:style>
  <w:style w:type="paragraph" w:styleId="Taulukonselite" w:customStyle="1">
    <w:name w:val="Taulukon selite"/>
    <w:basedOn w:val="Leipteksti1"/>
    <w:next w:val="Leipteksti1"/>
    <w:rsid w:val="00FC4C83"/>
    <w:pPr>
      <w:numPr>
        <w:numId w:val="3"/>
      </w:numPr>
      <w:spacing w:before="120" w:line="240" w:lineRule="auto"/>
    </w:pPr>
  </w:style>
  <w:style w:type="paragraph" w:styleId="TOC2">
    <w:name w:val="toc 2"/>
    <w:basedOn w:val="Leipteksti1"/>
    <w:next w:val="Leipteksti1"/>
    <w:link w:val="TOC2Char"/>
    <w:uiPriority w:val="39"/>
    <w:unhideWhenUsed w:val="1"/>
    <w:rsid w:val="00FC4C83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styleId="Lhde" w:customStyle="1">
    <w:name w:val="Lähde"/>
    <w:basedOn w:val="Leipteksti1"/>
    <w:next w:val="Leipteksti1"/>
    <w:rsid w:val="00FC4C83"/>
    <w:pPr>
      <w:spacing w:line="240" w:lineRule="auto"/>
    </w:pPr>
  </w:style>
  <w:style w:type="paragraph" w:styleId="TOC3">
    <w:name w:val="toc 3"/>
    <w:basedOn w:val="Normal"/>
    <w:next w:val="Normal"/>
    <w:link w:val="TOC3Char"/>
    <w:uiPriority w:val="39"/>
    <w:unhideWhenUsed w:val="1"/>
    <w:rsid w:val="00FC4C83"/>
    <w:pPr>
      <w:tabs>
        <w:tab w:val="left" w:pos="1701"/>
        <w:tab w:val="right" w:pos="8494"/>
      </w:tabs>
      <w:spacing w:after="100" w:line="240" w:lineRule="auto"/>
      <w:ind w:left="964"/>
    </w:pPr>
    <w:rPr>
      <w:rFonts w:cstheme="minorHAnsi" w:eastAsiaTheme="minorHAnsi"/>
      <w:szCs w:val="22"/>
      <w:lang w:eastAsia="en-US"/>
    </w:rPr>
  </w:style>
  <w:style w:type="paragraph" w:styleId="TableText" w:customStyle="1">
    <w:name w:val="Table Text"/>
    <w:basedOn w:val="Leipteksti1"/>
    <w:next w:val="Leipteksti1"/>
    <w:link w:val="TableTextChar"/>
    <w:qFormat w:val="1"/>
    <w:rsid w:val="00FC4C83"/>
    <w:pPr>
      <w:spacing w:after="100" w:before="100" w:line="240" w:lineRule="auto"/>
    </w:pPr>
  </w:style>
  <w:style w:type="table" w:styleId="TableGrid1" w:customStyle="1">
    <w:name w:val="Table Grid1"/>
    <w:basedOn w:val="TableNormal"/>
    <w:next w:val="TableGrid"/>
    <w:uiPriority w:val="59"/>
    <w:rsid w:val="00FC4C83"/>
    <w:rPr>
      <w:rFonts w:ascii="Tahoma" w:hAnsi="Tahoma" w:cstheme="minorHAnsi" w:eastAsiaTheme="minorHAnsi"/>
      <w:sz w:val="24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Quote">
    <w:name w:val="Quote"/>
    <w:basedOn w:val="Leipteksti1"/>
    <w:next w:val="Leipteksti1"/>
    <w:link w:val="QuoteChar"/>
    <w:uiPriority w:val="29"/>
    <w:qFormat w:val="1"/>
    <w:rsid w:val="00FC4C83"/>
    <w:pPr>
      <w:spacing w:line="240" w:lineRule="auto"/>
      <w:ind w:left="1304"/>
    </w:pPr>
    <w:rPr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4C83"/>
    <w:rPr>
      <w:rFonts w:asciiTheme="minorHAnsi" w:cstheme="minorHAnsi" w:eastAsiaTheme="minorHAnsi" w:hAnsiTheme="minorHAnsi"/>
      <w:iCs w:val="1"/>
      <w:color w:val="000000" w:themeColor="text1"/>
      <w:sz w:val="24"/>
      <w:szCs w:val="22"/>
      <w:lang w:eastAsia="en-US"/>
    </w:rPr>
  </w:style>
  <w:style w:type="paragraph" w:styleId="Numberreferencing" w:customStyle="1">
    <w:name w:val="Number referencing"/>
    <w:basedOn w:val="Lhde"/>
    <w:next w:val="Leipteksti1"/>
    <w:qFormat w:val="1"/>
    <w:rsid w:val="00057728"/>
    <w:pPr>
      <w:numPr>
        <w:numId w:val="5"/>
      </w:numPr>
      <w:spacing w:after="240"/>
    </w:pPr>
  </w:style>
  <w:style w:type="table" w:styleId="TableGrid">
    <w:name w:val="Table Grid"/>
    <w:basedOn w:val="TableNormal"/>
    <w:rsid w:val="00FC4C8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rsid w:val="00FC4C83"/>
    <w:rPr>
      <w:rFonts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FC4C83"/>
    <w:rPr>
      <w:rFonts w:cs="Tahoma" w:asciiTheme="minorHAnsi" w:hAnsiTheme="minorHAnsi"/>
      <w:sz w:val="16"/>
      <w:szCs w:val="16"/>
    </w:rPr>
  </w:style>
  <w:style w:type="paragraph" w:styleId="Nimi" w:customStyle="1">
    <w:name w:val="Nimiö"/>
    <w:basedOn w:val="Normal"/>
    <w:rsid w:val="00FC4C83"/>
    <w:pPr>
      <w:spacing w:line="240" w:lineRule="auto"/>
    </w:pPr>
  </w:style>
  <w:style w:type="paragraph" w:styleId="Lhteet" w:customStyle="1">
    <w:name w:val="Lähteet"/>
    <w:basedOn w:val="Numberreferencing"/>
    <w:rsid w:val="00867FAF"/>
    <w:pPr>
      <w:numPr>
        <w:numId w:val="0"/>
      </w:numPr>
      <w:ind w:left="204"/>
    </w:pPr>
  </w:style>
  <w:style w:type="paragraph" w:styleId="TableTextBold" w:customStyle="1">
    <w:name w:val="Table Text Bold"/>
    <w:basedOn w:val="TableText"/>
    <w:link w:val="TableTextBoldChar"/>
    <w:qFormat w:val="1"/>
    <w:rsid w:val="00FC4C83"/>
    <w:rPr>
      <w:b w:val="1"/>
    </w:rPr>
  </w:style>
  <w:style w:type="paragraph" w:styleId="Title">
    <w:name w:val="Title"/>
    <w:aliases w:val="opinnäytetyö"/>
    <w:basedOn w:val="Normal"/>
    <w:next w:val="SubtitleoftheThesis"/>
    <w:link w:val="TitleChar"/>
    <w:rsid w:val="00FC4C83"/>
    <w:pPr>
      <w:spacing w:before="400" w:line="240" w:lineRule="auto"/>
      <w:contextualSpacing w:val="1"/>
      <w:jc w:val="left"/>
    </w:pPr>
    <w:rPr>
      <w:rFonts w:asciiTheme="majorHAnsi" w:cstheme="majorBidi" w:eastAsiaTheme="majorEastAsia" w:hAnsiTheme="majorHAnsi"/>
      <w:color w:val="1f497d" w:themeColor="text2"/>
      <w:spacing w:val="5"/>
      <w:kern w:val="28"/>
      <w:sz w:val="52"/>
      <w:szCs w:val="52"/>
    </w:rPr>
  </w:style>
  <w:style w:type="character" w:styleId="TitleChar" w:customStyle="1">
    <w:name w:val="Title Char"/>
    <w:aliases w:val="opinnäytetyö Char"/>
    <w:basedOn w:val="DefaultParagraphFont"/>
    <w:link w:val="Title"/>
    <w:rsid w:val="00FC4C83"/>
    <w:rPr>
      <w:rFonts w:asciiTheme="majorHAnsi" w:cstheme="majorBidi" w:eastAsiaTheme="majorEastAsia" w:hAnsiTheme="majorHAnsi"/>
      <w:color w:val="1f497d" w:themeColor="text2"/>
      <w:spacing w:val="5"/>
      <w:kern w:val="28"/>
      <w:sz w:val="52"/>
      <w:szCs w:val="52"/>
    </w:rPr>
  </w:style>
  <w:style w:type="paragraph" w:styleId="Writer" w:customStyle="1">
    <w:name w:val="Writer"/>
    <w:basedOn w:val="Metropolialeipteksti"/>
    <w:qFormat w:val="1"/>
    <w:rsid w:val="00FC4C83"/>
    <w:pPr>
      <w:tabs>
        <w:tab w:val="left" w:pos="0"/>
      </w:tabs>
      <w:spacing w:line="240" w:lineRule="auto"/>
    </w:pPr>
    <w:rPr>
      <w:rFonts w:cs="Tahoma" w:asciiTheme="majorHAnsi" w:hAnsiTheme="majorHAnsi"/>
      <w:sz w:val="28"/>
      <w:szCs w:val="28"/>
    </w:rPr>
  </w:style>
  <w:style w:type="paragraph" w:styleId="SubtitleoftheThesis" w:customStyle="1">
    <w:name w:val="Subtitle of the Thesis"/>
    <w:basedOn w:val="Title"/>
    <w:next w:val="Leipteksti1"/>
    <w:qFormat w:val="1"/>
    <w:rsid w:val="00FC4C83"/>
    <w:pPr>
      <w:contextualSpacing w:val="0"/>
    </w:pPr>
    <w:rPr>
      <w:color w:val="000000" w:themeColor="text1"/>
      <w:sz w:val="36"/>
      <w:szCs w:val="36"/>
    </w:rPr>
  </w:style>
  <w:style w:type="paragraph" w:styleId="AppendixHeading" w:customStyle="1">
    <w:name w:val="Appendix Heading"/>
    <w:basedOn w:val="Leipteksti1"/>
    <w:link w:val="AppendixHeadingChar"/>
    <w:qFormat w:val="1"/>
    <w:rsid w:val="00A6358F"/>
    <w:pPr>
      <w:spacing w:before="360" w:line="240" w:lineRule="auto"/>
      <w:outlineLvl w:val="1"/>
    </w:pPr>
    <w:rPr>
      <w:b w:val="1"/>
      <w:szCs w:val="24"/>
    </w:rPr>
  </w:style>
  <w:style w:type="character" w:styleId="AppendixHeadingChar" w:customStyle="1">
    <w:name w:val="Appendix Heading Char"/>
    <w:basedOn w:val="LeiptekstiChar"/>
    <w:link w:val="AppendixHeading"/>
    <w:rsid w:val="00A6358F"/>
    <w:rPr>
      <w:rFonts w:asciiTheme="minorHAnsi" w:cstheme="minorHAnsi" w:eastAsiaTheme="minorHAnsi" w:hAnsiTheme="minorHAnsi"/>
      <w:b w:val="1"/>
      <w:sz w:val="24"/>
      <w:szCs w:val="24"/>
      <w:lang w:eastAsia="en-US" w:val="en-GB"/>
    </w:rPr>
  </w:style>
  <w:style w:type="character" w:styleId="MetropolialeiptekstiChar" w:customStyle="1">
    <w:name w:val="* Metropolia leipäteksti Char"/>
    <w:basedOn w:val="DefaultParagraphFont"/>
    <w:link w:val="Metropolialeipteksti"/>
    <w:rsid w:val="00FC4C83"/>
    <w:rPr>
      <w:rFonts w:ascii="Arial" w:eastAsia="Times" w:hAnsi="Arial"/>
      <w:lang w:eastAsia="en-US"/>
    </w:rPr>
  </w:style>
  <w:style w:type="paragraph" w:styleId="Leipteksti1" w:customStyle="1">
    <w:name w:val="Leipäteksti1"/>
    <w:basedOn w:val="Normal"/>
    <w:link w:val="LeiptekstiChar"/>
    <w:rsid w:val="00280933"/>
    <w:pPr>
      <w:spacing w:after="360"/>
      <w:jc w:val="left"/>
    </w:pPr>
    <w:rPr>
      <w:rFonts w:cstheme="minorHAnsi" w:eastAsiaTheme="minorHAnsi"/>
      <w:szCs w:val="22"/>
      <w:lang w:eastAsia="en-US"/>
    </w:rPr>
  </w:style>
  <w:style w:type="character" w:styleId="LeiptekstiChar" w:customStyle="1">
    <w:name w:val="Leipäteksti Char"/>
    <w:basedOn w:val="DefaultParagraphFont"/>
    <w:link w:val="Leipteksti1"/>
    <w:rsid w:val="00280933"/>
    <w:rPr>
      <w:rFonts w:asciiTheme="minorHAnsi" w:cstheme="minorHAnsi" w:eastAsiaTheme="minorHAnsi" w:hAnsiTheme="minorHAnsi"/>
      <w:sz w:val="24"/>
      <w:szCs w:val="22"/>
      <w:lang w:eastAsia="en-US" w:val="en-GB"/>
    </w:rPr>
  </w:style>
  <w:style w:type="character" w:styleId="TableTextChar" w:customStyle="1">
    <w:name w:val="Table Text Char"/>
    <w:basedOn w:val="LeiptekstiChar"/>
    <w:link w:val="TableText"/>
    <w:rsid w:val="00FC4C83"/>
    <w:rPr>
      <w:rFonts w:asciiTheme="minorHAnsi" w:cstheme="minorHAnsi" w:eastAsiaTheme="minorHAnsi" w:hAnsiTheme="minorHAnsi"/>
      <w:sz w:val="24"/>
      <w:szCs w:val="22"/>
      <w:lang w:eastAsia="en-US" w:val="en-GB"/>
    </w:rPr>
  </w:style>
  <w:style w:type="character" w:styleId="TableTextBoldChar" w:customStyle="1">
    <w:name w:val="Table Text Bold Char"/>
    <w:basedOn w:val="TableTextChar"/>
    <w:link w:val="TableTextBold"/>
    <w:rsid w:val="00FC4C83"/>
    <w:rPr>
      <w:rFonts w:asciiTheme="minorHAnsi" w:cstheme="minorHAnsi" w:eastAsiaTheme="minorHAnsi" w:hAnsiTheme="minorHAnsi"/>
      <w:b w:val="1"/>
      <w:sz w:val="24"/>
      <w:szCs w:val="22"/>
      <w:lang w:eastAsia="en-US" w:val="en-GB"/>
    </w:rPr>
  </w:style>
  <w:style w:type="paragraph" w:styleId="Johdanto" w:customStyle="1">
    <w:name w:val="Johdanto"/>
    <w:basedOn w:val="TableTextBold"/>
    <w:link w:val="JohdantoChar"/>
    <w:rsid w:val="00FC4C83"/>
    <w:rPr>
      <w:sz w:val="28"/>
    </w:rPr>
  </w:style>
  <w:style w:type="character" w:styleId="JohdantoChar" w:customStyle="1">
    <w:name w:val="Johdanto Char"/>
    <w:basedOn w:val="TableTextBoldChar"/>
    <w:link w:val="Johdanto"/>
    <w:rsid w:val="00FC4C83"/>
    <w:rPr>
      <w:rFonts w:asciiTheme="minorHAnsi" w:cstheme="minorHAnsi" w:eastAsiaTheme="minorHAnsi" w:hAnsiTheme="minorHAnsi"/>
      <w:b w:val="1"/>
      <w:sz w:val="28"/>
      <w:szCs w:val="22"/>
      <w:lang w:eastAsia="en-US" w:val="en-GB"/>
    </w:rPr>
  </w:style>
  <w:style w:type="paragraph" w:styleId="CoverPageInformation" w:customStyle="1">
    <w:name w:val="Cover Page Information"/>
    <w:basedOn w:val="Metropolialeipteksti"/>
    <w:link w:val="CoverPageInformationChar"/>
    <w:qFormat w:val="1"/>
    <w:rsid w:val="00FC4C83"/>
    <w:pPr>
      <w:tabs>
        <w:tab w:val="left" w:pos="0"/>
        <w:tab w:val="left" w:pos="3119"/>
      </w:tabs>
      <w:spacing w:line="440" w:lineRule="exact"/>
    </w:pPr>
    <w:rPr>
      <w:rFonts w:cs="Tahoma" w:asciiTheme="minorHAnsi" w:hAnsiTheme="minorHAnsi"/>
      <w:sz w:val="24"/>
      <w:szCs w:val="22"/>
    </w:rPr>
  </w:style>
  <w:style w:type="character" w:styleId="CoverPageInformationChar" w:customStyle="1">
    <w:name w:val="Cover Page Information Char"/>
    <w:basedOn w:val="MetropolialeiptekstiChar"/>
    <w:link w:val="CoverPageInformation"/>
    <w:rsid w:val="00FC4C83"/>
    <w:rPr>
      <w:rFonts w:cs="Tahoma" w:eastAsia="Times" w:asciiTheme="minorHAnsi" w:hAnsiTheme="minorHAnsi"/>
      <w:sz w:val="24"/>
      <w:szCs w:val="22"/>
      <w:lang w:eastAsia="en-US"/>
    </w:rPr>
  </w:style>
  <w:style w:type="paragraph" w:styleId="Liitteet" w:customStyle="1">
    <w:name w:val="Liitteet"/>
    <w:basedOn w:val="Normal"/>
    <w:link w:val="LiitteetChar"/>
    <w:rsid w:val="00FC4C83"/>
  </w:style>
  <w:style w:type="character" w:styleId="LiitteetChar" w:customStyle="1">
    <w:name w:val="Liitteet Char"/>
    <w:basedOn w:val="DefaultParagraphFont"/>
    <w:link w:val="Liitteet"/>
    <w:rsid w:val="00FC4C83"/>
    <w:rPr>
      <w:rFonts w:asciiTheme="minorHAnsi" w:hAnsiTheme="minorHAnsi"/>
      <w:sz w:val="24"/>
      <w:szCs w:val="24"/>
    </w:rPr>
  </w:style>
  <w:style w:type="paragraph" w:styleId="TitleoftheThesis" w:customStyle="1">
    <w:name w:val="Title of the Thesis"/>
    <w:basedOn w:val="Normal"/>
    <w:link w:val="TitleoftheThesisChar"/>
    <w:qFormat w:val="1"/>
    <w:rsid w:val="00FC4C83"/>
    <w:pPr>
      <w:spacing w:before="400" w:line="240" w:lineRule="auto"/>
      <w:contextualSpacing w:val="1"/>
      <w:jc w:val="left"/>
    </w:pPr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styleId="TitleoftheThesisChar" w:customStyle="1">
    <w:name w:val="Title of the Thesis Char"/>
    <w:basedOn w:val="DefaultParagraphFont"/>
    <w:link w:val="TitleoftheThesis"/>
    <w:rsid w:val="00FC4C83"/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styleId="TOC3Char" w:customStyle="1">
    <w:name w:val="TOC 3 Char"/>
    <w:basedOn w:val="DefaultParagraphFont"/>
    <w:link w:val="TOC3"/>
    <w:uiPriority w:val="39"/>
    <w:rsid w:val="00FC4C83"/>
    <w:rPr>
      <w:rFonts w:asciiTheme="minorHAnsi" w:cstheme="minorHAnsi" w:eastAsiaTheme="minorHAnsi" w:hAnsiTheme="minorHAnsi"/>
      <w:sz w:val="24"/>
      <w:szCs w:val="22"/>
      <w:lang w:eastAsia="en-US"/>
    </w:rPr>
  </w:style>
  <w:style w:type="paragraph" w:styleId="Sisllysluetteloalaluvunalaotsikko" w:customStyle="1">
    <w:name w:val="Sisällysluettelo alaluvun alaotsikko"/>
    <w:basedOn w:val="TOC3"/>
    <w:link w:val="SisllysluetteloalaluvunalaotsikkoChar"/>
    <w:rsid w:val="00FC4C83"/>
  </w:style>
  <w:style w:type="character" w:styleId="SisllysluetteloalaluvunalaotsikkoChar" w:customStyle="1">
    <w:name w:val="Sisällysluettelo alaluvun alaotsikko Char"/>
    <w:basedOn w:val="TOC3Char"/>
    <w:link w:val="Sisllysluetteloalaluvunalaotsikko"/>
    <w:rsid w:val="00FC4C83"/>
    <w:rPr>
      <w:rFonts w:asciiTheme="minorHAnsi" w:cstheme="minorHAnsi" w:eastAsiaTheme="minorHAnsi" w:hAnsiTheme="minorHAnsi"/>
      <w:sz w:val="24"/>
      <w:szCs w:val="22"/>
      <w:lang w:eastAsia="en-US"/>
    </w:rPr>
  </w:style>
  <w:style w:type="character" w:styleId="TOC2Char" w:customStyle="1">
    <w:name w:val="TOC 2 Char"/>
    <w:basedOn w:val="LeiptekstiChar"/>
    <w:link w:val="TOC2"/>
    <w:uiPriority w:val="39"/>
    <w:rsid w:val="00FC4C83"/>
    <w:rPr>
      <w:rFonts w:asciiTheme="minorHAnsi" w:cstheme="minorHAnsi" w:eastAsiaTheme="minorHAnsi" w:hAnsiTheme="minorHAnsi"/>
      <w:sz w:val="24"/>
      <w:szCs w:val="22"/>
      <w:lang w:eastAsia="en-US" w:val="en-GB"/>
    </w:rPr>
  </w:style>
  <w:style w:type="paragraph" w:styleId="Sisllysluetteloalaluvunotsikko" w:customStyle="1">
    <w:name w:val="Sisällysluettelo alaluvun otsikko"/>
    <w:basedOn w:val="TOC2"/>
    <w:link w:val="SisllysluetteloalaluvunotsikkoChar"/>
    <w:rsid w:val="00FC4C83"/>
  </w:style>
  <w:style w:type="character" w:styleId="SisllysluetteloalaluvunotsikkoChar" w:customStyle="1">
    <w:name w:val="Sisällysluettelo alaluvun otsikko Char"/>
    <w:basedOn w:val="TOC2Char"/>
    <w:link w:val="Sisllysluetteloalaluvunotsikko"/>
    <w:rsid w:val="00FC4C83"/>
    <w:rPr>
      <w:rFonts w:asciiTheme="minorHAnsi" w:cstheme="minorHAnsi" w:eastAsiaTheme="minorHAnsi" w:hAnsiTheme="minorHAnsi"/>
      <w:sz w:val="24"/>
      <w:szCs w:val="22"/>
      <w:lang w:eastAsia="en-US" w:val="en-GB"/>
    </w:rPr>
  </w:style>
  <w:style w:type="character" w:styleId="TOC1Char" w:customStyle="1">
    <w:name w:val="TOC 1 Char"/>
    <w:basedOn w:val="LeiptekstiChar"/>
    <w:link w:val="TOC1"/>
    <w:uiPriority w:val="39"/>
    <w:rsid w:val="00FC4C83"/>
    <w:rPr>
      <w:rFonts w:asciiTheme="minorHAnsi" w:cstheme="minorHAnsi" w:eastAsiaTheme="minorHAnsi" w:hAnsiTheme="minorHAnsi"/>
      <w:noProof w:val="1"/>
      <w:sz w:val="24"/>
      <w:szCs w:val="22"/>
      <w:lang w:eastAsia="en-US" w:val="en-GB"/>
    </w:rPr>
  </w:style>
  <w:style w:type="paragraph" w:styleId="Sisllysluettelolhteet" w:customStyle="1">
    <w:name w:val="Sisällysluettelo lähteet"/>
    <w:basedOn w:val="TOC1"/>
    <w:link w:val="SisllysluettelolhteetChar"/>
    <w:rsid w:val="00FC4C83"/>
  </w:style>
  <w:style w:type="character" w:styleId="SisllysluettelolhteetChar" w:customStyle="1">
    <w:name w:val="Sisällysluettelo lähteet Char"/>
    <w:basedOn w:val="TOC1Char"/>
    <w:link w:val="Sisllysluettelolhteet"/>
    <w:rsid w:val="00FC4C83"/>
    <w:rPr>
      <w:rFonts w:asciiTheme="minorHAnsi" w:cstheme="minorHAnsi" w:eastAsiaTheme="minorHAnsi" w:hAnsiTheme="minorHAnsi"/>
      <w:noProof w:val="1"/>
      <w:sz w:val="24"/>
      <w:szCs w:val="22"/>
      <w:lang w:eastAsia="en-US" w:val="en-GB"/>
    </w:rPr>
  </w:style>
  <w:style w:type="paragraph" w:styleId="Sisllysluettelootsikko" w:customStyle="1">
    <w:name w:val="Sisällysluettelo otsikko"/>
    <w:basedOn w:val="TOC1"/>
    <w:link w:val="SisllysluettelootsikkoChar"/>
    <w:rsid w:val="00FC4C83"/>
    <w:pPr>
      <w:tabs>
        <w:tab w:val="left" w:pos="397"/>
      </w:tabs>
    </w:pPr>
  </w:style>
  <w:style w:type="character" w:styleId="SisllysluettelootsikkoChar" w:customStyle="1">
    <w:name w:val="Sisällysluettelo otsikko Char"/>
    <w:basedOn w:val="TOC1Char"/>
    <w:link w:val="Sisllysluettelootsikko"/>
    <w:rsid w:val="00FC4C83"/>
    <w:rPr>
      <w:rFonts w:asciiTheme="minorHAnsi" w:cstheme="minorHAnsi" w:eastAsiaTheme="minorHAnsi" w:hAnsiTheme="minorHAnsi"/>
      <w:noProof w:val="1"/>
      <w:sz w:val="24"/>
      <w:szCs w:val="22"/>
      <w:lang w:eastAsia="en-US" w:val="en-GB"/>
    </w:rPr>
  </w:style>
  <w:style w:type="table" w:styleId="TableGridLight">
    <w:name w:val="Grid Table Light"/>
    <w:basedOn w:val="TableNormal"/>
    <w:uiPriority w:val="40"/>
    <w:rsid w:val="00FC4C83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Abstract" w:customStyle="1">
    <w:name w:val="Abstract"/>
    <w:basedOn w:val="Leipteksti1"/>
    <w:next w:val="Normal"/>
    <w:link w:val="AbstractChar"/>
    <w:qFormat w:val="1"/>
    <w:rsid w:val="0007466A"/>
    <w:pPr>
      <w:tabs>
        <w:tab w:val="left" w:pos="2835"/>
      </w:tabs>
      <w:spacing w:after="0" w:line="276" w:lineRule="auto"/>
      <w:ind w:left="2835" w:hanging="2835"/>
    </w:pPr>
  </w:style>
  <w:style w:type="character" w:styleId="AbstractChar" w:customStyle="1">
    <w:name w:val="Abstract Char"/>
    <w:basedOn w:val="LeiptekstiChar"/>
    <w:link w:val="Abstract"/>
    <w:rsid w:val="0007466A"/>
    <w:rPr>
      <w:rFonts w:asciiTheme="minorHAnsi" w:cstheme="minorHAnsi" w:eastAsiaTheme="minorHAnsi" w:hAnsiTheme="minorHAnsi"/>
      <w:sz w:val="22"/>
      <w:szCs w:val="22"/>
      <w:lang w:eastAsia="en-US" w:val="en-GB"/>
    </w:rPr>
  </w:style>
  <w:style w:type="paragraph" w:styleId="Kuva" w:customStyle="1">
    <w:name w:val="Kuva"/>
    <w:basedOn w:val="Normal"/>
    <w:next w:val="Normal"/>
    <w:rsid w:val="002B0DBE"/>
    <w:pPr>
      <w:numPr>
        <w:numId w:val="6"/>
      </w:numPr>
      <w:spacing w:after="360" w:before="320" w:line="240" w:lineRule="auto"/>
      <w:ind w:left="641" w:hanging="357"/>
      <w:jc w:val="left"/>
    </w:pPr>
    <w:rPr>
      <w:rFonts w:ascii="Arial" w:hAnsi="Arial" w:cstheme="minorHAnsi" w:eastAsiaTheme="minorHAnsi"/>
      <w:szCs w:val="22"/>
      <w:lang w:eastAsia="en-US"/>
    </w:rPr>
  </w:style>
  <w:style w:type="paragraph" w:styleId="NoSpacing">
    <w:name w:val="No Spacing"/>
    <w:uiPriority w:val="1"/>
    <w:rsid w:val="002C1B5C"/>
    <w:rPr>
      <w:rFonts w:ascii="Calibri" w:hAnsi="Calibri" w:cstheme="minorHAnsi" w:eastAsiaTheme="minorHAnsi"/>
      <w:sz w:val="24"/>
      <w:szCs w:val="24"/>
      <w:lang w:eastAsia="en-US"/>
    </w:rPr>
  </w:style>
  <w:style w:type="paragraph" w:styleId="Kuvanselite" w:customStyle="1">
    <w:name w:val="Kuvan selite"/>
    <w:basedOn w:val="Normal"/>
    <w:next w:val="Leipteksti1"/>
    <w:rsid w:val="004006E1"/>
    <w:pPr>
      <w:numPr>
        <w:numId w:val="7"/>
      </w:numPr>
      <w:tabs>
        <w:tab w:val="left" w:pos="879"/>
      </w:tabs>
      <w:spacing w:after="380" w:before="320" w:line="240" w:lineRule="auto"/>
      <w:ind w:left="851" w:hanging="851"/>
    </w:pPr>
    <w:rPr>
      <w:rFonts w:ascii="Arial" w:hAnsi="Arial" w:cstheme="minorHAnsi" w:eastAsiaTheme="minorHAnsi"/>
      <w:szCs w:val="22"/>
      <w:lang w:eastAsia="en-US"/>
    </w:rPr>
  </w:style>
  <w:style w:type="character" w:styleId="PageNumber">
    <w:name w:val="page number"/>
    <w:basedOn w:val="DefaultParagraphFont"/>
    <w:semiHidden w:val="1"/>
    <w:unhideWhenUsed w:val="1"/>
    <w:rsid w:val="00A6358F"/>
  </w:style>
  <w:style w:type="paragraph" w:styleId="ReferencesAppendixesHeading" w:customStyle="1">
    <w:name w:val="References + Appendixes Heading"/>
    <w:basedOn w:val="SubtitleoftheThesis"/>
    <w:next w:val="Leipteksti1"/>
    <w:qFormat w:val="1"/>
    <w:rsid w:val="00E70A3C"/>
    <w:pPr>
      <w:spacing w:after="600"/>
      <w:outlineLvl w:val="0"/>
    </w:pPr>
    <w:rPr>
      <w:b w:val="1"/>
      <w:sz w:val="28"/>
    </w:rPr>
  </w:style>
  <w:style w:type="paragraph" w:styleId="Caption">
    <w:name w:val="caption"/>
    <w:basedOn w:val="Normal"/>
    <w:next w:val="Leipteksti1"/>
    <w:unhideWhenUsed w:val="1"/>
    <w:qFormat w:val="1"/>
    <w:rsid w:val="00112745"/>
    <w:pPr>
      <w:spacing w:after="380" w:before="320" w:line="240" w:lineRule="auto"/>
    </w:pPr>
    <w:rPr>
      <w:rFonts w:ascii="Arial" w:hAnsi="Arial"/>
      <w:iCs w:val="1"/>
      <w:color w:val="000000" w:themeColor="text1"/>
      <w:szCs w:val="1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A36EC"/>
    <w:rPr>
      <w:color w:val="605e5c"/>
      <w:shd w:color="auto" w:fill="e1dfdd" w:val="clear"/>
    </w:rPr>
  </w:style>
  <w:style w:type="paragraph" w:styleId="AbstractHeading" w:customStyle="1">
    <w:name w:val="Abstract Heading"/>
    <w:basedOn w:val="ReferencesAppendixesHeading"/>
    <w:qFormat w:val="1"/>
    <w:rsid w:val="004A271A"/>
    <w:pPr>
      <w:outlineLvl w:val="9"/>
    </w:pPr>
    <w:rPr>
      <w:rFonts w:cs="Tahoma"/>
    </w:rPr>
  </w:style>
  <w:style w:type="paragraph" w:styleId="Tiivistelm18ptafter" w:customStyle="1">
    <w:name w:val="Tiivistelmä 18pt after"/>
    <w:basedOn w:val="Abstract"/>
    <w:rsid w:val="0007466A"/>
    <w:pPr>
      <w:spacing w:after="360"/>
    </w:pPr>
  </w:style>
  <w:style w:type="paragraph" w:styleId="Luetelma" w:customStyle="1">
    <w:name w:val="Luetelma"/>
    <w:basedOn w:val="Leipteksti1"/>
    <w:rsid w:val="00487A9D"/>
    <w:pPr>
      <w:spacing w:after="120" w:before="120" w:line="240" w:lineRule="auto"/>
      <w:jc w:val="both"/>
    </w:pPr>
  </w:style>
  <w:style w:type="character" w:styleId="Korostettuksite" w:customStyle="1">
    <w:name w:val="Korostettu käsite"/>
    <w:basedOn w:val="DefaultParagraphFont"/>
    <w:uiPriority w:val="1"/>
    <w:rsid w:val="00B778EC"/>
    <w:rPr>
      <w:b w:val="1"/>
    </w:rPr>
  </w:style>
  <w:style w:type="paragraph" w:styleId="NormalTextBeforeaQuoteorList" w:customStyle="1">
    <w:name w:val="Normal Text Before a Quote or List"/>
    <w:basedOn w:val="Leipteksti1"/>
    <w:qFormat w:val="1"/>
    <w:rsid w:val="0053115E"/>
    <w:pPr>
      <w:spacing w:after="200" w:before="380"/>
    </w:pPr>
  </w:style>
  <w:style w:type="paragraph" w:styleId="Leipteksti10" w:customStyle="1">
    <w:name w:val="Leipäteksti1"/>
    <w:basedOn w:val="Normal"/>
    <w:rsid w:val="00BD1E8A"/>
    <w:pPr>
      <w:spacing w:after="360"/>
    </w:pPr>
    <w:rPr>
      <w:rFonts w:cstheme="minorHAnsi" w:eastAsiaTheme="minorHAnsi"/>
      <w:sz w:val="22"/>
      <w:szCs w:val="22"/>
      <w:lang w:eastAsia="en-US"/>
    </w:rPr>
  </w:style>
  <w:style w:type="paragraph" w:styleId="BodyText">
    <w:name w:val="Body Text"/>
    <w:basedOn w:val="Leipteksti1"/>
    <w:link w:val="BodyTextChar"/>
    <w:unhideWhenUsed w:val="1"/>
    <w:qFormat w:val="1"/>
    <w:rsid w:val="00013154"/>
  </w:style>
  <w:style w:type="character" w:styleId="BodyTextChar" w:customStyle="1">
    <w:name w:val="Body Text Char"/>
    <w:basedOn w:val="DefaultParagraphFont"/>
    <w:link w:val="BodyText"/>
    <w:rsid w:val="00013154"/>
    <w:rPr>
      <w:rFonts w:asciiTheme="minorHAnsi" w:cstheme="minorHAnsi" w:eastAsiaTheme="minorHAnsi" w:hAnsiTheme="minorHAnsi"/>
      <w:sz w:val="24"/>
      <w:szCs w:val="22"/>
      <w:lang w:eastAsia="en-US" w:val="en-GB"/>
    </w:rPr>
  </w:style>
  <w:style w:type="paragraph" w:styleId="List">
    <w:name w:val="List"/>
    <w:basedOn w:val="Luetelma"/>
    <w:unhideWhenUsed w:val="1"/>
    <w:qFormat w:val="1"/>
    <w:rsid w:val="00DF26E1"/>
    <w:rPr>
      <w:lang w:val="fi-FI"/>
    </w:rPr>
  </w:style>
  <w:style w:type="paragraph" w:styleId="Referencing" w:customStyle="1">
    <w:name w:val="Referencing"/>
    <w:basedOn w:val="Numberreferencing"/>
    <w:qFormat w:val="1"/>
    <w:rsid w:val="00057728"/>
    <w:pPr>
      <w:numPr>
        <w:numId w:val="0"/>
      </w:numPr>
    </w:pPr>
  </w:style>
  <w:style w:type="paragraph" w:styleId="BodyText1" w:customStyle="1">
    <w:name w:val="Body Text1"/>
    <w:basedOn w:val="Normal"/>
    <w:rsid w:val="00C30B16"/>
    <w:pPr>
      <w:spacing w:after="380" w:before="380"/>
      <w:jc w:val="left"/>
    </w:pPr>
    <w:rPr>
      <w:rFonts w:cstheme="minorHAnsi" w:eastAsiaTheme="minorHAnsi"/>
      <w:sz w:val="22"/>
      <w:szCs w:val="22"/>
      <w:lang w:eastAsia="en-US"/>
    </w:rPr>
  </w:style>
  <w:style w:type="paragraph" w:styleId="BodyTextNoSpacing" w:customStyle="1">
    <w:name w:val="Body Text No Spacing"/>
    <w:basedOn w:val="BodyText"/>
    <w:next w:val="BodyText"/>
    <w:qFormat w:val="1"/>
    <w:rsid w:val="00ED27F2"/>
    <w:pPr>
      <w:spacing w:line="240" w:lineRule="auto"/>
      <w:contextualSpacing w:val="1"/>
    </w:pPr>
    <w:rPr>
      <w:lang w:val="en-US"/>
    </w:rPr>
  </w:style>
  <w:style w:type="character" w:styleId="FollowedHyperlink">
    <w:name w:val="FollowedHyperlink"/>
    <w:basedOn w:val="DefaultParagraphFont"/>
    <w:semiHidden w:val="1"/>
    <w:unhideWhenUsed w:val="1"/>
    <w:rsid w:val="002847F8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4.xml"/><Relationship Id="rId22" Type="http://schemas.openxmlformats.org/officeDocument/2006/relationships/hyperlink" Target="https://developers.redhat.com/articles/2023/09/13/introducing-ansible-molecule-ansible-automation-platform#molecule_scenarios" TargetMode="External"/><Relationship Id="rId21" Type="http://schemas.openxmlformats.org/officeDocument/2006/relationships/image" Target="media/image2.png"/><Relationship Id="rId24" Type="http://schemas.openxmlformats.org/officeDocument/2006/relationships/header" Target="header8.xml"/><Relationship Id="rId23" Type="http://schemas.openxmlformats.org/officeDocument/2006/relationships/hyperlink" Target="https://www.infoworld.com/article/2186089/data-center-review-puppet-vs-chef-vs-ansible-vs-sa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5" Type="http://schemas.openxmlformats.org/officeDocument/2006/relationships/header" Target="header9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3" Type="http://schemas.openxmlformats.org/officeDocument/2006/relationships/image" Target="media/image3.png"/><Relationship Id="rId12" Type="http://schemas.openxmlformats.org/officeDocument/2006/relationships/footer" Target="footer1.xml"/><Relationship Id="rId15" Type="http://schemas.openxmlformats.org/officeDocument/2006/relationships/header" Target="header6.xml"/><Relationship Id="rId14" Type="http://schemas.openxmlformats.org/officeDocument/2006/relationships/header" Target="header4.xml"/><Relationship Id="rId17" Type="http://schemas.openxmlformats.org/officeDocument/2006/relationships/header" Target="header5.xml"/><Relationship Id="rId16" Type="http://schemas.openxmlformats.org/officeDocument/2006/relationships/header" Target="header7.xml"/><Relationship Id="rId19" Type="http://schemas.openxmlformats.org/officeDocument/2006/relationships/footer" Target="footer6.xml"/><Relationship Id="rId18" Type="http://schemas.openxmlformats.org/officeDocument/2006/relationships/footer" Target="footer5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SGqPAgAIKnRtTTxGJybhr1DGJA==">CgMxLjAyCGguZ2pkZ3hzMgloLjMwajB6bGwyCWguMWZvYjl0ZTIJaC4zem55c2g3MgloLjJldDkycDAyCGgudHlqY3d0MgloLjNkeTZ2a20yCWguMXQzaDVzZjIJaC40ZDM0b2c4MgloLjJzOGV5bzE4AHIhMTVBeEFOZ3I3dkFRS0tFZHE4SDNvSXhRU01iVjBzR0Fv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2024-12-02T08:13:00Z</dcterms:created>
  <dc:creator>Utu Hopiavuori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0x010100495DAE342122D046A1BC8B465CE2930A</vt:lpwstr>
  </property>
</Properties>
</file>