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4FB" w:rsidRDefault="001F32DD">
      <w:pPr>
        <w:pBdr>
          <w:top w:val="nil"/>
          <w:left w:val="nil"/>
          <w:bottom w:val="nil"/>
          <w:right w:val="nil"/>
          <w:between w:val="nil"/>
        </w:pBdr>
        <w:ind w:right="-10"/>
        <w:jc w:val="center"/>
        <w:rPr>
          <w:color w:val="000000"/>
          <w:sz w:val="20"/>
          <w:szCs w:val="20"/>
        </w:rPr>
      </w:pPr>
      <w:r>
        <w:rPr>
          <w:noProof/>
          <w:color w:val="000000"/>
          <w:lang w:val="en-IN"/>
        </w:rPr>
        <w:drawing>
          <wp:inline distT="0" distB="0" distL="0" distR="0">
            <wp:extent cx="5715000" cy="10375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15000" cy="1037590"/>
                    </a:xfrm>
                    <a:prstGeom prst="rect">
                      <a:avLst/>
                    </a:prstGeom>
                    <a:ln/>
                  </pic:spPr>
                </pic:pic>
              </a:graphicData>
            </a:graphic>
          </wp:inline>
        </w:drawing>
      </w:r>
    </w:p>
    <w:p w:rsidR="00DA44FB" w:rsidRDefault="00DA44FB">
      <w:pPr>
        <w:spacing w:before="67"/>
        <w:ind w:right="-10"/>
        <w:jc w:val="center"/>
        <w:rPr>
          <w:sz w:val="26"/>
          <w:szCs w:val="26"/>
        </w:rPr>
      </w:pPr>
    </w:p>
    <w:p w:rsidR="00DA44FB" w:rsidRDefault="00DA44FB">
      <w:pPr>
        <w:spacing w:before="67"/>
        <w:ind w:right="-10"/>
        <w:jc w:val="center"/>
        <w:rPr>
          <w:sz w:val="26"/>
          <w:szCs w:val="26"/>
        </w:rPr>
      </w:pPr>
    </w:p>
    <w:p w:rsidR="00DA44FB" w:rsidRDefault="00DA44FB">
      <w:pPr>
        <w:spacing w:before="67"/>
        <w:ind w:right="-10"/>
        <w:jc w:val="center"/>
        <w:rPr>
          <w:b/>
          <w:sz w:val="64"/>
          <w:szCs w:val="64"/>
        </w:rPr>
      </w:pPr>
    </w:p>
    <w:p w:rsidR="00DA44FB" w:rsidRDefault="001F32DD">
      <w:pPr>
        <w:spacing w:before="67"/>
        <w:ind w:right="-10"/>
        <w:jc w:val="center"/>
        <w:rPr>
          <w:sz w:val="26"/>
          <w:szCs w:val="26"/>
        </w:rPr>
      </w:pPr>
      <w:r>
        <w:rPr>
          <w:b/>
          <w:sz w:val="64"/>
          <w:szCs w:val="64"/>
        </w:rPr>
        <w:t>HERITAGE WALK AND REGIONAL CRAFTS</w:t>
      </w:r>
    </w:p>
    <w:p w:rsidR="00DA44FB" w:rsidRDefault="00DA44FB">
      <w:pPr>
        <w:spacing w:before="67"/>
        <w:ind w:right="-10"/>
        <w:jc w:val="center"/>
        <w:rPr>
          <w:sz w:val="26"/>
          <w:szCs w:val="26"/>
        </w:rPr>
      </w:pPr>
    </w:p>
    <w:p w:rsidR="00DA44FB" w:rsidRDefault="001F32DD">
      <w:pPr>
        <w:spacing w:before="67"/>
        <w:ind w:right="-10"/>
        <w:jc w:val="center"/>
        <w:rPr>
          <w:sz w:val="26"/>
          <w:szCs w:val="26"/>
        </w:rPr>
      </w:pPr>
      <w:r>
        <w:rPr>
          <w:sz w:val="26"/>
          <w:szCs w:val="26"/>
        </w:rPr>
        <w:t xml:space="preserve"> </w:t>
      </w:r>
    </w:p>
    <w:p w:rsidR="00DA44FB" w:rsidRPr="00761E50" w:rsidRDefault="001F32DD">
      <w:pPr>
        <w:spacing w:before="121" w:line="246" w:lineRule="auto"/>
        <w:ind w:right="-10"/>
        <w:jc w:val="center"/>
        <w:rPr>
          <w:b/>
          <w:sz w:val="48"/>
          <w:szCs w:val="48"/>
        </w:rPr>
      </w:pPr>
      <w:r w:rsidRPr="00761E50">
        <w:rPr>
          <w:b/>
          <w:sz w:val="48"/>
          <w:szCs w:val="48"/>
        </w:rPr>
        <w:t>“</w:t>
      </w:r>
      <w:r w:rsidR="00761E50">
        <w:rPr>
          <w:b/>
          <w:sz w:val="48"/>
          <w:szCs w:val="48"/>
        </w:rPr>
        <w:t xml:space="preserve"> </w:t>
      </w:r>
      <w:proofErr w:type="spellStart"/>
      <w:r w:rsidR="00AD42B8" w:rsidRPr="0038305A">
        <w:rPr>
          <w:b/>
          <w:color w:val="C00000"/>
          <w:sz w:val="48"/>
          <w:szCs w:val="48"/>
        </w:rPr>
        <w:t>Kamalashile</w:t>
      </w:r>
      <w:proofErr w:type="spellEnd"/>
      <w:r w:rsidR="00AD42B8" w:rsidRPr="0038305A">
        <w:rPr>
          <w:b/>
          <w:color w:val="C00000"/>
          <w:sz w:val="48"/>
          <w:szCs w:val="48"/>
        </w:rPr>
        <w:t xml:space="preserve"> </w:t>
      </w:r>
      <w:proofErr w:type="spellStart"/>
      <w:r w:rsidR="00AD42B8" w:rsidRPr="0038305A">
        <w:rPr>
          <w:b/>
          <w:color w:val="C00000"/>
          <w:sz w:val="48"/>
          <w:szCs w:val="48"/>
        </w:rPr>
        <w:t>Durgaparameshwari</w:t>
      </w:r>
      <w:proofErr w:type="spellEnd"/>
      <w:r w:rsidR="00AD42B8" w:rsidRPr="0038305A">
        <w:rPr>
          <w:b/>
          <w:color w:val="C00000"/>
          <w:sz w:val="48"/>
          <w:szCs w:val="48"/>
        </w:rPr>
        <w:t xml:space="preserve"> </w:t>
      </w:r>
      <w:r w:rsidR="0044638C" w:rsidRPr="0038305A">
        <w:rPr>
          <w:b/>
          <w:color w:val="C00000"/>
          <w:sz w:val="48"/>
          <w:szCs w:val="48"/>
        </w:rPr>
        <w:t>Temple</w:t>
      </w:r>
      <w:r w:rsidR="00761E50">
        <w:rPr>
          <w:b/>
          <w:sz w:val="48"/>
          <w:szCs w:val="48"/>
        </w:rPr>
        <w:t xml:space="preserve"> </w:t>
      </w:r>
      <w:r w:rsidRPr="00761E50">
        <w:rPr>
          <w:b/>
          <w:sz w:val="48"/>
          <w:szCs w:val="48"/>
        </w:rPr>
        <w:t>”</w:t>
      </w:r>
    </w:p>
    <w:p w:rsidR="00DA44FB" w:rsidRDefault="00DA44FB">
      <w:pPr>
        <w:spacing w:before="58"/>
        <w:ind w:right="-10"/>
        <w:jc w:val="center"/>
        <w:rPr>
          <w:sz w:val="26"/>
          <w:szCs w:val="26"/>
        </w:rPr>
      </w:pPr>
    </w:p>
    <w:p w:rsidR="00DA44FB" w:rsidRDefault="00DA44FB">
      <w:pPr>
        <w:spacing w:before="58"/>
        <w:ind w:right="-10"/>
        <w:jc w:val="center"/>
        <w:rPr>
          <w:sz w:val="26"/>
          <w:szCs w:val="26"/>
        </w:rPr>
      </w:pPr>
    </w:p>
    <w:p w:rsidR="00DA44FB" w:rsidRDefault="001F32DD">
      <w:pPr>
        <w:spacing w:before="58"/>
        <w:ind w:right="-10"/>
        <w:rPr>
          <w:sz w:val="26"/>
          <w:szCs w:val="26"/>
        </w:rPr>
      </w:pPr>
      <w:r>
        <w:rPr>
          <w:sz w:val="26"/>
          <w:szCs w:val="26"/>
        </w:rPr>
        <w:t xml:space="preserve">                                                      Submitted by</w:t>
      </w:r>
    </w:p>
    <w:tbl>
      <w:tblPr>
        <w:tblStyle w:val="a"/>
        <w:tblW w:w="6272" w:type="dxa"/>
        <w:jc w:val="center"/>
        <w:tblBorders>
          <w:top w:val="nil"/>
          <w:left w:val="nil"/>
          <w:bottom w:val="nil"/>
          <w:right w:val="nil"/>
          <w:insideH w:val="nil"/>
          <w:insideV w:val="nil"/>
        </w:tblBorders>
        <w:tblLayout w:type="fixed"/>
        <w:tblLook w:val="0400" w:firstRow="0" w:lastRow="0" w:firstColumn="0" w:lastColumn="0" w:noHBand="0" w:noVBand="1"/>
      </w:tblPr>
      <w:tblGrid>
        <w:gridCol w:w="4770"/>
        <w:gridCol w:w="1502"/>
      </w:tblGrid>
      <w:tr w:rsidR="00DA44FB">
        <w:trPr>
          <w:jc w:val="center"/>
        </w:trPr>
        <w:tc>
          <w:tcPr>
            <w:tcW w:w="4770" w:type="dxa"/>
          </w:tcPr>
          <w:p w:rsidR="00DA44FB" w:rsidRDefault="00DA44FB">
            <w:pPr>
              <w:spacing w:before="5"/>
              <w:ind w:right="-10"/>
              <w:rPr>
                <w:b/>
                <w:sz w:val="26"/>
                <w:szCs w:val="26"/>
              </w:rPr>
            </w:pPr>
          </w:p>
        </w:tc>
        <w:tc>
          <w:tcPr>
            <w:tcW w:w="1502" w:type="dxa"/>
          </w:tcPr>
          <w:p w:rsidR="00DA44FB" w:rsidRDefault="00DA44FB">
            <w:pPr>
              <w:spacing w:before="5"/>
              <w:ind w:right="-10"/>
              <w:rPr>
                <w:b/>
                <w:sz w:val="26"/>
                <w:szCs w:val="26"/>
              </w:rPr>
            </w:pPr>
          </w:p>
        </w:tc>
      </w:tr>
    </w:tbl>
    <w:p w:rsidR="0044638C" w:rsidRPr="00761E50" w:rsidRDefault="0044638C" w:rsidP="0044638C">
      <w:pPr>
        <w:spacing w:before="164"/>
        <w:ind w:right="-10"/>
        <w:rPr>
          <w:b/>
          <w:sz w:val="26"/>
          <w:szCs w:val="26"/>
        </w:rPr>
      </w:pPr>
      <w:r>
        <w:rPr>
          <w:sz w:val="26"/>
          <w:szCs w:val="26"/>
        </w:rPr>
        <w:t xml:space="preserve">   </w:t>
      </w:r>
      <w:r w:rsidR="00761E50">
        <w:rPr>
          <w:sz w:val="26"/>
          <w:szCs w:val="26"/>
        </w:rPr>
        <w:t xml:space="preserve">   </w:t>
      </w:r>
      <w:r>
        <w:rPr>
          <w:sz w:val="26"/>
          <w:szCs w:val="26"/>
        </w:rPr>
        <w:t xml:space="preserve"> </w:t>
      </w:r>
      <w:proofErr w:type="spellStart"/>
      <w:r w:rsidR="00607AF9">
        <w:rPr>
          <w:b/>
          <w:sz w:val="26"/>
          <w:szCs w:val="26"/>
        </w:rPr>
        <w:t>Chinmaya</w:t>
      </w:r>
      <w:proofErr w:type="spellEnd"/>
      <w:r w:rsidR="00607AF9">
        <w:rPr>
          <w:b/>
          <w:sz w:val="26"/>
          <w:szCs w:val="26"/>
        </w:rPr>
        <w:t xml:space="preserve"> </w:t>
      </w:r>
      <w:proofErr w:type="spellStart"/>
      <w:r w:rsidR="00607AF9">
        <w:rPr>
          <w:b/>
          <w:sz w:val="26"/>
          <w:szCs w:val="26"/>
        </w:rPr>
        <w:t>Udupa</w:t>
      </w:r>
      <w:proofErr w:type="spellEnd"/>
      <w:r w:rsidR="00761E50">
        <w:rPr>
          <w:b/>
          <w:sz w:val="26"/>
          <w:szCs w:val="26"/>
        </w:rPr>
        <w:t xml:space="preserve"> </w:t>
      </w:r>
      <w:r w:rsidRPr="00761E50">
        <w:rPr>
          <w:b/>
          <w:sz w:val="26"/>
          <w:szCs w:val="26"/>
        </w:rPr>
        <w:t xml:space="preserve">                        </w:t>
      </w:r>
      <w:r w:rsidR="00761E50">
        <w:rPr>
          <w:b/>
          <w:sz w:val="26"/>
          <w:szCs w:val="26"/>
        </w:rPr>
        <w:t xml:space="preserve">                    </w:t>
      </w:r>
      <w:r w:rsidR="007F3256">
        <w:rPr>
          <w:b/>
          <w:sz w:val="26"/>
          <w:szCs w:val="26"/>
        </w:rPr>
        <w:t xml:space="preserve">                </w:t>
      </w:r>
      <w:r w:rsidR="005B37DB">
        <w:rPr>
          <w:b/>
          <w:sz w:val="26"/>
          <w:szCs w:val="26"/>
        </w:rPr>
        <w:t xml:space="preserve">       </w:t>
      </w:r>
      <w:r w:rsidRPr="00761E50">
        <w:rPr>
          <w:b/>
          <w:sz w:val="26"/>
          <w:szCs w:val="26"/>
        </w:rPr>
        <w:t>4SF22</w:t>
      </w:r>
      <w:r w:rsidR="00607AF9">
        <w:rPr>
          <w:b/>
          <w:sz w:val="26"/>
          <w:szCs w:val="26"/>
        </w:rPr>
        <w:t>IS025</w:t>
      </w:r>
    </w:p>
    <w:p w:rsidR="00DA44FB" w:rsidRDefault="00DA44FB">
      <w:pPr>
        <w:spacing w:before="164"/>
        <w:ind w:right="-10"/>
        <w:rPr>
          <w:sz w:val="26"/>
          <w:szCs w:val="26"/>
        </w:rPr>
      </w:pPr>
    </w:p>
    <w:p w:rsidR="00DA44FB" w:rsidRDefault="00DA44FB">
      <w:pPr>
        <w:spacing w:before="164"/>
        <w:ind w:right="-10"/>
        <w:rPr>
          <w:sz w:val="26"/>
          <w:szCs w:val="26"/>
        </w:rPr>
      </w:pPr>
    </w:p>
    <w:p w:rsidR="00DA44FB" w:rsidRDefault="001F32DD">
      <w:pPr>
        <w:spacing w:before="164"/>
        <w:ind w:right="-10"/>
        <w:rPr>
          <w:sz w:val="26"/>
          <w:szCs w:val="26"/>
        </w:rPr>
      </w:pPr>
      <w:r>
        <w:rPr>
          <w:sz w:val="26"/>
          <w:szCs w:val="26"/>
        </w:rPr>
        <w:t xml:space="preserve">                                                       Submitted to</w:t>
      </w:r>
    </w:p>
    <w:p w:rsidR="00DA44FB" w:rsidRDefault="00DA44FB">
      <w:pPr>
        <w:spacing w:before="164"/>
        <w:ind w:right="-10"/>
        <w:rPr>
          <w:sz w:val="26"/>
          <w:szCs w:val="26"/>
        </w:rPr>
      </w:pPr>
    </w:p>
    <w:tbl>
      <w:tblPr>
        <w:tblStyle w:val="a0"/>
        <w:tblW w:w="4337" w:type="dxa"/>
        <w:jc w:val="center"/>
        <w:tblBorders>
          <w:top w:val="nil"/>
          <w:left w:val="nil"/>
          <w:bottom w:val="nil"/>
          <w:right w:val="nil"/>
          <w:insideH w:val="nil"/>
          <w:insideV w:val="nil"/>
        </w:tblBorders>
        <w:tblLayout w:type="fixed"/>
        <w:tblLook w:val="0400" w:firstRow="0" w:lastRow="0" w:firstColumn="0" w:lastColumn="0" w:noHBand="0" w:noVBand="1"/>
      </w:tblPr>
      <w:tblGrid>
        <w:gridCol w:w="4337"/>
      </w:tblGrid>
      <w:tr w:rsidR="00DA44FB">
        <w:trPr>
          <w:trHeight w:val="272"/>
          <w:jc w:val="center"/>
        </w:trPr>
        <w:tc>
          <w:tcPr>
            <w:tcW w:w="4337" w:type="dxa"/>
          </w:tcPr>
          <w:p w:rsidR="00DA44FB" w:rsidRDefault="001F32DD" w:rsidP="000F601C">
            <w:pPr>
              <w:spacing w:before="5"/>
              <w:ind w:right="-10"/>
              <w:rPr>
                <w:b/>
                <w:sz w:val="32"/>
                <w:szCs w:val="32"/>
              </w:rPr>
            </w:pPr>
            <w:proofErr w:type="spellStart"/>
            <w:r>
              <w:rPr>
                <w:b/>
                <w:sz w:val="32"/>
                <w:szCs w:val="32"/>
              </w:rPr>
              <w:t>Prof.Akshaya</w:t>
            </w:r>
            <w:proofErr w:type="spellEnd"/>
            <w:r>
              <w:rPr>
                <w:b/>
                <w:sz w:val="32"/>
                <w:szCs w:val="32"/>
              </w:rPr>
              <w:t xml:space="preserve"> </w:t>
            </w:r>
            <w:proofErr w:type="spellStart"/>
            <w:r>
              <w:rPr>
                <w:b/>
                <w:sz w:val="32"/>
                <w:szCs w:val="32"/>
              </w:rPr>
              <w:t>Kumari</w:t>
            </w:r>
            <w:proofErr w:type="spellEnd"/>
            <w:r>
              <w:rPr>
                <w:b/>
                <w:sz w:val="32"/>
                <w:szCs w:val="32"/>
              </w:rPr>
              <w:t xml:space="preserve"> Shetty</w:t>
            </w:r>
          </w:p>
        </w:tc>
      </w:tr>
    </w:tbl>
    <w:p w:rsidR="00DA44FB" w:rsidRDefault="001F32DD">
      <w:pPr>
        <w:spacing w:before="164"/>
        <w:ind w:right="-10"/>
        <w:rPr>
          <w:sz w:val="26"/>
          <w:szCs w:val="26"/>
        </w:rPr>
      </w:pPr>
      <w:r>
        <w:rPr>
          <w:sz w:val="26"/>
          <w:szCs w:val="26"/>
        </w:rPr>
        <w:t xml:space="preserve">                                                    Assistant professor</w:t>
      </w:r>
    </w:p>
    <w:p w:rsidR="00DA44FB" w:rsidRDefault="001F32DD">
      <w:pPr>
        <w:spacing w:before="164"/>
        <w:ind w:right="-10"/>
        <w:rPr>
          <w:sz w:val="26"/>
          <w:szCs w:val="26"/>
        </w:rPr>
      </w:pPr>
      <w:r>
        <w:rPr>
          <w:sz w:val="26"/>
          <w:szCs w:val="26"/>
        </w:rPr>
        <w:t xml:space="preserve">                                                Department of humanities </w:t>
      </w:r>
    </w:p>
    <w:p w:rsidR="00DA44FB" w:rsidRDefault="00DA44FB">
      <w:pPr>
        <w:spacing w:before="164"/>
        <w:ind w:right="-10"/>
        <w:jc w:val="center"/>
        <w:rPr>
          <w:sz w:val="26"/>
          <w:szCs w:val="26"/>
        </w:rPr>
      </w:pPr>
    </w:p>
    <w:p w:rsidR="00DA44FB" w:rsidRDefault="00DA44FB">
      <w:pPr>
        <w:spacing w:before="164"/>
        <w:ind w:right="-10"/>
        <w:jc w:val="center"/>
        <w:rPr>
          <w:sz w:val="26"/>
          <w:szCs w:val="26"/>
        </w:rPr>
      </w:pPr>
    </w:p>
    <w:p w:rsidR="00DA44FB" w:rsidRDefault="00DA44FB">
      <w:pPr>
        <w:pBdr>
          <w:top w:val="nil"/>
          <w:left w:val="nil"/>
          <w:bottom w:val="nil"/>
          <w:right w:val="nil"/>
          <w:between w:val="nil"/>
        </w:pBdr>
        <w:ind w:right="-10"/>
        <w:rPr>
          <w:b/>
          <w:color w:val="000000"/>
          <w:sz w:val="14"/>
          <w:szCs w:val="14"/>
        </w:rPr>
      </w:pPr>
    </w:p>
    <w:p w:rsidR="00DA44FB" w:rsidRDefault="00DA44FB">
      <w:pPr>
        <w:pBdr>
          <w:top w:val="nil"/>
          <w:left w:val="nil"/>
          <w:bottom w:val="nil"/>
          <w:right w:val="nil"/>
          <w:between w:val="nil"/>
        </w:pBdr>
        <w:ind w:right="-10"/>
        <w:rPr>
          <w:b/>
          <w:color w:val="000000"/>
          <w:sz w:val="24"/>
          <w:szCs w:val="24"/>
        </w:rPr>
      </w:pPr>
    </w:p>
    <w:p w:rsidR="00E22F1A" w:rsidRDefault="00E22F1A">
      <w:pPr>
        <w:pBdr>
          <w:top w:val="nil"/>
          <w:left w:val="nil"/>
          <w:bottom w:val="nil"/>
          <w:right w:val="nil"/>
          <w:between w:val="nil"/>
        </w:pBdr>
        <w:ind w:right="-10"/>
        <w:rPr>
          <w:b/>
          <w:color w:val="000000"/>
          <w:sz w:val="24"/>
          <w:szCs w:val="24"/>
        </w:rPr>
      </w:pPr>
    </w:p>
    <w:p w:rsidR="00C613CB" w:rsidRDefault="00C613CB">
      <w:pPr>
        <w:pBdr>
          <w:top w:val="nil"/>
          <w:left w:val="nil"/>
          <w:bottom w:val="nil"/>
          <w:right w:val="nil"/>
          <w:between w:val="nil"/>
        </w:pBdr>
        <w:ind w:right="-10"/>
        <w:rPr>
          <w:b/>
          <w:color w:val="000000"/>
          <w:sz w:val="40"/>
          <w:szCs w:val="40"/>
        </w:rPr>
      </w:pPr>
    </w:p>
    <w:p w:rsidR="00DA44FB" w:rsidRPr="0044638C" w:rsidRDefault="003B2659">
      <w:pPr>
        <w:pBdr>
          <w:top w:val="nil"/>
          <w:left w:val="nil"/>
          <w:bottom w:val="nil"/>
          <w:right w:val="nil"/>
          <w:between w:val="nil"/>
        </w:pBdr>
        <w:ind w:right="-10"/>
        <w:rPr>
          <w:b/>
          <w:color w:val="000000"/>
          <w:sz w:val="40"/>
          <w:szCs w:val="40"/>
        </w:rPr>
      </w:pPr>
      <w:proofErr w:type="spellStart"/>
      <w:r>
        <w:rPr>
          <w:b/>
          <w:color w:val="000000"/>
          <w:sz w:val="40"/>
          <w:szCs w:val="40"/>
        </w:rPr>
        <w:lastRenderedPageBreak/>
        <w:t>Kamalashile</w:t>
      </w:r>
      <w:proofErr w:type="spellEnd"/>
      <w:r>
        <w:rPr>
          <w:b/>
          <w:color w:val="000000"/>
          <w:sz w:val="40"/>
          <w:szCs w:val="40"/>
        </w:rPr>
        <w:t xml:space="preserve"> </w:t>
      </w:r>
      <w:proofErr w:type="spellStart"/>
      <w:r>
        <w:rPr>
          <w:b/>
          <w:color w:val="000000"/>
          <w:sz w:val="40"/>
          <w:szCs w:val="40"/>
        </w:rPr>
        <w:t>Durgaparameshwari</w:t>
      </w:r>
      <w:proofErr w:type="spellEnd"/>
      <w:r>
        <w:rPr>
          <w:b/>
          <w:color w:val="000000"/>
          <w:sz w:val="40"/>
          <w:szCs w:val="40"/>
        </w:rPr>
        <w:t xml:space="preserve"> </w:t>
      </w:r>
      <w:r w:rsidR="0044638C">
        <w:rPr>
          <w:b/>
          <w:color w:val="000000"/>
          <w:sz w:val="40"/>
          <w:szCs w:val="40"/>
        </w:rPr>
        <w:t xml:space="preserve">Temple: A </w:t>
      </w:r>
      <w:r w:rsidR="001433B8">
        <w:rPr>
          <w:b/>
          <w:color w:val="000000"/>
          <w:sz w:val="40"/>
          <w:szCs w:val="40"/>
        </w:rPr>
        <w:t>divine place</w:t>
      </w:r>
      <w:r w:rsidR="0044638C">
        <w:rPr>
          <w:b/>
          <w:color w:val="000000"/>
          <w:sz w:val="40"/>
          <w:szCs w:val="40"/>
        </w:rPr>
        <w:t xml:space="preserve"> </w:t>
      </w:r>
    </w:p>
    <w:p w:rsidR="00DA44FB" w:rsidRDefault="00DA44FB">
      <w:pPr>
        <w:pBdr>
          <w:top w:val="nil"/>
          <w:left w:val="nil"/>
          <w:bottom w:val="nil"/>
          <w:right w:val="nil"/>
          <w:between w:val="nil"/>
        </w:pBdr>
        <w:ind w:right="-10"/>
        <w:rPr>
          <w:b/>
          <w:color w:val="000000"/>
          <w:sz w:val="24"/>
          <w:szCs w:val="24"/>
        </w:rPr>
      </w:pPr>
    </w:p>
    <w:p w:rsidR="005C7534" w:rsidRDefault="005C7534">
      <w:pPr>
        <w:pBdr>
          <w:top w:val="nil"/>
          <w:left w:val="nil"/>
          <w:bottom w:val="nil"/>
          <w:right w:val="nil"/>
          <w:between w:val="nil"/>
        </w:pBdr>
        <w:ind w:right="-10"/>
        <w:rPr>
          <w:b/>
          <w:noProof/>
          <w:color w:val="000000"/>
          <w:sz w:val="24"/>
          <w:szCs w:val="24"/>
          <w:lang w:val="en-IN"/>
        </w:rPr>
      </w:pPr>
    </w:p>
    <w:p w:rsidR="00DA44FB" w:rsidRPr="0062330F" w:rsidRDefault="005C7534">
      <w:pPr>
        <w:pBdr>
          <w:top w:val="nil"/>
          <w:left w:val="nil"/>
          <w:bottom w:val="nil"/>
          <w:right w:val="nil"/>
          <w:between w:val="nil"/>
        </w:pBdr>
        <w:ind w:right="-10"/>
        <w:rPr>
          <w:bCs/>
          <w:color w:val="000000"/>
          <w:sz w:val="24"/>
          <w:szCs w:val="24"/>
        </w:rPr>
      </w:pPr>
      <w:r w:rsidRPr="005C7534">
        <w:rPr>
          <w:b/>
          <w:noProof/>
          <w:color w:val="000000"/>
          <w:sz w:val="24"/>
          <w:szCs w:val="24"/>
          <w:lang w:val="en-IN"/>
        </w:rPr>
        <w:drawing>
          <wp:inline distT="0" distB="0" distL="0" distR="0">
            <wp:extent cx="3665954" cy="265932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3665954" cy="2659329"/>
                    </a:xfrm>
                    <a:prstGeom prst="rect">
                      <a:avLst/>
                    </a:prstGeom>
                    <a:noFill/>
                    <a:ln>
                      <a:noFill/>
                    </a:ln>
                  </pic:spPr>
                </pic:pic>
              </a:graphicData>
            </a:graphic>
          </wp:inline>
        </w:drawing>
      </w:r>
    </w:p>
    <w:p w:rsidR="005C7534" w:rsidRDefault="005C7534">
      <w:pPr>
        <w:pBdr>
          <w:top w:val="nil"/>
          <w:left w:val="nil"/>
          <w:bottom w:val="nil"/>
          <w:right w:val="nil"/>
          <w:between w:val="nil"/>
        </w:pBdr>
        <w:ind w:right="-10"/>
        <w:rPr>
          <w:b/>
          <w:color w:val="000000"/>
          <w:sz w:val="24"/>
          <w:szCs w:val="24"/>
        </w:rPr>
      </w:pPr>
    </w:p>
    <w:p w:rsidR="005C7534" w:rsidRDefault="005C7534" w:rsidP="005C7534">
      <w:pPr>
        <w:pBdr>
          <w:top w:val="nil"/>
          <w:left w:val="nil"/>
          <w:bottom w:val="nil"/>
          <w:right w:val="nil"/>
          <w:between w:val="nil"/>
        </w:pBdr>
        <w:ind w:right="-10"/>
        <w:rPr>
          <w:b/>
          <w:color w:val="000000"/>
          <w:sz w:val="24"/>
          <w:szCs w:val="24"/>
        </w:rPr>
      </w:pPr>
    </w:p>
    <w:p w:rsidR="00334844" w:rsidRDefault="00334844" w:rsidP="00334844">
      <w:pPr>
        <w:pBdr>
          <w:top w:val="nil"/>
          <w:left w:val="nil"/>
          <w:bottom w:val="nil"/>
          <w:right w:val="nil"/>
          <w:between w:val="nil"/>
        </w:pBdr>
        <w:spacing w:line="276" w:lineRule="auto"/>
        <w:ind w:right="-10"/>
        <w:jc w:val="both"/>
        <w:rPr>
          <w:b/>
          <w:color w:val="000000"/>
          <w:sz w:val="24"/>
          <w:szCs w:val="24"/>
        </w:rPr>
      </w:pPr>
    </w:p>
    <w:p w:rsidR="00857179" w:rsidRPr="00857179" w:rsidRDefault="00621B04" w:rsidP="00334844">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This ancient temple is in </w:t>
      </w:r>
      <w:proofErr w:type="spellStart"/>
      <w:r>
        <w:rPr>
          <w:color w:val="000000" w:themeColor="text1"/>
          <w:sz w:val="26"/>
          <w:szCs w:val="26"/>
        </w:rPr>
        <w:t>Kamalashile</w:t>
      </w:r>
      <w:proofErr w:type="spellEnd"/>
      <w:r>
        <w:rPr>
          <w:color w:val="000000" w:themeColor="text1"/>
          <w:sz w:val="26"/>
          <w:szCs w:val="26"/>
        </w:rPr>
        <w:t xml:space="preserve">, about 35 </w:t>
      </w:r>
      <w:proofErr w:type="spellStart"/>
      <w:r>
        <w:rPr>
          <w:color w:val="000000" w:themeColor="text1"/>
          <w:sz w:val="26"/>
          <w:szCs w:val="26"/>
        </w:rPr>
        <w:t>kms</w:t>
      </w:r>
      <w:proofErr w:type="spellEnd"/>
      <w:r>
        <w:rPr>
          <w:color w:val="000000" w:themeColor="text1"/>
          <w:sz w:val="26"/>
          <w:szCs w:val="26"/>
        </w:rPr>
        <w:t xml:space="preserve"> from </w:t>
      </w:r>
      <w:proofErr w:type="spellStart"/>
      <w:r>
        <w:rPr>
          <w:color w:val="000000" w:themeColor="text1"/>
          <w:sz w:val="26"/>
          <w:szCs w:val="26"/>
        </w:rPr>
        <w:t>Kundapura</w:t>
      </w:r>
      <w:proofErr w:type="spellEnd"/>
      <w:r>
        <w:rPr>
          <w:color w:val="000000" w:themeColor="text1"/>
          <w:sz w:val="26"/>
          <w:szCs w:val="26"/>
        </w:rPr>
        <w:t xml:space="preserve"> and surrounded by beautiful hills and green forests nearby. The notable feature is the goddess here is worshipped in the form of a </w:t>
      </w:r>
      <w:proofErr w:type="spellStart"/>
      <w:r>
        <w:rPr>
          <w:color w:val="000000" w:themeColor="text1"/>
          <w:sz w:val="26"/>
          <w:szCs w:val="26"/>
        </w:rPr>
        <w:t>Linga</w:t>
      </w:r>
      <w:proofErr w:type="spellEnd"/>
      <w:r>
        <w:rPr>
          <w:color w:val="000000" w:themeColor="text1"/>
          <w:sz w:val="26"/>
          <w:szCs w:val="26"/>
        </w:rPr>
        <w:t xml:space="preserve">! (Usually, only Lord Shiva is in the form of a </w:t>
      </w:r>
      <w:proofErr w:type="spellStart"/>
      <w:r>
        <w:rPr>
          <w:color w:val="000000" w:themeColor="text1"/>
          <w:sz w:val="26"/>
          <w:szCs w:val="26"/>
        </w:rPr>
        <w:t>Linga</w:t>
      </w:r>
      <w:proofErr w:type="spellEnd"/>
      <w:r>
        <w:rPr>
          <w:color w:val="000000" w:themeColor="text1"/>
          <w:sz w:val="26"/>
          <w:szCs w:val="26"/>
        </w:rPr>
        <w:t xml:space="preserve">, so it is very rare to find the goddess in </w:t>
      </w:r>
      <w:proofErr w:type="spellStart"/>
      <w:r>
        <w:rPr>
          <w:color w:val="000000" w:themeColor="text1"/>
          <w:sz w:val="26"/>
          <w:szCs w:val="26"/>
        </w:rPr>
        <w:t>Linga</w:t>
      </w:r>
      <w:proofErr w:type="spellEnd"/>
      <w:r>
        <w:rPr>
          <w:color w:val="000000" w:themeColor="text1"/>
          <w:sz w:val="26"/>
          <w:szCs w:val="26"/>
        </w:rPr>
        <w:t xml:space="preserve"> form). The goddess is said to be the convergence of the three </w:t>
      </w:r>
      <w:proofErr w:type="spellStart"/>
      <w:r>
        <w:rPr>
          <w:color w:val="000000" w:themeColor="text1"/>
          <w:sz w:val="26"/>
          <w:szCs w:val="26"/>
        </w:rPr>
        <w:t>Devis</w:t>
      </w:r>
      <w:proofErr w:type="spellEnd"/>
      <w:r>
        <w:rPr>
          <w:color w:val="000000" w:themeColor="text1"/>
          <w:sz w:val="26"/>
          <w:szCs w:val="26"/>
        </w:rPr>
        <w:t xml:space="preserve"> – Kali, Lakshmi and </w:t>
      </w:r>
      <w:proofErr w:type="spellStart"/>
      <w:r>
        <w:rPr>
          <w:color w:val="000000" w:themeColor="text1"/>
          <w:sz w:val="26"/>
          <w:szCs w:val="26"/>
        </w:rPr>
        <w:t>Saraswathi</w:t>
      </w:r>
      <w:proofErr w:type="spellEnd"/>
      <w:r>
        <w:rPr>
          <w:color w:val="000000" w:themeColor="text1"/>
          <w:sz w:val="26"/>
          <w:szCs w:val="26"/>
        </w:rPr>
        <w:t xml:space="preserve">. Another notable example of the religious harmony of this place is – every evening there is a special </w:t>
      </w:r>
      <w:proofErr w:type="spellStart"/>
      <w:r>
        <w:rPr>
          <w:color w:val="000000" w:themeColor="text1"/>
          <w:sz w:val="26"/>
          <w:szCs w:val="26"/>
        </w:rPr>
        <w:t>pooja</w:t>
      </w:r>
      <w:proofErr w:type="spellEnd"/>
      <w:r>
        <w:rPr>
          <w:color w:val="000000" w:themeColor="text1"/>
          <w:sz w:val="26"/>
          <w:szCs w:val="26"/>
        </w:rPr>
        <w:t xml:space="preserve"> performed to the goddess till </w:t>
      </w:r>
      <w:proofErr w:type="spellStart"/>
      <w:r>
        <w:rPr>
          <w:color w:val="000000" w:themeColor="text1"/>
          <w:sz w:val="26"/>
          <w:szCs w:val="26"/>
        </w:rPr>
        <w:t>date,</w:t>
      </w:r>
      <w:r w:rsidR="00A920E8">
        <w:rPr>
          <w:color w:val="000000" w:themeColor="text1"/>
          <w:sz w:val="26"/>
          <w:szCs w:val="26"/>
        </w:rPr>
        <w:t>and</w:t>
      </w:r>
      <w:proofErr w:type="spellEnd"/>
      <w:r w:rsidR="00A920E8">
        <w:rPr>
          <w:color w:val="000000" w:themeColor="text1"/>
          <w:sz w:val="26"/>
          <w:szCs w:val="26"/>
        </w:rPr>
        <w:t xml:space="preserve"> as a </w:t>
      </w:r>
      <w:proofErr w:type="spellStart"/>
      <w:r w:rsidR="00A920E8">
        <w:rPr>
          <w:color w:val="000000" w:themeColor="text1"/>
          <w:sz w:val="26"/>
          <w:szCs w:val="26"/>
        </w:rPr>
        <w:t>tribule</w:t>
      </w:r>
      <w:proofErr w:type="spellEnd"/>
      <w:r w:rsidR="00A920E8">
        <w:rPr>
          <w:color w:val="000000" w:themeColor="text1"/>
          <w:sz w:val="26"/>
          <w:szCs w:val="26"/>
        </w:rPr>
        <w:t xml:space="preserve"> to the rulers </w:t>
      </w:r>
      <w:proofErr w:type="spellStart"/>
      <w:r w:rsidR="00A920E8">
        <w:rPr>
          <w:color w:val="000000" w:themeColor="text1"/>
          <w:sz w:val="26"/>
          <w:szCs w:val="26"/>
        </w:rPr>
        <w:t>Hyder</w:t>
      </w:r>
      <w:proofErr w:type="spellEnd"/>
      <w:r w:rsidR="00A920E8">
        <w:rPr>
          <w:color w:val="000000" w:themeColor="text1"/>
          <w:sz w:val="26"/>
          <w:szCs w:val="26"/>
        </w:rPr>
        <w:t xml:space="preserve"> Ali and his son </w:t>
      </w:r>
      <w:proofErr w:type="spellStart"/>
      <w:r w:rsidR="00A920E8">
        <w:rPr>
          <w:color w:val="000000" w:themeColor="text1"/>
          <w:sz w:val="26"/>
          <w:szCs w:val="26"/>
        </w:rPr>
        <w:t>Tippu</w:t>
      </w:r>
      <w:proofErr w:type="spellEnd"/>
      <w:r w:rsidR="00A920E8">
        <w:rPr>
          <w:color w:val="000000" w:themeColor="text1"/>
          <w:sz w:val="26"/>
          <w:szCs w:val="26"/>
        </w:rPr>
        <w:t xml:space="preserve"> Sultan who are said to have patronized this temple!</w:t>
      </w:r>
    </w:p>
    <w:p w:rsidR="00857179" w:rsidRPr="00857179" w:rsidRDefault="00857179" w:rsidP="00334844">
      <w:pPr>
        <w:pBdr>
          <w:top w:val="nil"/>
          <w:left w:val="nil"/>
          <w:bottom w:val="nil"/>
          <w:right w:val="nil"/>
          <w:between w:val="nil"/>
        </w:pBdr>
        <w:ind w:right="-10"/>
        <w:jc w:val="both"/>
        <w:rPr>
          <w:color w:val="000000" w:themeColor="text1"/>
          <w:sz w:val="26"/>
          <w:szCs w:val="26"/>
        </w:rPr>
      </w:pPr>
    </w:p>
    <w:p w:rsidR="00761E50" w:rsidRDefault="00761E50" w:rsidP="00857179">
      <w:pPr>
        <w:pBdr>
          <w:top w:val="nil"/>
          <w:left w:val="nil"/>
          <w:bottom w:val="nil"/>
          <w:right w:val="nil"/>
          <w:between w:val="nil"/>
        </w:pBdr>
        <w:ind w:right="-10"/>
        <w:rPr>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Historical Significance:</w:t>
      </w:r>
    </w:p>
    <w:p w:rsidR="000579B5" w:rsidRDefault="000579B5"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The legendary story of this shrine is interesting. There was a dancer by name </w:t>
      </w:r>
      <w:proofErr w:type="spellStart"/>
      <w:r>
        <w:rPr>
          <w:color w:val="000000" w:themeColor="text1"/>
          <w:sz w:val="26"/>
          <w:szCs w:val="26"/>
        </w:rPr>
        <w:t>Pingala</w:t>
      </w:r>
      <w:proofErr w:type="spellEnd"/>
      <w:r>
        <w:rPr>
          <w:color w:val="000000" w:themeColor="text1"/>
          <w:sz w:val="26"/>
          <w:szCs w:val="26"/>
        </w:rPr>
        <w:t xml:space="preserve">. She was arrogant and egoistic. She was asked to give a dance performance in the court of Lord Shiva and mother Goddess Parvathi. </w:t>
      </w:r>
      <w:proofErr w:type="spellStart"/>
      <w:r>
        <w:rPr>
          <w:color w:val="000000" w:themeColor="text1"/>
          <w:sz w:val="26"/>
          <w:szCs w:val="26"/>
        </w:rPr>
        <w:t>Pingala</w:t>
      </w:r>
      <w:proofErr w:type="spellEnd"/>
      <w:r>
        <w:rPr>
          <w:color w:val="000000" w:themeColor="text1"/>
          <w:sz w:val="26"/>
          <w:szCs w:val="26"/>
        </w:rPr>
        <w:t xml:space="preserve"> refused to dance. Mother Goddess Parvathi was angry on </w:t>
      </w:r>
      <w:proofErr w:type="spellStart"/>
      <w:r>
        <w:rPr>
          <w:color w:val="000000" w:themeColor="text1"/>
          <w:sz w:val="26"/>
          <w:szCs w:val="26"/>
        </w:rPr>
        <w:t>Pingala’s</w:t>
      </w:r>
      <w:proofErr w:type="spellEnd"/>
      <w:r>
        <w:rPr>
          <w:color w:val="000000" w:themeColor="text1"/>
          <w:sz w:val="26"/>
          <w:szCs w:val="26"/>
        </w:rPr>
        <w:t xml:space="preserve"> adamancy and cursed </w:t>
      </w:r>
      <w:proofErr w:type="spellStart"/>
      <w:r>
        <w:rPr>
          <w:color w:val="000000" w:themeColor="text1"/>
          <w:sz w:val="26"/>
          <w:szCs w:val="26"/>
        </w:rPr>
        <w:t>Pingala</w:t>
      </w:r>
      <w:proofErr w:type="spellEnd"/>
      <w:r>
        <w:rPr>
          <w:color w:val="000000" w:themeColor="text1"/>
          <w:sz w:val="26"/>
          <w:szCs w:val="26"/>
        </w:rPr>
        <w:t xml:space="preserve"> to lose her beauty and to born as ugly woman (</w:t>
      </w:r>
      <w:proofErr w:type="spellStart"/>
      <w:r>
        <w:rPr>
          <w:color w:val="000000" w:themeColor="text1"/>
          <w:sz w:val="26"/>
          <w:szCs w:val="26"/>
        </w:rPr>
        <w:t>Kubja</w:t>
      </w:r>
      <w:proofErr w:type="spellEnd"/>
      <w:r>
        <w:rPr>
          <w:color w:val="000000" w:themeColor="text1"/>
          <w:sz w:val="26"/>
          <w:szCs w:val="26"/>
        </w:rPr>
        <w:t xml:space="preserve">) on earth. Shockingly </w:t>
      </w:r>
      <w:proofErr w:type="spellStart"/>
      <w:r>
        <w:rPr>
          <w:color w:val="000000" w:themeColor="text1"/>
          <w:sz w:val="26"/>
          <w:szCs w:val="26"/>
        </w:rPr>
        <w:t>realising</w:t>
      </w:r>
      <w:proofErr w:type="spellEnd"/>
      <w:r>
        <w:rPr>
          <w:color w:val="000000" w:themeColor="text1"/>
          <w:sz w:val="26"/>
          <w:szCs w:val="26"/>
        </w:rPr>
        <w:t xml:space="preserve"> her mistake </w:t>
      </w:r>
      <w:proofErr w:type="spellStart"/>
      <w:r>
        <w:rPr>
          <w:color w:val="000000" w:themeColor="text1"/>
          <w:sz w:val="26"/>
          <w:szCs w:val="26"/>
        </w:rPr>
        <w:t>Pingala</w:t>
      </w:r>
      <w:proofErr w:type="spellEnd"/>
      <w:r>
        <w:rPr>
          <w:color w:val="000000" w:themeColor="text1"/>
          <w:sz w:val="26"/>
          <w:szCs w:val="26"/>
        </w:rPr>
        <w:t xml:space="preserve"> cringed for mercy. At that time, as a coincident, one demon </w:t>
      </w:r>
      <w:proofErr w:type="spellStart"/>
      <w:r>
        <w:rPr>
          <w:color w:val="000000" w:themeColor="text1"/>
          <w:sz w:val="26"/>
          <w:szCs w:val="26"/>
        </w:rPr>
        <w:t>Kharatasura</w:t>
      </w:r>
      <w:proofErr w:type="spellEnd"/>
      <w:r>
        <w:rPr>
          <w:color w:val="000000" w:themeColor="text1"/>
          <w:sz w:val="26"/>
          <w:szCs w:val="26"/>
        </w:rPr>
        <w:t xml:space="preserve"> was harassing the people on earth. Then Parvathi said that She will go down to earth to kill </w:t>
      </w:r>
      <w:proofErr w:type="spellStart"/>
      <w:r>
        <w:rPr>
          <w:color w:val="000000" w:themeColor="text1"/>
          <w:sz w:val="26"/>
          <w:szCs w:val="26"/>
        </w:rPr>
        <w:t>Kharatasura</w:t>
      </w:r>
      <w:proofErr w:type="spellEnd"/>
      <w:r>
        <w:rPr>
          <w:color w:val="000000" w:themeColor="text1"/>
          <w:sz w:val="26"/>
          <w:szCs w:val="26"/>
        </w:rPr>
        <w:t xml:space="preserve"> and settle there in the form of </w:t>
      </w:r>
      <w:proofErr w:type="spellStart"/>
      <w:r>
        <w:rPr>
          <w:color w:val="000000" w:themeColor="text1"/>
          <w:sz w:val="26"/>
          <w:szCs w:val="26"/>
        </w:rPr>
        <w:t>Linga</w:t>
      </w:r>
      <w:proofErr w:type="spellEnd"/>
      <w:r>
        <w:rPr>
          <w:color w:val="000000" w:themeColor="text1"/>
          <w:sz w:val="26"/>
          <w:szCs w:val="26"/>
        </w:rPr>
        <w:t xml:space="preserve"> on lotus shaped stone in front of </w:t>
      </w:r>
      <w:proofErr w:type="spellStart"/>
      <w:r>
        <w:rPr>
          <w:color w:val="000000" w:themeColor="text1"/>
          <w:sz w:val="26"/>
          <w:szCs w:val="26"/>
        </w:rPr>
        <w:t>Raikwa</w:t>
      </w:r>
      <w:proofErr w:type="spellEnd"/>
      <w:r>
        <w:rPr>
          <w:color w:val="000000" w:themeColor="text1"/>
          <w:sz w:val="26"/>
          <w:szCs w:val="26"/>
        </w:rPr>
        <w:t xml:space="preserve"> </w:t>
      </w:r>
      <w:proofErr w:type="spellStart"/>
      <w:r>
        <w:rPr>
          <w:color w:val="000000" w:themeColor="text1"/>
          <w:sz w:val="26"/>
          <w:szCs w:val="26"/>
        </w:rPr>
        <w:t>Rushi</w:t>
      </w:r>
      <w:proofErr w:type="spellEnd"/>
      <w:r>
        <w:rPr>
          <w:color w:val="000000" w:themeColor="text1"/>
          <w:sz w:val="26"/>
          <w:szCs w:val="26"/>
        </w:rPr>
        <w:t xml:space="preserve"> ashram in </w:t>
      </w:r>
      <w:proofErr w:type="spellStart"/>
      <w:r>
        <w:rPr>
          <w:color w:val="000000" w:themeColor="text1"/>
          <w:sz w:val="26"/>
          <w:szCs w:val="26"/>
        </w:rPr>
        <w:t>Sahyadri</w:t>
      </w:r>
      <w:proofErr w:type="spellEnd"/>
      <w:r>
        <w:rPr>
          <w:color w:val="000000" w:themeColor="text1"/>
          <w:sz w:val="26"/>
          <w:szCs w:val="26"/>
        </w:rPr>
        <w:t xml:space="preserve">, by name </w:t>
      </w:r>
      <w:proofErr w:type="spellStart"/>
      <w:r>
        <w:rPr>
          <w:color w:val="000000" w:themeColor="text1"/>
          <w:sz w:val="26"/>
          <w:szCs w:val="26"/>
        </w:rPr>
        <w:t>Kamalashile</w:t>
      </w:r>
      <w:proofErr w:type="spellEnd"/>
      <w:r>
        <w:rPr>
          <w:color w:val="000000" w:themeColor="text1"/>
          <w:sz w:val="26"/>
          <w:szCs w:val="26"/>
        </w:rPr>
        <w:t xml:space="preserve">. </w:t>
      </w:r>
      <w:proofErr w:type="spellStart"/>
      <w:r>
        <w:rPr>
          <w:color w:val="000000" w:themeColor="text1"/>
          <w:sz w:val="26"/>
          <w:szCs w:val="26"/>
        </w:rPr>
        <w:t>Pingala</w:t>
      </w:r>
      <w:proofErr w:type="spellEnd"/>
      <w:r>
        <w:rPr>
          <w:color w:val="000000" w:themeColor="text1"/>
          <w:sz w:val="26"/>
          <w:szCs w:val="26"/>
        </w:rPr>
        <w:t xml:space="preserve"> should meet Her in that place.</w:t>
      </w:r>
    </w:p>
    <w:p w:rsidR="000579B5" w:rsidRDefault="000579B5" w:rsidP="00761E50">
      <w:pPr>
        <w:pBdr>
          <w:top w:val="nil"/>
          <w:left w:val="nil"/>
          <w:bottom w:val="nil"/>
          <w:right w:val="nil"/>
          <w:between w:val="nil"/>
        </w:pBdr>
        <w:spacing w:line="276" w:lineRule="auto"/>
        <w:ind w:right="-10"/>
        <w:jc w:val="both"/>
        <w:rPr>
          <w:color w:val="000000" w:themeColor="text1"/>
          <w:sz w:val="26"/>
          <w:szCs w:val="26"/>
        </w:rPr>
      </w:pPr>
    </w:p>
    <w:p w:rsidR="000579B5" w:rsidRDefault="000579B5"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Because of the curse </w:t>
      </w:r>
      <w:proofErr w:type="spellStart"/>
      <w:r>
        <w:rPr>
          <w:color w:val="000000" w:themeColor="text1"/>
          <w:sz w:val="26"/>
          <w:szCs w:val="26"/>
        </w:rPr>
        <w:t>Pingala</w:t>
      </w:r>
      <w:proofErr w:type="spellEnd"/>
      <w:r>
        <w:rPr>
          <w:color w:val="000000" w:themeColor="text1"/>
          <w:sz w:val="26"/>
          <w:szCs w:val="26"/>
        </w:rPr>
        <w:t xml:space="preserve"> became a hunch back woman. On account of her disordered shape of body she was identified as </w:t>
      </w:r>
      <w:proofErr w:type="spellStart"/>
      <w:r>
        <w:rPr>
          <w:color w:val="000000" w:themeColor="text1"/>
          <w:sz w:val="26"/>
          <w:szCs w:val="26"/>
        </w:rPr>
        <w:t>Kubja</w:t>
      </w:r>
      <w:proofErr w:type="spellEnd"/>
      <w:r>
        <w:rPr>
          <w:color w:val="000000" w:themeColor="text1"/>
          <w:sz w:val="26"/>
          <w:szCs w:val="26"/>
        </w:rPr>
        <w:t xml:space="preserve">. There is a cave near this temple called </w:t>
      </w:r>
      <w:proofErr w:type="spellStart"/>
      <w:r>
        <w:rPr>
          <w:color w:val="000000" w:themeColor="text1"/>
          <w:sz w:val="26"/>
          <w:szCs w:val="26"/>
        </w:rPr>
        <w:t>Suparashwa</w:t>
      </w:r>
      <w:proofErr w:type="spellEnd"/>
      <w:r>
        <w:rPr>
          <w:color w:val="000000" w:themeColor="text1"/>
          <w:sz w:val="26"/>
          <w:szCs w:val="26"/>
        </w:rPr>
        <w:t xml:space="preserve"> cave. </w:t>
      </w:r>
      <w:proofErr w:type="spellStart"/>
      <w:r>
        <w:rPr>
          <w:color w:val="000000" w:themeColor="text1"/>
          <w:sz w:val="26"/>
          <w:szCs w:val="26"/>
        </w:rPr>
        <w:t>Pingala</w:t>
      </w:r>
      <w:proofErr w:type="spellEnd"/>
      <w:r>
        <w:rPr>
          <w:color w:val="000000" w:themeColor="text1"/>
          <w:sz w:val="26"/>
          <w:szCs w:val="26"/>
        </w:rPr>
        <w:t xml:space="preserve"> came to do meditation here on the bank of the river which came to be called as </w:t>
      </w:r>
      <w:proofErr w:type="spellStart"/>
      <w:r>
        <w:rPr>
          <w:color w:val="000000" w:themeColor="text1"/>
          <w:sz w:val="26"/>
          <w:szCs w:val="26"/>
        </w:rPr>
        <w:t>Kubja</w:t>
      </w:r>
      <w:proofErr w:type="spellEnd"/>
      <w:r>
        <w:rPr>
          <w:color w:val="000000" w:themeColor="text1"/>
          <w:sz w:val="26"/>
          <w:szCs w:val="26"/>
        </w:rPr>
        <w:t xml:space="preserve"> River. Pleased with penance Parvathi appeared and told </w:t>
      </w:r>
      <w:proofErr w:type="spellStart"/>
      <w:r>
        <w:rPr>
          <w:color w:val="000000" w:themeColor="text1"/>
          <w:sz w:val="26"/>
          <w:szCs w:val="26"/>
        </w:rPr>
        <w:t>Pingala</w:t>
      </w:r>
      <w:proofErr w:type="spellEnd"/>
      <w:r>
        <w:rPr>
          <w:color w:val="000000" w:themeColor="text1"/>
          <w:sz w:val="26"/>
          <w:szCs w:val="26"/>
        </w:rPr>
        <w:t xml:space="preserve"> to go to Mathura and wait for Lord Sri Krishna’s visit to her place. Now the story continues to the stage of Sri Krishna leaving </w:t>
      </w:r>
      <w:proofErr w:type="spellStart"/>
      <w:r>
        <w:rPr>
          <w:color w:val="000000" w:themeColor="text1"/>
          <w:sz w:val="26"/>
          <w:szCs w:val="26"/>
        </w:rPr>
        <w:t>Gokula</w:t>
      </w:r>
      <w:proofErr w:type="spellEnd"/>
      <w:r>
        <w:rPr>
          <w:color w:val="000000" w:themeColor="text1"/>
          <w:sz w:val="26"/>
          <w:szCs w:val="26"/>
        </w:rPr>
        <w:t xml:space="preserve"> (</w:t>
      </w:r>
      <w:proofErr w:type="spellStart"/>
      <w:r>
        <w:rPr>
          <w:color w:val="000000" w:themeColor="text1"/>
          <w:sz w:val="26"/>
          <w:szCs w:val="26"/>
        </w:rPr>
        <w:t>Gokula</w:t>
      </w:r>
      <w:proofErr w:type="spellEnd"/>
      <w:r>
        <w:rPr>
          <w:color w:val="000000" w:themeColor="text1"/>
          <w:sz w:val="26"/>
          <w:szCs w:val="26"/>
        </w:rPr>
        <w:t xml:space="preserve"> </w:t>
      </w:r>
      <w:proofErr w:type="spellStart"/>
      <w:r>
        <w:rPr>
          <w:color w:val="000000" w:themeColor="text1"/>
          <w:sz w:val="26"/>
          <w:szCs w:val="26"/>
        </w:rPr>
        <w:t>Nirgamana</w:t>
      </w:r>
      <w:proofErr w:type="spellEnd"/>
      <w:r>
        <w:rPr>
          <w:color w:val="000000" w:themeColor="text1"/>
          <w:sz w:val="26"/>
          <w:szCs w:val="26"/>
        </w:rPr>
        <w:t xml:space="preserve">) to go to Mathura to kill his maternal uncle Kamsa. Then this </w:t>
      </w:r>
      <w:proofErr w:type="spellStart"/>
      <w:r>
        <w:rPr>
          <w:color w:val="000000" w:themeColor="text1"/>
          <w:sz w:val="26"/>
          <w:szCs w:val="26"/>
        </w:rPr>
        <w:t>Kubje</w:t>
      </w:r>
      <w:proofErr w:type="spellEnd"/>
      <w:r>
        <w:rPr>
          <w:color w:val="000000" w:themeColor="text1"/>
          <w:sz w:val="26"/>
          <w:szCs w:val="26"/>
        </w:rPr>
        <w:t xml:space="preserve"> was serving Kamsa by supplying flowers and garlands. Sri Krishna met her on the way in Mathura and on taking the garland from her removed her ugly hunch back and she resumed her original beautiful body and thanking Sri Krishna and with his permission went back to her abode in </w:t>
      </w:r>
      <w:proofErr w:type="spellStart"/>
      <w:r>
        <w:rPr>
          <w:color w:val="000000" w:themeColor="text1"/>
          <w:sz w:val="26"/>
          <w:szCs w:val="26"/>
        </w:rPr>
        <w:t>Devaloka</w:t>
      </w:r>
      <w:proofErr w:type="spellEnd"/>
      <w:r>
        <w:rPr>
          <w:color w:val="000000" w:themeColor="text1"/>
          <w:sz w:val="26"/>
          <w:szCs w:val="26"/>
        </w:rPr>
        <w:t>.</w:t>
      </w:r>
    </w:p>
    <w:p w:rsidR="00EA7186" w:rsidRDefault="00EA7186" w:rsidP="00761E50">
      <w:pPr>
        <w:pBdr>
          <w:top w:val="nil"/>
          <w:left w:val="nil"/>
          <w:bottom w:val="nil"/>
          <w:right w:val="nil"/>
          <w:between w:val="nil"/>
        </w:pBdr>
        <w:spacing w:line="276" w:lineRule="auto"/>
        <w:ind w:right="-10"/>
        <w:jc w:val="both"/>
        <w:rPr>
          <w:color w:val="000000" w:themeColor="text1"/>
          <w:sz w:val="26"/>
          <w:szCs w:val="26"/>
        </w:rPr>
      </w:pPr>
    </w:p>
    <w:p w:rsidR="00EA7186" w:rsidRDefault="00EA7186" w:rsidP="00761E50">
      <w:pPr>
        <w:pBdr>
          <w:top w:val="nil"/>
          <w:left w:val="nil"/>
          <w:bottom w:val="nil"/>
          <w:right w:val="nil"/>
          <w:between w:val="nil"/>
        </w:pBdr>
        <w:spacing w:line="276" w:lineRule="auto"/>
        <w:ind w:right="-10"/>
        <w:jc w:val="both"/>
        <w:rPr>
          <w:b/>
          <w:bCs/>
          <w:color w:val="000000" w:themeColor="text1"/>
          <w:sz w:val="26"/>
          <w:szCs w:val="26"/>
        </w:rPr>
      </w:pPr>
      <w:r w:rsidRPr="0044343A">
        <w:rPr>
          <w:b/>
          <w:bCs/>
          <w:color w:val="000000" w:themeColor="text1"/>
          <w:sz w:val="26"/>
          <w:szCs w:val="26"/>
        </w:rPr>
        <w:t>Deity and rituals:</w:t>
      </w:r>
    </w:p>
    <w:p w:rsidR="00622D32" w:rsidRDefault="00727444"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Th</w:t>
      </w:r>
      <w:r w:rsidR="00563A75" w:rsidRPr="00727444">
        <w:rPr>
          <w:color w:val="000000" w:themeColor="text1"/>
          <w:sz w:val="26"/>
          <w:szCs w:val="26"/>
        </w:rPr>
        <w:t xml:space="preserve">ere is a distinction in performance of every day </w:t>
      </w:r>
      <w:proofErr w:type="spellStart"/>
      <w:r w:rsidR="00563A75" w:rsidRPr="00727444">
        <w:rPr>
          <w:color w:val="000000" w:themeColor="text1"/>
          <w:sz w:val="26"/>
          <w:szCs w:val="26"/>
        </w:rPr>
        <w:t>pooja</w:t>
      </w:r>
      <w:proofErr w:type="spellEnd"/>
      <w:r w:rsidR="00563A75" w:rsidRPr="00727444">
        <w:rPr>
          <w:color w:val="000000" w:themeColor="text1"/>
          <w:sz w:val="26"/>
          <w:szCs w:val="26"/>
        </w:rPr>
        <w:t xml:space="preserve"> in this temple compared to other temples. Here they call it as </w:t>
      </w:r>
      <w:proofErr w:type="spellStart"/>
      <w:r w:rsidR="00563A75" w:rsidRPr="00727444">
        <w:rPr>
          <w:color w:val="000000" w:themeColor="text1"/>
          <w:sz w:val="26"/>
          <w:szCs w:val="26"/>
        </w:rPr>
        <w:t>Vijaya</w:t>
      </w:r>
      <w:proofErr w:type="spellEnd"/>
      <w:r w:rsidR="00563A75" w:rsidRPr="00727444">
        <w:rPr>
          <w:color w:val="000000" w:themeColor="text1"/>
          <w:sz w:val="26"/>
          <w:szCs w:val="26"/>
        </w:rPr>
        <w:t xml:space="preserve">-Agama system. According to it Pooja is done 5 times a day at </w:t>
      </w:r>
      <w:proofErr w:type="spellStart"/>
      <w:r w:rsidR="00563A75" w:rsidRPr="00727444">
        <w:rPr>
          <w:color w:val="000000" w:themeColor="text1"/>
          <w:sz w:val="26"/>
          <w:szCs w:val="26"/>
        </w:rPr>
        <w:t>Usha</w:t>
      </w:r>
      <w:proofErr w:type="spellEnd"/>
      <w:r w:rsidR="00563A75" w:rsidRPr="00727444">
        <w:rPr>
          <w:color w:val="000000" w:themeColor="text1"/>
          <w:sz w:val="26"/>
          <w:szCs w:val="26"/>
        </w:rPr>
        <w:t xml:space="preserve"> Kala (Early Morning 6am), </w:t>
      </w:r>
      <w:proofErr w:type="spellStart"/>
      <w:r w:rsidR="00563A75" w:rsidRPr="00727444">
        <w:rPr>
          <w:color w:val="000000" w:themeColor="text1"/>
          <w:sz w:val="26"/>
          <w:szCs w:val="26"/>
        </w:rPr>
        <w:t>Pratha</w:t>
      </w:r>
      <w:proofErr w:type="spellEnd"/>
      <w:r w:rsidR="00563A75" w:rsidRPr="00727444">
        <w:rPr>
          <w:color w:val="000000" w:themeColor="text1"/>
          <w:sz w:val="26"/>
          <w:szCs w:val="26"/>
        </w:rPr>
        <w:t xml:space="preserve"> Kala (Morning 8.30am), </w:t>
      </w:r>
      <w:proofErr w:type="spellStart"/>
      <w:r w:rsidR="00563A75" w:rsidRPr="00727444">
        <w:rPr>
          <w:color w:val="000000" w:themeColor="text1"/>
          <w:sz w:val="26"/>
          <w:szCs w:val="26"/>
        </w:rPr>
        <w:t>Maddyana</w:t>
      </w:r>
      <w:proofErr w:type="spellEnd"/>
      <w:r w:rsidR="00563A75" w:rsidRPr="00727444">
        <w:rPr>
          <w:color w:val="000000" w:themeColor="text1"/>
          <w:sz w:val="26"/>
          <w:szCs w:val="26"/>
        </w:rPr>
        <w:t xml:space="preserve"> Kala (Afternoon 12.30pm), </w:t>
      </w:r>
      <w:proofErr w:type="spellStart"/>
      <w:r w:rsidR="00563A75" w:rsidRPr="00727444">
        <w:rPr>
          <w:color w:val="000000" w:themeColor="text1"/>
          <w:sz w:val="26"/>
          <w:szCs w:val="26"/>
        </w:rPr>
        <w:t>Sandya</w:t>
      </w:r>
      <w:proofErr w:type="spellEnd"/>
      <w:r w:rsidR="00563A75" w:rsidRPr="00727444">
        <w:rPr>
          <w:color w:val="000000" w:themeColor="text1"/>
          <w:sz w:val="26"/>
          <w:szCs w:val="26"/>
        </w:rPr>
        <w:t xml:space="preserve"> Kala (Evening 5.30pm) and </w:t>
      </w:r>
      <w:proofErr w:type="spellStart"/>
      <w:r w:rsidR="00563A75" w:rsidRPr="00727444">
        <w:rPr>
          <w:color w:val="000000" w:themeColor="text1"/>
          <w:sz w:val="26"/>
          <w:szCs w:val="26"/>
        </w:rPr>
        <w:t>Ratri</w:t>
      </w:r>
      <w:proofErr w:type="spellEnd"/>
      <w:r w:rsidR="00563A75" w:rsidRPr="00727444">
        <w:rPr>
          <w:color w:val="000000" w:themeColor="text1"/>
          <w:sz w:val="26"/>
          <w:szCs w:val="26"/>
        </w:rPr>
        <w:t xml:space="preserve"> Kala (Night 8pm). Apart from this </w:t>
      </w:r>
      <w:proofErr w:type="spellStart"/>
      <w:r w:rsidR="00563A75" w:rsidRPr="00727444">
        <w:rPr>
          <w:color w:val="000000" w:themeColor="text1"/>
          <w:sz w:val="26"/>
          <w:szCs w:val="26"/>
        </w:rPr>
        <w:t>Thri</w:t>
      </w:r>
      <w:proofErr w:type="spellEnd"/>
      <w:r w:rsidR="00563A75" w:rsidRPr="00727444">
        <w:rPr>
          <w:color w:val="000000" w:themeColor="text1"/>
          <w:sz w:val="26"/>
          <w:szCs w:val="26"/>
        </w:rPr>
        <w:t xml:space="preserve">-Kala Bali is also performed. But it is not animal sacrifice. ‘Bali’ is a procedure of offering rice to </w:t>
      </w:r>
      <w:proofErr w:type="spellStart"/>
      <w:r w:rsidR="00563A75" w:rsidRPr="00727444">
        <w:rPr>
          <w:color w:val="000000" w:themeColor="text1"/>
          <w:sz w:val="26"/>
          <w:szCs w:val="26"/>
        </w:rPr>
        <w:t>ashta-dikpalakas</w:t>
      </w:r>
      <w:proofErr w:type="spellEnd"/>
      <w:r w:rsidR="00563A75" w:rsidRPr="00727444">
        <w:rPr>
          <w:color w:val="000000" w:themeColor="text1"/>
          <w:sz w:val="26"/>
          <w:szCs w:val="26"/>
        </w:rPr>
        <w:t xml:space="preserve"> of goddess around the inner quadrangle in morning, afternoon and at </w:t>
      </w:r>
      <w:r>
        <w:rPr>
          <w:color w:val="000000" w:themeColor="text1"/>
          <w:sz w:val="26"/>
          <w:szCs w:val="26"/>
        </w:rPr>
        <w:t>night.</w:t>
      </w:r>
    </w:p>
    <w:p w:rsidR="002B11DB" w:rsidRDefault="002B11DB" w:rsidP="00761E50">
      <w:pPr>
        <w:pBdr>
          <w:top w:val="nil"/>
          <w:left w:val="nil"/>
          <w:bottom w:val="nil"/>
          <w:right w:val="nil"/>
          <w:between w:val="nil"/>
        </w:pBdr>
        <w:spacing w:line="276" w:lineRule="auto"/>
        <w:ind w:right="-10"/>
        <w:jc w:val="both"/>
        <w:rPr>
          <w:color w:val="000000" w:themeColor="text1"/>
          <w:sz w:val="26"/>
          <w:szCs w:val="26"/>
        </w:rPr>
      </w:pPr>
    </w:p>
    <w:p w:rsidR="002B11DB" w:rsidRDefault="002B11D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   The practice here is as prevailing in other temples in coastal region. While entering the inner quadrangle the male devotees should remove their shirts and banyans and female devotes are required to wear a saree or a salwar. Devotees are requested to put their offerings in the temple hundi or pay at the office counter and collect receipt for what they pay.</w:t>
      </w:r>
    </w:p>
    <w:p w:rsidR="002B11DB" w:rsidRDefault="002B11DB" w:rsidP="00761E50">
      <w:pPr>
        <w:pBdr>
          <w:top w:val="nil"/>
          <w:left w:val="nil"/>
          <w:bottom w:val="nil"/>
          <w:right w:val="nil"/>
          <w:between w:val="nil"/>
        </w:pBdr>
        <w:spacing w:line="276" w:lineRule="auto"/>
        <w:ind w:right="-10"/>
        <w:jc w:val="both"/>
        <w:rPr>
          <w:color w:val="000000" w:themeColor="text1"/>
          <w:sz w:val="26"/>
          <w:szCs w:val="26"/>
        </w:rPr>
      </w:pPr>
    </w:p>
    <w:p w:rsidR="002B11DB" w:rsidRPr="00727444" w:rsidRDefault="002B11D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Thousands of devotees gather here from far of places particularly during the performance of </w:t>
      </w:r>
      <w:proofErr w:type="spellStart"/>
      <w:r>
        <w:rPr>
          <w:color w:val="000000" w:themeColor="text1"/>
          <w:sz w:val="26"/>
          <w:szCs w:val="26"/>
        </w:rPr>
        <w:t>Chandika</w:t>
      </w:r>
      <w:proofErr w:type="spellEnd"/>
      <w:r>
        <w:rPr>
          <w:color w:val="000000" w:themeColor="text1"/>
          <w:sz w:val="26"/>
          <w:szCs w:val="26"/>
        </w:rPr>
        <w:t xml:space="preserve"> Shanti, </w:t>
      </w:r>
      <w:proofErr w:type="spellStart"/>
      <w:r>
        <w:rPr>
          <w:color w:val="000000" w:themeColor="text1"/>
          <w:sz w:val="26"/>
          <w:szCs w:val="26"/>
        </w:rPr>
        <w:t>Chandika</w:t>
      </w:r>
      <w:proofErr w:type="spellEnd"/>
      <w:r>
        <w:rPr>
          <w:color w:val="000000" w:themeColor="text1"/>
          <w:sz w:val="26"/>
          <w:szCs w:val="26"/>
        </w:rPr>
        <w:t xml:space="preserve"> </w:t>
      </w:r>
      <w:proofErr w:type="spellStart"/>
      <w:r>
        <w:rPr>
          <w:color w:val="000000" w:themeColor="text1"/>
          <w:sz w:val="26"/>
          <w:szCs w:val="26"/>
        </w:rPr>
        <w:t>Parayana</w:t>
      </w:r>
      <w:proofErr w:type="spellEnd"/>
      <w:r>
        <w:rPr>
          <w:color w:val="000000" w:themeColor="text1"/>
          <w:sz w:val="26"/>
          <w:szCs w:val="26"/>
        </w:rPr>
        <w:t xml:space="preserve">, and </w:t>
      </w:r>
      <w:proofErr w:type="spellStart"/>
      <w:r>
        <w:rPr>
          <w:color w:val="000000" w:themeColor="text1"/>
          <w:sz w:val="26"/>
          <w:szCs w:val="26"/>
        </w:rPr>
        <w:t>Durga</w:t>
      </w:r>
      <w:proofErr w:type="spellEnd"/>
      <w:r>
        <w:rPr>
          <w:color w:val="000000" w:themeColor="text1"/>
          <w:sz w:val="26"/>
          <w:szCs w:val="26"/>
        </w:rPr>
        <w:t xml:space="preserve"> Shanti </w:t>
      </w:r>
      <w:proofErr w:type="spellStart"/>
      <w:r>
        <w:rPr>
          <w:color w:val="000000" w:themeColor="text1"/>
          <w:sz w:val="26"/>
          <w:szCs w:val="26"/>
        </w:rPr>
        <w:t>Homas</w:t>
      </w:r>
      <w:proofErr w:type="spellEnd"/>
      <w:r>
        <w:rPr>
          <w:color w:val="000000" w:themeColor="text1"/>
          <w:sz w:val="26"/>
          <w:szCs w:val="26"/>
        </w:rPr>
        <w:t xml:space="preserve"> every year</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Architectural Splendor:</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r w:rsidRPr="00857179">
        <w:rPr>
          <w:color w:val="000000" w:themeColor="text1"/>
          <w:sz w:val="26"/>
          <w:szCs w:val="26"/>
        </w:rPr>
        <w:t xml:space="preserve">The temple's architectural brilliance is a testament to the skilled craftsmanship  The towering </w:t>
      </w:r>
      <w:proofErr w:type="spellStart"/>
      <w:r w:rsidRPr="00857179">
        <w:rPr>
          <w:color w:val="000000" w:themeColor="text1"/>
          <w:sz w:val="26"/>
          <w:szCs w:val="26"/>
        </w:rPr>
        <w:t>gopuram</w:t>
      </w:r>
      <w:proofErr w:type="spellEnd"/>
      <w:r w:rsidRPr="00857179">
        <w:rPr>
          <w:color w:val="000000" w:themeColor="text1"/>
          <w:sz w:val="26"/>
          <w:szCs w:val="26"/>
        </w:rPr>
        <w:t xml:space="preserve">, adorned with intricate sculptures, serves as a majestic gateway, welcoming devotees and visitors alike into a realm of cultural </w:t>
      </w:r>
      <w:proofErr w:type="spellStart"/>
      <w:r w:rsidRPr="00857179">
        <w:rPr>
          <w:color w:val="000000" w:themeColor="text1"/>
          <w:sz w:val="26"/>
          <w:szCs w:val="26"/>
        </w:rPr>
        <w:t>opulence.</w:t>
      </w:r>
      <w:r w:rsidR="00144006">
        <w:rPr>
          <w:color w:val="000000" w:themeColor="text1"/>
          <w:sz w:val="26"/>
          <w:szCs w:val="26"/>
        </w:rPr>
        <w:t>As</w:t>
      </w:r>
      <w:proofErr w:type="spellEnd"/>
      <w:r w:rsidR="00144006">
        <w:rPr>
          <w:color w:val="000000" w:themeColor="text1"/>
          <w:sz w:val="26"/>
          <w:szCs w:val="26"/>
        </w:rPr>
        <w:t xml:space="preserve"> soon as you enter the area you will see a tall metal covered pole (</w:t>
      </w:r>
      <w:proofErr w:type="spellStart"/>
      <w:r w:rsidR="00144006">
        <w:rPr>
          <w:color w:val="000000" w:themeColor="text1"/>
          <w:sz w:val="26"/>
          <w:szCs w:val="26"/>
        </w:rPr>
        <w:t>Dwajasthambha</w:t>
      </w:r>
      <w:proofErr w:type="spellEnd"/>
      <w:r w:rsidR="00144006">
        <w:rPr>
          <w:color w:val="000000" w:themeColor="text1"/>
          <w:sz w:val="26"/>
          <w:szCs w:val="26"/>
        </w:rPr>
        <w:t>) standing in the temple precincts. As you go inside you will find in front of the main door of the temple. It is a said that it is about 75 feet height from its base to the tip, made from one lengthy stem of a tree (</w:t>
      </w:r>
      <w:proofErr w:type="spellStart"/>
      <w:r w:rsidR="00144006">
        <w:rPr>
          <w:color w:val="000000" w:themeColor="text1"/>
          <w:sz w:val="26"/>
          <w:szCs w:val="26"/>
        </w:rPr>
        <w:t>Bhogi</w:t>
      </w:r>
      <w:proofErr w:type="spellEnd"/>
      <w:r w:rsidR="00144006">
        <w:rPr>
          <w:color w:val="000000" w:themeColor="text1"/>
          <w:sz w:val="26"/>
          <w:szCs w:val="26"/>
        </w:rPr>
        <w:t xml:space="preserve"> Tree) that was particularly chosen from among the trees found on the banks of River </w:t>
      </w:r>
      <w:proofErr w:type="spellStart"/>
      <w:r w:rsidR="00144006">
        <w:rPr>
          <w:color w:val="000000" w:themeColor="text1"/>
          <w:sz w:val="26"/>
          <w:szCs w:val="26"/>
        </w:rPr>
        <w:t>Kubja</w:t>
      </w:r>
      <w:proofErr w:type="spellEnd"/>
      <w:r w:rsidR="00144006">
        <w:rPr>
          <w:color w:val="000000" w:themeColor="text1"/>
          <w:sz w:val="26"/>
          <w:szCs w:val="26"/>
        </w:rPr>
        <w:t xml:space="preserve">. The metallic cover is made up of 200kgs of Silver. </w:t>
      </w:r>
      <w:proofErr w:type="spellStart"/>
      <w:r w:rsidR="00144006">
        <w:rPr>
          <w:color w:val="000000" w:themeColor="text1"/>
          <w:sz w:val="26"/>
          <w:szCs w:val="26"/>
        </w:rPr>
        <w:t>Dwaja-arohana</w:t>
      </w:r>
      <w:proofErr w:type="spellEnd"/>
      <w:r w:rsidR="00144006">
        <w:rPr>
          <w:color w:val="000000" w:themeColor="text1"/>
          <w:sz w:val="26"/>
          <w:szCs w:val="26"/>
        </w:rPr>
        <w:t xml:space="preserve"> namely </w:t>
      </w:r>
      <w:r w:rsidR="00144006">
        <w:rPr>
          <w:color w:val="000000" w:themeColor="text1"/>
          <w:sz w:val="26"/>
          <w:szCs w:val="26"/>
        </w:rPr>
        <w:lastRenderedPageBreak/>
        <w:t xml:space="preserve">the inauguration of </w:t>
      </w:r>
      <w:proofErr w:type="spellStart"/>
      <w:r w:rsidR="00144006">
        <w:rPr>
          <w:color w:val="000000" w:themeColor="text1"/>
          <w:sz w:val="26"/>
          <w:szCs w:val="26"/>
        </w:rPr>
        <w:t>Dwaja</w:t>
      </w:r>
      <w:proofErr w:type="spellEnd"/>
      <w:r w:rsidR="00144006">
        <w:rPr>
          <w:color w:val="000000" w:themeColor="text1"/>
          <w:sz w:val="26"/>
          <w:szCs w:val="26"/>
        </w:rPr>
        <w:t xml:space="preserve"> </w:t>
      </w:r>
      <w:proofErr w:type="spellStart"/>
      <w:r w:rsidR="00144006">
        <w:rPr>
          <w:color w:val="000000" w:themeColor="text1"/>
          <w:sz w:val="26"/>
          <w:szCs w:val="26"/>
        </w:rPr>
        <w:t>Stamba</w:t>
      </w:r>
      <w:proofErr w:type="spellEnd"/>
      <w:r w:rsidR="00144006">
        <w:rPr>
          <w:color w:val="000000" w:themeColor="text1"/>
          <w:sz w:val="26"/>
          <w:szCs w:val="26"/>
        </w:rPr>
        <w:t xml:space="preserve"> (Flag pole) was done on 2.4.2010.</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Cultural Practices and Festivals:</w:t>
      </w:r>
    </w:p>
    <w:p w:rsidR="0002384D" w:rsidRDefault="0002384D"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Enveloped in a tapestry of cultural traditions, the temple pulsates with the rhythm of </w:t>
      </w:r>
      <w:proofErr w:type="spellStart"/>
      <w:r>
        <w:rPr>
          <w:color w:val="000000" w:themeColor="text1"/>
          <w:sz w:val="26"/>
          <w:szCs w:val="26"/>
        </w:rPr>
        <w:t>ageold</w:t>
      </w:r>
      <w:proofErr w:type="spellEnd"/>
      <w:r>
        <w:rPr>
          <w:color w:val="000000" w:themeColor="text1"/>
          <w:sz w:val="26"/>
          <w:szCs w:val="26"/>
        </w:rPr>
        <w:t xml:space="preserve"> rituals and vibrant festivities. From the resplendent celebrations of Navaratri, where </w:t>
      </w:r>
    </w:p>
    <w:p w:rsidR="0002384D" w:rsidRDefault="00414816"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de</w:t>
      </w:r>
      <w:r w:rsidR="0002384D">
        <w:rPr>
          <w:color w:val="000000" w:themeColor="text1"/>
          <w:sz w:val="26"/>
          <w:szCs w:val="26"/>
        </w:rPr>
        <w:t xml:space="preserve">votees immerse themselves in worship and revelry, to the solemn observance of sacred </w:t>
      </w:r>
    </w:p>
    <w:p w:rsidR="0002384D" w:rsidRDefault="00A95555"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c</w:t>
      </w:r>
      <w:r w:rsidR="0002384D">
        <w:rPr>
          <w:color w:val="000000" w:themeColor="text1"/>
          <w:sz w:val="26"/>
          <w:szCs w:val="26"/>
        </w:rPr>
        <w:t xml:space="preserve">eremonies and rituals, each tradition reflects the deep-rooted heritage and devotion </w:t>
      </w:r>
    </w:p>
    <w:p w:rsidR="0002384D" w:rsidRDefault="00A95555"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in</w:t>
      </w:r>
      <w:r w:rsidR="0002384D">
        <w:rPr>
          <w:color w:val="000000" w:themeColor="text1"/>
          <w:sz w:val="26"/>
          <w:szCs w:val="26"/>
        </w:rPr>
        <w:t>grained in the local populace.</w:t>
      </w:r>
    </w:p>
    <w:p w:rsidR="0002384D" w:rsidRPr="00857179" w:rsidRDefault="0002384D" w:rsidP="00761E50">
      <w:pPr>
        <w:pBdr>
          <w:top w:val="nil"/>
          <w:left w:val="nil"/>
          <w:bottom w:val="nil"/>
          <w:right w:val="nil"/>
          <w:between w:val="nil"/>
        </w:pBdr>
        <w:spacing w:line="276" w:lineRule="auto"/>
        <w:ind w:right="-10"/>
        <w:jc w:val="both"/>
        <w:rPr>
          <w:color w:val="000000" w:themeColor="text1"/>
          <w:sz w:val="26"/>
          <w:szCs w:val="26"/>
        </w:rPr>
      </w:pP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5110AF" w:rsidRDefault="005110AF" w:rsidP="00761E50">
      <w:pPr>
        <w:pBdr>
          <w:top w:val="nil"/>
          <w:left w:val="nil"/>
          <w:bottom w:val="nil"/>
          <w:right w:val="nil"/>
          <w:between w:val="nil"/>
        </w:pBdr>
        <w:spacing w:line="276" w:lineRule="auto"/>
        <w:ind w:right="-10"/>
        <w:jc w:val="both"/>
        <w:rPr>
          <w:b/>
          <w:color w:val="000000" w:themeColor="text1"/>
          <w:sz w:val="26"/>
          <w:szCs w:val="26"/>
        </w:rPr>
      </w:pP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r w:rsidRPr="00761E50">
        <w:rPr>
          <w:b/>
          <w:color w:val="000000" w:themeColor="text1"/>
          <w:sz w:val="26"/>
          <w:szCs w:val="26"/>
        </w:rPr>
        <w:t>Social Relevance</w:t>
      </w:r>
      <w:r w:rsidRPr="00857179">
        <w:rPr>
          <w:color w:val="000000" w:themeColor="text1"/>
          <w:sz w:val="26"/>
          <w:szCs w:val="26"/>
        </w:rPr>
        <w:t>:</w:t>
      </w:r>
    </w:p>
    <w:p w:rsidR="006C62CE" w:rsidRDefault="006C62CE"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The </w:t>
      </w:r>
      <w:proofErr w:type="spellStart"/>
      <w:r w:rsidR="00EB150F">
        <w:rPr>
          <w:color w:val="000000" w:themeColor="text1"/>
          <w:sz w:val="26"/>
          <w:szCs w:val="26"/>
        </w:rPr>
        <w:t>Durgaparameshwari</w:t>
      </w:r>
      <w:proofErr w:type="spellEnd"/>
      <w:r w:rsidR="00EB150F">
        <w:rPr>
          <w:color w:val="000000" w:themeColor="text1"/>
          <w:sz w:val="26"/>
          <w:szCs w:val="26"/>
        </w:rPr>
        <w:t xml:space="preserve"> </w:t>
      </w:r>
      <w:r>
        <w:rPr>
          <w:color w:val="000000" w:themeColor="text1"/>
          <w:sz w:val="26"/>
          <w:szCs w:val="26"/>
        </w:rPr>
        <w:t xml:space="preserve">Temple serves as a cornerstone of societal cohesion, drawing </w:t>
      </w:r>
    </w:p>
    <w:p w:rsidR="006C62CE" w:rsidRDefault="00EB150F"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d</w:t>
      </w:r>
      <w:r w:rsidR="006C62CE">
        <w:rPr>
          <w:color w:val="000000" w:themeColor="text1"/>
          <w:sz w:val="26"/>
          <w:szCs w:val="26"/>
        </w:rPr>
        <w:t xml:space="preserve">evotees from diverse backgrounds who converge to seek blessings and solace from the </w:t>
      </w:r>
    </w:p>
    <w:p w:rsidR="006C62CE" w:rsidRDefault="00EB150F"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go</w:t>
      </w:r>
      <w:r w:rsidR="006C62CE">
        <w:rPr>
          <w:color w:val="000000" w:themeColor="text1"/>
          <w:sz w:val="26"/>
          <w:szCs w:val="26"/>
        </w:rPr>
        <w:t xml:space="preserve">ddess of abundance. It serves as a unifying force, transcending societal divides and </w:t>
      </w:r>
    </w:p>
    <w:p w:rsidR="006C62CE" w:rsidRDefault="00EB150F"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fo</w:t>
      </w:r>
      <w:r w:rsidR="006C62CE">
        <w:rPr>
          <w:color w:val="000000" w:themeColor="text1"/>
          <w:sz w:val="26"/>
          <w:szCs w:val="26"/>
        </w:rPr>
        <w:t xml:space="preserve">stering a sense of community among pilgrims who gather to partake in rituals and </w:t>
      </w:r>
    </w:p>
    <w:p w:rsidR="006C62CE" w:rsidRPr="00857179" w:rsidRDefault="00EB150F"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pr</w:t>
      </w:r>
      <w:r w:rsidR="006C62CE">
        <w:rPr>
          <w:color w:val="000000" w:themeColor="text1"/>
          <w:sz w:val="26"/>
          <w:szCs w:val="26"/>
        </w:rPr>
        <w:t>ayers, reaffirming their shared faith and reverence.</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r w:rsidRPr="00857179">
        <w:rPr>
          <w:color w:val="000000" w:themeColor="text1"/>
          <w:sz w:val="26"/>
          <w:szCs w:val="26"/>
        </w:rPr>
        <w:t>The temple becomes a social epicenter, fostering an environment where individuals from diverse backgrounds come together for a common caus</w:t>
      </w:r>
      <w:r w:rsidR="003F4A4F">
        <w:rPr>
          <w:color w:val="000000" w:themeColor="text1"/>
          <w:sz w:val="26"/>
          <w:szCs w:val="26"/>
        </w:rPr>
        <w:t>e</w:t>
      </w:r>
      <w:r w:rsidRPr="00857179">
        <w:rPr>
          <w:color w:val="000000" w:themeColor="text1"/>
          <w:sz w:val="26"/>
          <w:szCs w:val="26"/>
        </w:rPr>
        <w:t>.</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Preservation Efforts:</w:t>
      </w:r>
    </w:p>
    <w:p w:rsidR="00D171D4" w:rsidRDefault="00D171D4"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Recognizing its historical and cultural significance, concerted efforts have been undertaken </w:t>
      </w:r>
    </w:p>
    <w:p w:rsidR="00D171D4" w:rsidRDefault="00CE6C12"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t</w:t>
      </w:r>
      <w:r w:rsidR="00D171D4">
        <w:rPr>
          <w:color w:val="000000" w:themeColor="text1"/>
          <w:sz w:val="26"/>
          <w:szCs w:val="26"/>
        </w:rPr>
        <w:t xml:space="preserve">o preserve the architectural splendor and sanctity of the </w:t>
      </w:r>
      <w:proofErr w:type="spellStart"/>
      <w:r>
        <w:rPr>
          <w:color w:val="000000" w:themeColor="text1"/>
          <w:sz w:val="26"/>
          <w:szCs w:val="26"/>
        </w:rPr>
        <w:t>Durgaparameshwari</w:t>
      </w:r>
      <w:proofErr w:type="spellEnd"/>
      <w:r>
        <w:rPr>
          <w:color w:val="000000" w:themeColor="text1"/>
          <w:sz w:val="26"/>
          <w:szCs w:val="26"/>
        </w:rPr>
        <w:t xml:space="preserve"> </w:t>
      </w:r>
      <w:r w:rsidR="00D171D4">
        <w:rPr>
          <w:color w:val="000000" w:themeColor="text1"/>
          <w:sz w:val="26"/>
          <w:szCs w:val="26"/>
        </w:rPr>
        <w:t xml:space="preserve">Temple. </w:t>
      </w:r>
    </w:p>
    <w:p w:rsidR="00D171D4" w:rsidRDefault="00CE6C12"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th</w:t>
      </w:r>
      <w:r w:rsidR="00D171D4">
        <w:rPr>
          <w:color w:val="000000" w:themeColor="text1"/>
          <w:sz w:val="26"/>
          <w:szCs w:val="26"/>
        </w:rPr>
        <w:t xml:space="preserve">rough meticulous restoration projects, conservation initiatives, and community-driven </w:t>
      </w:r>
    </w:p>
    <w:p w:rsidR="00D171D4" w:rsidRDefault="00CE6C12"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e</w:t>
      </w:r>
      <w:r w:rsidR="00D171D4">
        <w:rPr>
          <w:color w:val="000000" w:themeColor="text1"/>
          <w:sz w:val="26"/>
          <w:szCs w:val="26"/>
        </w:rPr>
        <w:t xml:space="preserve">ndeavors, stakeholders are steadfast in their commitment to safeguarding this sacred </w:t>
      </w:r>
    </w:p>
    <w:p w:rsidR="00D171D4" w:rsidRPr="00857179" w:rsidRDefault="00CE6C12"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e</w:t>
      </w:r>
      <w:r w:rsidR="00D171D4">
        <w:rPr>
          <w:color w:val="000000" w:themeColor="text1"/>
          <w:sz w:val="26"/>
          <w:szCs w:val="26"/>
        </w:rPr>
        <w:t>difice, ensuring its legacy endures for generations to come</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Tourist Attraction:</w:t>
      </w:r>
    </w:p>
    <w:p w:rsidR="0076446B" w:rsidRDefault="0076446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Beyond its religious sanctity, the </w:t>
      </w:r>
      <w:proofErr w:type="spellStart"/>
      <w:r w:rsidR="007F7E75">
        <w:rPr>
          <w:color w:val="000000" w:themeColor="text1"/>
          <w:sz w:val="26"/>
          <w:szCs w:val="26"/>
        </w:rPr>
        <w:t>Durgaparameshwari</w:t>
      </w:r>
      <w:proofErr w:type="spellEnd"/>
      <w:r w:rsidR="007F7E75">
        <w:rPr>
          <w:color w:val="000000" w:themeColor="text1"/>
          <w:sz w:val="26"/>
          <w:szCs w:val="26"/>
        </w:rPr>
        <w:t xml:space="preserve"> </w:t>
      </w:r>
      <w:r>
        <w:rPr>
          <w:color w:val="000000" w:themeColor="text1"/>
          <w:sz w:val="26"/>
          <w:szCs w:val="26"/>
        </w:rPr>
        <w:t xml:space="preserve">Temple captivates tourists with its </w:t>
      </w:r>
    </w:p>
    <w:p w:rsidR="0076446B" w:rsidRDefault="0076446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picturesque vistas and serene ambiance. Visitors are drawn to its architectural marvels, </w:t>
      </w:r>
    </w:p>
    <w:p w:rsidR="0076446B" w:rsidRDefault="0076446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enveloped by the tranquility of nature’s embrace, and offered the opportunity to engage in </w:t>
      </w:r>
    </w:p>
    <w:p w:rsidR="0076446B" w:rsidRDefault="0076446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spiritual rituals, making it a cherished destination for seekers of both divine enlightenment </w:t>
      </w:r>
    </w:p>
    <w:p w:rsidR="0076446B" w:rsidRPr="00857179" w:rsidRDefault="0076446B"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and cultural immersion</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r w:rsidRPr="00857179">
        <w:rPr>
          <w:color w:val="000000" w:themeColor="text1"/>
          <w:sz w:val="26"/>
          <w:szCs w:val="26"/>
        </w:rPr>
        <w:t>Tourists are not only captivated by the spiritual sanctity of the temple but also by the architectural grandeur that reflects the historical evolution of the region. The temple serves as a cultural bridge, inviting visitors to immerse themselves in the traditions and stories that have shaped Karnataka's cultural identity.</w:t>
      </w: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761E50" w:rsidRDefault="00761E50" w:rsidP="00761E50">
      <w:pPr>
        <w:pBdr>
          <w:top w:val="nil"/>
          <w:left w:val="nil"/>
          <w:bottom w:val="nil"/>
          <w:right w:val="nil"/>
          <w:between w:val="nil"/>
        </w:pBdr>
        <w:spacing w:line="276" w:lineRule="auto"/>
        <w:ind w:right="-10"/>
        <w:jc w:val="both"/>
        <w:rPr>
          <w:b/>
          <w:color w:val="000000" w:themeColor="text1"/>
          <w:sz w:val="26"/>
          <w:szCs w:val="26"/>
        </w:rPr>
      </w:pPr>
    </w:p>
    <w:p w:rsidR="00761E50" w:rsidRDefault="00761E50" w:rsidP="00761E50">
      <w:pPr>
        <w:pBdr>
          <w:top w:val="nil"/>
          <w:left w:val="nil"/>
          <w:bottom w:val="nil"/>
          <w:right w:val="nil"/>
          <w:between w:val="nil"/>
        </w:pBdr>
        <w:spacing w:line="276" w:lineRule="auto"/>
        <w:ind w:right="-10"/>
        <w:jc w:val="both"/>
        <w:rPr>
          <w:b/>
          <w:color w:val="000000" w:themeColor="text1"/>
          <w:sz w:val="26"/>
          <w:szCs w:val="26"/>
        </w:rPr>
      </w:pPr>
    </w:p>
    <w:p w:rsidR="005110AF" w:rsidRDefault="005110AF" w:rsidP="00761E50">
      <w:pPr>
        <w:pBdr>
          <w:top w:val="nil"/>
          <w:left w:val="nil"/>
          <w:bottom w:val="nil"/>
          <w:right w:val="nil"/>
          <w:between w:val="nil"/>
        </w:pBdr>
        <w:spacing w:line="276" w:lineRule="auto"/>
        <w:ind w:right="-10"/>
        <w:jc w:val="both"/>
        <w:rPr>
          <w:b/>
          <w:color w:val="000000" w:themeColor="text1"/>
          <w:sz w:val="26"/>
          <w:szCs w:val="26"/>
        </w:rPr>
      </w:pPr>
    </w:p>
    <w:p w:rsidR="00857179" w:rsidRPr="00761E50" w:rsidRDefault="00857179" w:rsidP="00761E50">
      <w:pPr>
        <w:pBdr>
          <w:top w:val="nil"/>
          <w:left w:val="nil"/>
          <w:bottom w:val="nil"/>
          <w:right w:val="nil"/>
          <w:between w:val="nil"/>
        </w:pBdr>
        <w:spacing w:line="276" w:lineRule="auto"/>
        <w:ind w:right="-10"/>
        <w:jc w:val="both"/>
        <w:rPr>
          <w:b/>
          <w:color w:val="000000" w:themeColor="text1"/>
          <w:sz w:val="26"/>
          <w:szCs w:val="26"/>
        </w:rPr>
      </w:pPr>
      <w:r w:rsidRPr="00761E50">
        <w:rPr>
          <w:b/>
          <w:color w:val="000000" w:themeColor="text1"/>
          <w:sz w:val="26"/>
          <w:szCs w:val="26"/>
        </w:rPr>
        <w:t>Conclusion:</w:t>
      </w:r>
    </w:p>
    <w:p w:rsidR="00857179" w:rsidRDefault="00857179" w:rsidP="00761E50">
      <w:pPr>
        <w:pBdr>
          <w:top w:val="nil"/>
          <w:left w:val="nil"/>
          <w:bottom w:val="nil"/>
          <w:right w:val="nil"/>
          <w:between w:val="nil"/>
        </w:pBdr>
        <w:spacing w:line="276" w:lineRule="auto"/>
        <w:ind w:right="-10"/>
        <w:jc w:val="both"/>
        <w:rPr>
          <w:color w:val="000000" w:themeColor="text1"/>
          <w:sz w:val="26"/>
          <w:szCs w:val="26"/>
        </w:rPr>
      </w:pPr>
      <w:r w:rsidRPr="00857179">
        <w:rPr>
          <w:color w:val="000000" w:themeColor="text1"/>
          <w:sz w:val="26"/>
          <w:szCs w:val="26"/>
        </w:rPr>
        <w:t xml:space="preserve">In conclusion, the </w:t>
      </w:r>
      <w:proofErr w:type="spellStart"/>
      <w:r w:rsidR="00031B59">
        <w:rPr>
          <w:color w:val="000000" w:themeColor="text1"/>
          <w:sz w:val="26"/>
          <w:szCs w:val="26"/>
        </w:rPr>
        <w:t>Kamalashile</w:t>
      </w:r>
      <w:proofErr w:type="spellEnd"/>
      <w:r w:rsidR="00031B59">
        <w:rPr>
          <w:color w:val="000000" w:themeColor="text1"/>
          <w:sz w:val="26"/>
          <w:szCs w:val="26"/>
        </w:rPr>
        <w:t xml:space="preserve"> </w:t>
      </w:r>
      <w:proofErr w:type="spellStart"/>
      <w:r w:rsidR="00031B59">
        <w:rPr>
          <w:color w:val="000000" w:themeColor="text1"/>
          <w:sz w:val="26"/>
          <w:szCs w:val="26"/>
        </w:rPr>
        <w:t>Durgaparameshwari</w:t>
      </w:r>
      <w:proofErr w:type="spellEnd"/>
      <w:r w:rsidR="00031B59">
        <w:rPr>
          <w:color w:val="000000" w:themeColor="text1"/>
          <w:sz w:val="26"/>
          <w:szCs w:val="26"/>
        </w:rPr>
        <w:t xml:space="preserve"> </w:t>
      </w:r>
      <w:r w:rsidRPr="00857179">
        <w:rPr>
          <w:color w:val="000000" w:themeColor="text1"/>
          <w:sz w:val="26"/>
          <w:szCs w:val="26"/>
        </w:rPr>
        <w:t>Temple stands as more than a physical structure; it is a living, breathing testament to the values and aspirations</w:t>
      </w:r>
      <w:r w:rsidR="00031B59">
        <w:rPr>
          <w:color w:val="000000" w:themeColor="text1"/>
          <w:sz w:val="26"/>
          <w:szCs w:val="26"/>
        </w:rPr>
        <w:t>.</w:t>
      </w:r>
      <w:r w:rsidRPr="00857179">
        <w:rPr>
          <w:color w:val="000000" w:themeColor="text1"/>
          <w:sz w:val="26"/>
          <w:szCs w:val="26"/>
        </w:rPr>
        <w:t xml:space="preserve"> Its historical significance, architectural brilliance, cultural practices, social impact, preservation efforts, and allure as a tourist attraction collectively contribute to its status as a heritage marvel.</w:t>
      </w:r>
    </w:p>
    <w:p w:rsidR="00583C56" w:rsidRDefault="00583C56" w:rsidP="00761E50">
      <w:pPr>
        <w:pBdr>
          <w:top w:val="nil"/>
          <w:left w:val="nil"/>
          <w:bottom w:val="nil"/>
          <w:right w:val="nil"/>
          <w:between w:val="nil"/>
        </w:pBdr>
        <w:spacing w:line="276" w:lineRule="auto"/>
        <w:ind w:right="-10"/>
        <w:jc w:val="both"/>
        <w:rPr>
          <w:color w:val="000000" w:themeColor="text1"/>
          <w:sz w:val="26"/>
          <w:szCs w:val="26"/>
        </w:rPr>
      </w:pPr>
      <w:r>
        <w:rPr>
          <w:color w:val="000000" w:themeColor="text1"/>
          <w:sz w:val="26"/>
          <w:szCs w:val="26"/>
        </w:rPr>
        <w:t xml:space="preserve">Its significance transcends mere religious </w:t>
      </w:r>
      <w:r w:rsidR="009429AB">
        <w:rPr>
          <w:color w:val="000000" w:themeColor="text1"/>
          <w:sz w:val="26"/>
          <w:szCs w:val="26"/>
        </w:rPr>
        <w:t>sy</w:t>
      </w:r>
      <w:r>
        <w:rPr>
          <w:color w:val="000000" w:themeColor="text1"/>
          <w:sz w:val="26"/>
          <w:szCs w:val="26"/>
        </w:rPr>
        <w:t xml:space="preserve">mbolism, serving as a beacon of inspiration and enlightenment for all who tread its </w:t>
      </w:r>
      <w:r w:rsidR="009429AB">
        <w:rPr>
          <w:color w:val="000000" w:themeColor="text1"/>
          <w:sz w:val="26"/>
          <w:szCs w:val="26"/>
        </w:rPr>
        <w:t>ha</w:t>
      </w:r>
      <w:r>
        <w:rPr>
          <w:color w:val="000000" w:themeColor="text1"/>
          <w:sz w:val="26"/>
          <w:szCs w:val="26"/>
        </w:rPr>
        <w:t xml:space="preserve">llowed grounds. As we reflect on its timeless allure and profound impact, we are </w:t>
      </w:r>
      <w:r w:rsidR="009429AB">
        <w:rPr>
          <w:color w:val="000000" w:themeColor="text1"/>
          <w:sz w:val="26"/>
          <w:szCs w:val="26"/>
        </w:rPr>
        <w:t>rem</w:t>
      </w:r>
      <w:r>
        <w:rPr>
          <w:color w:val="000000" w:themeColor="text1"/>
          <w:sz w:val="26"/>
          <w:szCs w:val="26"/>
        </w:rPr>
        <w:t xml:space="preserve">inded of the enduring legacy it leaves behind—a testament to the enduring power of </w:t>
      </w:r>
      <w:r w:rsidR="009429AB">
        <w:rPr>
          <w:color w:val="000000" w:themeColor="text1"/>
          <w:sz w:val="26"/>
          <w:szCs w:val="26"/>
        </w:rPr>
        <w:t>fa</w:t>
      </w:r>
      <w:r>
        <w:rPr>
          <w:color w:val="000000" w:themeColor="text1"/>
          <w:sz w:val="26"/>
          <w:szCs w:val="26"/>
        </w:rPr>
        <w:t>ith, unity, and cultural preservation.</w:t>
      </w:r>
    </w:p>
    <w:p w:rsidR="00583C56" w:rsidRPr="00857179" w:rsidRDefault="00583C56" w:rsidP="00761E50">
      <w:pPr>
        <w:pBdr>
          <w:top w:val="nil"/>
          <w:left w:val="nil"/>
          <w:bottom w:val="nil"/>
          <w:right w:val="nil"/>
          <w:between w:val="nil"/>
        </w:pBdr>
        <w:spacing w:line="276" w:lineRule="auto"/>
        <w:ind w:right="-10"/>
        <w:jc w:val="both"/>
        <w:rPr>
          <w:color w:val="000000" w:themeColor="text1"/>
          <w:sz w:val="26"/>
          <w:szCs w:val="26"/>
        </w:rPr>
      </w:pPr>
    </w:p>
    <w:p w:rsidR="00857179" w:rsidRPr="00857179" w:rsidRDefault="00857179" w:rsidP="00761E50">
      <w:pPr>
        <w:pBdr>
          <w:top w:val="nil"/>
          <w:left w:val="nil"/>
          <w:bottom w:val="nil"/>
          <w:right w:val="nil"/>
          <w:between w:val="nil"/>
        </w:pBdr>
        <w:spacing w:line="276" w:lineRule="auto"/>
        <w:ind w:right="-10"/>
        <w:jc w:val="both"/>
        <w:rPr>
          <w:color w:val="000000" w:themeColor="text1"/>
          <w:sz w:val="26"/>
          <w:szCs w:val="26"/>
        </w:rPr>
      </w:pPr>
    </w:p>
    <w:p w:rsidR="005C7534" w:rsidRPr="00857179" w:rsidRDefault="005C7534" w:rsidP="00761E50">
      <w:pPr>
        <w:pBdr>
          <w:top w:val="nil"/>
          <w:left w:val="nil"/>
          <w:bottom w:val="nil"/>
          <w:right w:val="nil"/>
          <w:between w:val="nil"/>
        </w:pBdr>
        <w:spacing w:line="276" w:lineRule="auto"/>
        <w:ind w:right="-10"/>
        <w:jc w:val="both"/>
        <w:rPr>
          <w:color w:val="000000" w:themeColor="text1"/>
          <w:sz w:val="26"/>
          <w:szCs w:val="26"/>
        </w:rPr>
      </w:pPr>
    </w:p>
    <w:sectPr w:rsidR="005C7534" w:rsidRPr="00857179" w:rsidSect="00F22955">
      <w:headerReference w:type="default" r:id="rId8"/>
      <w:footerReference w:type="default" r:id="rId9"/>
      <w:pgSz w:w="12240" w:h="15840"/>
      <w:pgMar w:top="1440" w:right="1440" w:bottom="1440" w:left="1440" w:header="1212"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2955" w:rsidRDefault="00F22955">
      <w:r>
        <w:separator/>
      </w:r>
    </w:p>
  </w:endnote>
  <w:endnote w:type="continuationSeparator" w:id="0">
    <w:p w:rsidR="00F22955" w:rsidRDefault="00F2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4FB" w:rsidRDefault="001F32DD">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58240" behindDoc="1" locked="0" layoutInCell="1" hidden="0" allowOverlap="1">
              <wp:simplePos x="0" y="0"/>
              <wp:positionH relativeFrom="column">
                <wp:posOffset>2658110</wp:posOffset>
              </wp:positionH>
              <wp:positionV relativeFrom="paragraph">
                <wp:posOffset>0</wp:posOffset>
              </wp:positionV>
              <wp:extent cx="160655" cy="1841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84150"/>
                      </a:xfrm>
                      <a:prstGeom prst="rect">
                        <a:avLst/>
                      </a:prstGeom>
                      <a:noFill/>
                      <a:ln>
                        <a:noFill/>
                      </a:ln>
                    </wps:spPr>
                    <wps:txbx>
                      <w:txbxContent>
                        <w:p w:rsidR="00000000" w:rsidRDefault="001F32DD">
                          <w:pPr>
                            <w:spacing w:before="15"/>
                            <w:ind w:left="40"/>
                          </w:pPr>
                          <w:r>
                            <w:fldChar w:fldCharType="begin"/>
                          </w:r>
                          <w:r>
                            <w:instrText xml:space="preserve"> PAGE  \* roman </w:instrText>
                          </w:r>
                          <w:r>
                            <w:fldChar w:fldCharType="separate"/>
                          </w:r>
                          <w:r w:rsidR="005110AF">
                            <w:rPr>
                              <w:noProof/>
                            </w:rPr>
                            <w:t>v</w:t>
                          </w:r>
                          <w: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9.3pt;margin-top:0;width:12.65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" filled="f" stroked="f">
              <v:textbox inset="0,0,0,0">
                <w:txbxContent>
                  <w:p w:rsidR="00000000" w:rsidRDefault="001F32DD">
                    <w:pPr>
                      <w:spacing w:before="15"/>
                      <w:ind w:left="40"/>
                    </w:pPr>
                    <w:r>
                      <w:fldChar w:fldCharType="begin"/>
                    </w:r>
                    <w:r>
                      <w:instrText xml:space="preserve"> PAGE  \* roman </w:instrText>
                    </w:r>
                    <w:r>
                      <w:fldChar w:fldCharType="separate"/>
                    </w:r>
                    <w:r w:rsidR="005110AF">
                      <w:rPr>
                        <w:noProof/>
                      </w:rPr>
                      <w:t>v</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2955" w:rsidRDefault="00F22955">
      <w:r>
        <w:separator/>
      </w:r>
    </w:p>
  </w:footnote>
  <w:footnote w:type="continuationSeparator" w:id="0">
    <w:p w:rsidR="00F22955" w:rsidRDefault="00F22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44FB" w:rsidRDefault="00DA44FB">
    <w:pPr>
      <w:pBdr>
        <w:top w:val="nil"/>
        <w:left w:val="nil"/>
        <w:bottom w:val="nil"/>
        <w:right w:val="nil"/>
        <w:between w:val="nil"/>
      </w:pBdr>
      <w:spacing w:line="14" w:lineRule="auto"/>
      <w:rPr>
        <w:color w:val="00000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4FB"/>
    <w:rsid w:val="0001641A"/>
    <w:rsid w:val="0002384D"/>
    <w:rsid w:val="00031B59"/>
    <w:rsid w:val="000579B5"/>
    <w:rsid w:val="000E548F"/>
    <w:rsid w:val="000F601C"/>
    <w:rsid w:val="001433B8"/>
    <w:rsid w:val="00144006"/>
    <w:rsid w:val="0015748E"/>
    <w:rsid w:val="001F32DD"/>
    <w:rsid w:val="002376C1"/>
    <w:rsid w:val="00261E46"/>
    <w:rsid w:val="00280CCF"/>
    <w:rsid w:val="002B11DB"/>
    <w:rsid w:val="002B2FF3"/>
    <w:rsid w:val="002E632D"/>
    <w:rsid w:val="00334844"/>
    <w:rsid w:val="0038305A"/>
    <w:rsid w:val="003B14EF"/>
    <w:rsid w:val="003B2659"/>
    <w:rsid w:val="003E2B17"/>
    <w:rsid w:val="003F4A4F"/>
    <w:rsid w:val="00410757"/>
    <w:rsid w:val="00414816"/>
    <w:rsid w:val="0044343A"/>
    <w:rsid w:val="0044638C"/>
    <w:rsid w:val="005110AF"/>
    <w:rsid w:val="00563A75"/>
    <w:rsid w:val="00583C56"/>
    <w:rsid w:val="005B37DB"/>
    <w:rsid w:val="005C7534"/>
    <w:rsid w:val="005D114C"/>
    <w:rsid w:val="005E624C"/>
    <w:rsid w:val="00607AF9"/>
    <w:rsid w:val="00616BDB"/>
    <w:rsid w:val="00621B04"/>
    <w:rsid w:val="00622D32"/>
    <w:rsid w:val="0062330F"/>
    <w:rsid w:val="006C62CE"/>
    <w:rsid w:val="0072490F"/>
    <w:rsid w:val="00727444"/>
    <w:rsid w:val="00761E50"/>
    <w:rsid w:val="0076446B"/>
    <w:rsid w:val="007F3256"/>
    <w:rsid w:val="007F7E75"/>
    <w:rsid w:val="00857179"/>
    <w:rsid w:val="008B1EEC"/>
    <w:rsid w:val="009429AB"/>
    <w:rsid w:val="00976961"/>
    <w:rsid w:val="009C11CE"/>
    <w:rsid w:val="00A920E8"/>
    <w:rsid w:val="00A95555"/>
    <w:rsid w:val="00AC31A1"/>
    <w:rsid w:val="00AD42B8"/>
    <w:rsid w:val="00B90D01"/>
    <w:rsid w:val="00C613CB"/>
    <w:rsid w:val="00CE6C12"/>
    <w:rsid w:val="00CF3973"/>
    <w:rsid w:val="00D171D4"/>
    <w:rsid w:val="00D6128C"/>
    <w:rsid w:val="00DA44FB"/>
    <w:rsid w:val="00DF7B17"/>
    <w:rsid w:val="00E22F1A"/>
    <w:rsid w:val="00EA7186"/>
    <w:rsid w:val="00EB150F"/>
    <w:rsid w:val="00F02DAE"/>
    <w:rsid w:val="00F22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77807"/>
  <w15:docId w15:val="{AAE07FCD-6593-47E6-BB87-C476B034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
      <w:ind w:left="726" w:right="737"/>
      <w:jc w:val="center"/>
      <w:outlineLvl w:val="0"/>
    </w:pPr>
    <w:rPr>
      <w:b/>
      <w:sz w:val="30"/>
      <w:szCs w:val="30"/>
    </w:rPr>
  </w:style>
  <w:style w:type="paragraph" w:styleId="Heading2">
    <w:name w:val="heading 2"/>
    <w:basedOn w:val="Normal"/>
    <w:next w:val="Normal"/>
    <w:pPr>
      <w:spacing w:before="49"/>
      <w:ind w:left="252"/>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pPr>
      <w:widowControl/>
    </w:pPr>
    <w:tblPr>
      <w:tblStyleRowBandSize w:val="1"/>
      <w:tblStyleColBandSize w:val="1"/>
    </w:tblPr>
  </w:style>
  <w:style w:type="paragraph" w:styleId="Header">
    <w:name w:val="header"/>
    <w:basedOn w:val="Normal"/>
    <w:link w:val="HeaderChar"/>
    <w:uiPriority w:val="99"/>
    <w:unhideWhenUsed/>
    <w:rsid w:val="0044638C"/>
    <w:pPr>
      <w:tabs>
        <w:tab w:val="center" w:pos="4513"/>
        <w:tab w:val="right" w:pos="9026"/>
      </w:tabs>
    </w:pPr>
  </w:style>
  <w:style w:type="character" w:customStyle="1" w:styleId="HeaderChar">
    <w:name w:val="Header Char"/>
    <w:basedOn w:val="DefaultParagraphFont"/>
    <w:link w:val="Header"/>
    <w:uiPriority w:val="99"/>
    <w:rsid w:val="0044638C"/>
  </w:style>
  <w:style w:type="paragraph" w:styleId="Footer">
    <w:name w:val="footer"/>
    <w:basedOn w:val="Normal"/>
    <w:link w:val="FooterChar"/>
    <w:uiPriority w:val="99"/>
    <w:unhideWhenUsed/>
    <w:rsid w:val="0044638C"/>
    <w:pPr>
      <w:tabs>
        <w:tab w:val="center" w:pos="4513"/>
        <w:tab w:val="right" w:pos="9026"/>
      </w:tabs>
    </w:pPr>
  </w:style>
  <w:style w:type="character" w:customStyle="1" w:styleId="FooterChar">
    <w:name w:val="Footer Char"/>
    <w:basedOn w:val="DefaultParagraphFont"/>
    <w:link w:val="Footer"/>
    <w:uiPriority w:val="99"/>
    <w:rsid w:val="0044638C"/>
  </w:style>
  <w:style w:type="character" w:styleId="CommentReference">
    <w:name w:val="annotation reference"/>
    <w:basedOn w:val="DefaultParagraphFont"/>
    <w:uiPriority w:val="99"/>
    <w:semiHidden/>
    <w:unhideWhenUsed/>
    <w:rsid w:val="002E632D"/>
    <w:rPr>
      <w:sz w:val="16"/>
      <w:szCs w:val="16"/>
    </w:rPr>
  </w:style>
  <w:style w:type="paragraph" w:styleId="CommentText">
    <w:name w:val="annotation text"/>
    <w:basedOn w:val="Normal"/>
    <w:link w:val="CommentTextChar"/>
    <w:uiPriority w:val="99"/>
    <w:semiHidden/>
    <w:unhideWhenUsed/>
    <w:rsid w:val="002E632D"/>
    <w:rPr>
      <w:sz w:val="20"/>
      <w:szCs w:val="20"/>
    </w:rPr>
  </w:style>
  <w:style w:type="character" w:customStyle="1" w:styleId="CommentTextChar">
    <w:name w:val="Comment Text Char"/>
    <w:basedOn w:val="DefaultParagraphFont"/>
    <w:link w:val="CommentText"/>
    <w:uiPriority w:val="99"/>
    <w:semiHidden/>
    <w:rsid w:val="002E632D"/>
    <w:rPr>
      <w:sz w:val="20"/>
      <w:szCs w:val="20"/>
    </w:rPr>
  </w:style>
  <w:style w:type="paragraph" w:styleId="CommentSubject">
    <w:name w:val="annotation subject"/>
    <w:basedOn w:val="CommentText"/>
    <w:next w:val="CommentText"/>
    <w:link w:val="CommentSubjectChar"/>
    <w:uiPriority w:val="99"/>
    <w:semiHidden/>
    <w:unhideWhenUsed/>
    <w:rsid w:val="002E632D"/>
    <w:rPr>
      <w:b/>
      <w:bCs/>
    </w:rPr>
  </w:style>
  <w:style w:type="character" w:customStyle="1" w:styleId="CommentSubjectChar">
    <w:name w:val="Comment Subject Char"/>
    <w:basedOn w:val="CommentTextChar"/>
    <w:link w:val="CommentSubject"/>
    <w:uiPriority w:val="99"/>
    <w:semiHidden/>
    <w:rsid w:val="002E632D"/>
    <w:rPr>
      <w:b/>
      <w:bCs/>
      <w:sz w:val="20"/>
      <w:szCs w:val="20"/>
    </w:rPr>
  </w:style>
  <w:style w:type="paragraph" w:styleId="BalloonText">
    <w:name w:val="Balloon Text"/>
    <w:basedOn w:val="Normal"/>
    <w:link w:val="BalloonTextChar"/>
    <w:uiPriority w:val="99"/>
    <w:semiHidden/>
    <w:unhideWhenUsed/>
    <w:rsid w:val="002E6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32D"/>
    <w:rPr>
      <w:rFonts w:ascii="Segoe UI" w:hAnsi="Segoe UI" w:cs="Segoe UI"/>
      <w:sz w:val="18"/>
      <w:szCs w:val="18"/>
    </w:rPr>
  </w:style>
  <w:style w:type="paragraph" w:styleId="NormalWeb">
    <w:name w:val="Normal (Web)"/>
    <w:basedOn w:val="Normal"/>
    <w:uiPriority w:val="99"/>
    <w:semiHidden/>
    <w:unhideWhenUsed/>
    <w:rsid w:val="00857179"/>
    <w:pPr>
      <w:widowControl/>
      <w:spacing w:before="100" w:beforeAutospacing="1" w:after="100" w:afterAutospacing="1"/>
    </w:pPr>
    <w:rPr>
      <w:sz w:val="24"/>
      <w:szCs w:val="24"/>
      <w:lang w:val="en-IN"/>
    </w:rPr>
  </w:style>
  <w:style w:type="character" w:styleId="Strong">
    <w:name w:val="Strong"/>
    <w:basedOn w:val="DefaultParagraphFont"/>
    <w:uiPriority w:val="22"/>
    <w:qFormat/>
    <w:rsid w:val="0085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9003">
      <w:bodyDiv w:val="1"/>
      <w:marLeft w:val="0"/>
      <w:marRight w:val="0"/>
      <w:marTop w:val="0"/>
      <w:marBottom w:val="0"/>
      <w:divBdr>
        <w:top w:val="none" w:sz="0" w:space="0" w:color="auto"/>
        <w:left w:val="none" w:sz="0" w:space="0" w:color="auto"/>
        <w:bottom w:val="none" w:sz="0" w:space="0" w:color="auto"/>
        <w:right w:val="none" w:sz="0" w:space="0" w:color="auto"/>
      </w:divBdr>
      <w:divsChild>
        <w:div w:id="2084377731">
          <w:marLeft w:val="0"/>
          <w:marRight w:val="0"/>
          <w:marTop w:val="0"/>
          <w:marBottom w:val="0"/>
          <w:divBdr>
            <w:top w:val="single" w:sz="2" w:space="0" w:color="E3E3E3"/>
            <w:left w:val="single" w:sz="2" w:space="0" w:color="E3E3E3"/>
            <w:bottom w:val="single" w:sz="2" w:space="0" w:color="E3E3E3"/>
            <w:right w:val="single" w:sz="2" w:space="0" w:color="E3E3E3"/>
          </w:divBdr>
          <w:divsChild>
            <w:div w:id="4980351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792368">
                  <w:marLeft w:val="0"/>
                  <w:marRight w:val="0"/>
                  <w:marTop w:val="0"/>
                  <w:marBottom w:val="0"/>
                  <w:divBdr>
                    <w:top w:val="single" w:sz="2" w:space="0" w:color="E3E3E3"/>
                    <w:left w:val="single" w:sz="2" w:space="0" w:color="E3E3E3"/>
                    <w:bottom w:val="single" w:sz="2" w:space="0" w:color="E3E3E3"/>
                    <w:right w:val="single" w:sz="2" w:space="0" w:color="E3E3E3"/>
                  </w:divBdr>
                  <w:divsChild>
                    <w:div w:id="180511811">
                      <w:marLeft w:val="0"/>
                      <w:marRight w:val="0"/>
                      <w:marTop w:val="0"/>
                      <w:marBottom w:val="0"/>
                      <w:divBdr>
                        <w:top w:val="single" w:sz="2" w:space="0" w:color="E3E3E3"/>
                        <w:left w:val="single" w:sz="2" w:space="0" w:color="E3E3E3"/>
                        <w:bottom w:val="single" w:sz="2" w:space="0" w:color="E3E3E3"/>
                        <w:right w:val="single" w:sz="2" w:space="0" w:color="E3E3E3"/>
                      </w:divBdr>
                      <w:divsChild>
                        <w:div w:id="76830339">
                          <w:marLeft w:val="0"/>
                          <w:marRight w:val="0"/>
                          <w:marTop w:val="0"/>
                          <w:marBottom w:val="0"/>
                          <w:divBdr>
                            <w:top w:val="single" w:sz="2" w:space="0" w:color="E3E3E3"/>
                            <w:left w:val="single" w:sz="2" w:space="0" w:color="E3E3E3"/>
                            <w:bottom w:val="single" w:sz="2" w:space="0" w:color="E3E3E3"/>
                            <w:right w:val="single" w:sz="2" w:space="0" w:color="E3E3E3"/>
                          </w:divBdr>
                          <w:divsChild>
                            <w:div w:id="923340751">
                              <w:marLeft w:val="0"/>
                              <w:marRight w:val="0"/>
                              <w:marTop w:val="0"/>
                              <w:marBottom w:val="0"/>
                              <w:divBdr>
                                <w:top w:val="single" w:sz="2" w:space="0" w:color="E3E3E3"/>
                                <w:left w:val="single" w:sz="2" w:space="0" w:color="E3E3E3"/>
                                <w:bottom w:val="single" w:sz="2" w:space="0" w:color="E3E3E3"/>
                                <w:right w:val="single" w:sz="2" w:space="0" w:color="E3E3E3"/>
                              </w:divBdr>
                              <w:divsChild>
                                <w:div w:id="939338169">
                                  <w:marLeft w:val="0"/>
                                  <w:marRight w:val="0"/>
                                  <w:marTop w:val="0"/>
                                  <w:marBottom w:val="0"/>
                                  <w:divBdr>
                                    <w:top w:val="single" w:sz="2" w:space="0" w:color="E3E3E3"/>
                                    <w:left w:val="single" w:sz="2" w:space="0" w:color="E3E3E3"/>
                                    <w:bottom w:val="single" w:sz="2" w:space="0" w:color="E3E3E3"/>
                                    <w:right w:val="single" w:sz="2" w:space="0" w:color="E3E3E3"/>
                                  </w:divBdr>
                                  <w:divsChild>
                                    <w:div w:id="170717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Rai</dc:creator>
  <cp:lastModifiedBy>udupa2021@gmail.com</cp:lastModifiedBy>
  <cp:revision>3</cp:revision>
  <cp:lastPrinted>2024-02-25T16:02:00Z</cp:lastPrinted>
  <dcterms:created xsi:type="dcterms:W3CDTF">2024-03-03T11:07:00Z</dcterms:created>
  <dcterms:modified xsi:type="dcterms:W3CDTF">2024-03-03T11:18:00Z</dcterms:modified>
</cp:coreProperties>
</file>