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FD" w:rsidRPr="00A94FEE" w:rsidRDefault="002F62BD">
      <w:pPr>
        <w:rPr>
          <w:i/>
          <w:iCs/>
        </w:rPr>
      </w:pPr>
      <w:r w:rsidRPr="00A94FEE">
        <w:rPr>
          <w:i/>
          <w:iCs/>
        </w:rPr>
        <w:t>Fermat’s Principle, Snell’s Law, Optimization</w:t>
      </w:r>
    </w:p>
    <w:p w:rsidR="00A94FEE" w:rsidRDefault="00FE5B67">
      <w:r>
        <w:t>Consider the problem</w:t>
      </w:r>
      <w:r w:rsidR="00A94FEE">
        <w:t xml:space="preserve"> rotated by </w:t>
      </w:r>
      <m:oMath>
        <m:r>
          <w:rPr>
            <w:rFonts w:ascii="Cambria Math" w:hAnsi="Cambria Math"/>
          </w:rPr>
          <m:t>π/4</m:t>
        </m:r>
      </m:oMath>
      <w:r w:rsidR="00A94FEE">
        <w:t xml:space="preserve"> angle, so that marsh </w:t>
      </w:r>
      <w:r>
        <w:t>runs</w:t>
      </w:r>
      <w:r w:rsidR="00A94FEE">
        <w:t xml:space="preserve"> horizontally.</w:t>
      </w:r>
    </w:p>
    <w:p w:rsidR="002F62BD" w:rsidRDefault="00A94FEE">
      <w:r w:rsidRPr="00A94FEE">
        <w:drawing>
          <wp:inline distT="0" distB="0" distL="0" distR="0" wp14:anchorId="087978D8" wp14:editId="371D9E7B">
            <wp:extent cx="3989614" cy="193127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4"/>
                    <a:srcRect l="2427" t="26821" r="2494" b="27153"/>
                    <a:stretch/>
                  </pic:blipFill>
                  <pic:spPr>
                    <a:xfrm>
                      <a:off x="0" y="0"/>
                      <a:ext cx="3994379" cy="1933584"/>
                    </a:xfrm>
                    <a:prstGeom prst="rect">
                      <a:avLst/>
                    </a:prstGeom>
                  </pic:spPr>
                </pic:pic>
              </a:graphicData>
            </a:graphic>
          </wp:inline>
        </w:drawing>
      </w:r>
    </w:p>
    <w:p w:rsidR="00A94FEE" w:rsidRDefault="00A94FEE">
      <w:r>
        <w:t>Now, consider variables defined as shown in figure below:</w:t>
      </w:r>
    </w:p>
    <w:p w:rsidR="00EF750E" w:rsidRDefault="009D6465">
      <w:r>
        <w:rPr>
          <w:noProof/>
          <w:lang w:bidi="hi-IN"/>
        </w:rPr>
        <w:drawing>
          <wp:inline distT="0" distB="0" distL="0" distR="0" wp14:anchorId="422B7802">
            <wp:extent cx="4044043" cy="512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4953" cy="5141418"/>
                    </a:xfrm>
                    <a:prstGeom prst="rect">
                      <a:avLst/>
                    </a:prstGeom>
                    <a:noFill/>
                  </pic:spPr>
                </pic:pic>
              </a:graphicData>
            </a:graphic>
          </wp:inline>
        </w:drawing>
      </w:r>
    </w:p>
    <w:p w:rsidR="00BF1154" w:rsidRDefault="00BF1154">
      <w:r>
        <w:t xml:space="preserve">We can assume that path traveled within a </w:t>
      </w:r>
      <w:r w:rsidR="00781053">
        <w:t>region</w:t>
      </w:r>
      <w:r>
        <w:t xml:space="preserve"> (marsh region or normal terrain)</w:t>
      </w:r>
      <w:r w:rsidR="00781053">
        <w:t xml:space="preserve"> must be straight line, wherever its points lie. Because every region is homogenous, i.e., same speed in any direction, which will cause any curved path to have more distance (and thus more time) than linear path.</w:t>
      </w:r>
    </w:p>
    <w:p w:rsidR="009D6465" w:rsidRDefault="009D6465">
      <w:r>
        <w:lastRenderedPageBreak/>
        <w:t xml:space="preserve">We are given </w:t>
      </w:r>
      <m:oMath>
        <m:r>
          <w:rPr>
            <w:rFonts w:ascii="Cambria Math" w:hAnsi="Cambria Math"/>
          </w:rPr>
          <m:t>b=10</m:t>
        </m:r>
      </m:oMath>
      <w:r>
        <w:t xml:space="preserve">. Because marsh runs at </w:t>
      </w:r>
      <m:oMath>
        <m:r>
          <w:rPr>
            <w:rFonts w:ascii="Cambria Math" w:hAnsi="Cambria Math"/>
          </w:rPr>
          <m:t>π/4</m:t>
        </m:r>
      </m:oMath>
      <w:r>
        <w:t xml:space="preserve"> angle to direct line </w:t>
      </w:r>
      <m:oMath>
        <m:r>
          <w:rPr>
            <w:rFonts w:ascii="Cambria Math" w:hAnsi="Cambria Math"/>
          </w:rPr>
          <m:t>AB</m:t>
        </m:r>
      </m:oMath>
      <w:r>
        <w:t xml:space="preserve"> (not shown in figure), the angle this line will make with horizontal must be </w:t>
      </w:r>
      <m:oMath>
        <m:r>
          <w:rPr>
            <w:rFonts w:ascii="Cambria Math" w:hAnsi="Cambria Math"/>
          </w:rPr>
          <m:t>π/4</m:t>
        </m:r>
      </m:oMath>
      <w:r>
        <w:t xml:space="preserve">, making </w:t>
      </w:r>
      <m:oMath>
        <m:r>
          <w:rPr>
            <w:rFonts w:ascii="Cambria Math" w:hAnsi="Cambria Math"/>
          </w:rPr>
          <m:t>L=100/</m:t>
        </m:r>
        <m:rad>
          <m:radPr>
            <m:degHide m:val="1"/>
            <m:ctrlPr>
              <w:rPr>
                <w:rFonts w:ascii="Cambria Math" w:hAnsi="Cambria Math"/>
                <w:i/>
              </w:rPr>
            </m:ctrlPr>
          </m:radPr>
          <m:deg/>
          <m:e>
            <m:r>
              <w:rPr>
                <w:rFonts w:ascii="Cambria Math" w:hAnsi="Cambria Math"/>
              </w:rPr>
              <m:t>2</m:t>
            </m:r>
          </m:e>
        </m:rad>
      </m:oMath>
      <w:r w:rsidR="00BF1154">
        <w:t xml:space="preserve">. </w:t>
      </w:r>
      <w:r w:rsidR="000D6951">
        <w:t>Also,</w:t>
      </w:r>
      <w:r w:rsidR="00BF1154">
        <w:t xml:space="preserve"> </w:t>
      </w:r>
      <m:oMath>
        <m:r>
          <w:rPr>
            <w:rFonts w:ascii="Cambria Math" w:hAnsi="Cambria Math"/>
          </w:rPr>
          <m:t>2a+5b=100/</m:t>
        </m:r>
        <m:rad>
          <m:radPr>
            <m:degHide m:val="1"/>
            <m:ctrlPr>
              <w:rPr>
                <w:rFonts w:ascii="Cambria Math" w:hAnsi="Cambria Math"/>
                <w:i/>
              </w:rPr>
            </m:ctrlPr>
          </m:radPr>
          <m:deg/>
          <m:e>
            <m:r>
              <w:rPr>
                <w:rFonts w:ascii="Cambria Math" w:hAnsi="Cambria Math"/>
              </w:rPr>
              <m:t>2</m:t>
            </m:r>
          </m:e>
        </m:rad>
      </m:oMath>
      <w:r w:rsidR="00BF1154">
        <w:t xml:space="preserve">, </w:t>
      </w:r>
      <w:r w:rsidR="000D6951">
        <w:t>which implies</w:t>
      </w:r>
      <w:r w:rsidR="00BF1154">
        <w:t xml:space="preserve"> </w:t>
      </w:r>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100</m:t>
                </m:r>
              </m:num>
              <m:den>
                <m:rad>
                  <m:radPr>
                    <m:degHide m:val="1"/>
                    <m:ctrlPr>
                      <w:rPr>
                        <w:rFonts w:ascii="Cambria Math" w:hAnsi="Cambria Math"/>
                        <w:i/>
                      </w:rPr>
                    </m:ctrlPr>
                  </m:radPr>
                  <m:deg/>
                  <m:e>
                    <m:r>
                      <w:rPr>
                        <w:rFonts w:ascii="Cambria Math" w:hAnsi="Cambria Math"/>
                      </w:rPr>
                      <m:t>2</m:t>
                    </m:r>
                  </m:e>
                </m:rad>
              </m:den>
            </m:f>
            <m:r>
              <w:rPr>
                <w:rFonts w:ascii="Cambria Math" w:hAnsi="Cambria Math"/>
              </w:rPr>
              <m:t>-50</m:t>
            </m:r>
          </m:e>
        </m:d>
        <m:f>
          <m:fPr>
            <m:ctrlPr>
              <w:rPr>
                <w:rFonts w:ascii="Cambria Math" w:hAnsi="Cambria Math"/>
                <w:i/>
              </w:rPr>
            </m:ctrlPr>
          </m:fPr>
          <m:num>
            <m:r>
              <w:rPr>
                <w:rFonts w:ascii="Cambria Math" w:hAnsi="Cambria Math"/>
              </w:rPr>
              <m:t>1</m:t>
            </m:r>
          </m:num>
          <m:den>
            <m:r>
              <w:rPr>
                <w:rFonts w:ascii="Cambria Math" w:hAnsi="Cambria Math"/>
              </w:rPr>
              <m:t>2</m:t>
            </m:r>
          </m:den>
        </m:f>
      </m:oMath>
      <w:r w:rsidR="00BF1154">
        <w:t xml:space="preserve">. We are also given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=9,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=8, </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=7, </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 xml:space="preserve">=6, </m:t>
        </m:r>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=5</m:t>
        </m:r>
      </m:oMath>
      <w:r w:rsidR="00BF1154">
        <w:t>.</w:t>
      </w:r>
      <w:r w:rsidR="00195952">
        <w:t xml:space="preserve"> We need to find optimal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952">
        <w:t xml:space="preserve"> or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95952">
        <w:t xml:space="preserve"> that minimize the time taken. The total time taken by </w:t>
      </w:r>
      <w:r w:rsidR="00195952" w:rsidRPr="00195952">
        <w:rPr>
          <w:strike/>
        </w:rPr>
        <w:t>light</w:t>
      </w:r>
      <w:r w:rsidR="00195952">
        <w:t xml:space="preserve"> Frodo and Sam:</w:t>
      </w:r>
    </w:p>
    <w:p w:rsidR="003243D8" w:rsidRPr="006213BD" w:rsidRDefault="003243D8">
      <m:oMathPara>
        <m:oMath>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i=2</m:t>
                  </m:r>
                </m:sub>
                <m:sup>
                  <m:r>
                    <w:rPr>
                      <w:rFonts w:ascii="Cambria Math" w:hAnsi="Cambria Math"/>
                    </w:rPr>
                    <m:t>6</m:t>
                  </m:r>
                </m:sup>
                <m:e>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num>
            <m:den>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rsidR="006213BD" w:rsidRDefault="006213BD">
      <w:r>
        <w:t xml:space="preserve">To find its minima, we solve </w:t>
      </w:r>
      <m:oMath>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=0</m:t>
        </m:r>
      </m:oMath>
      <w:r>
        <w:t xml:space="preserve"> for </w:t>
      </w:r>
      <m:oMath>
        <m:r>
          <w:rPr>
            <w:rFonts w:ascii="Cambria Math" w:hAnsi="Cambria Math"/>
          </w:rPr>
          <m:t>1≤</m:t>
        </m:r>
        <m:r>
          <w:rPr>
            <w:rFonts w:ascii="Cambria Math" w:hAnsi="Cambria Math"/>
          </w:rPr>
          <m:t>j</m:t>
        </m:r>
        <m:r>
          <w:rPr>
            <w:rFonts w:ascii="Cambria Math" w:hAnsi="Cambria Math"/>
          </w:rPr>
          <m:t>≤6</m:t>
        </m:r>
      </m:oMath>
      <w:r w:rsidR="002709BA">
        <w:t>:</w:t>
      </w:r>
    </w:p>
    <w:p w:rsidR="002709BA" w:rsidRDefault="002709BA" w:rsidP="002709BA">
      <m:oMathPara>
        <m:oMath>
          <m:r>
            <m:rPr>
              <m:sty m:val="p"/>
            </m:rP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=0</m:t>
          </m:r>
          <m: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sSub>
                <m:sSubPr>
                  <m:ctrlPr>
                    <w:rPr>
                      <w:rFonts w:ascii="Cambria Math" w:hAnsi="Cambria Math"/>
                      <w:i/>
                    </w:rPr>
                  </m:ctrlPr>
                </m:sSubPr>
                <m:e>
                  <m:r>
                    <w:rPr>
                      <w:rFonts w:ascii="Cambria Math" w:hAnsi="Cambria Math"/>
                    </w:rPr>
                    <m:t>v</m:t>
                  </m:r>
                </m:e>
                <m:sub>
                  <m:r>
                    <w:rPr>
                      <w:rFonts w:ascii="Cambria Math" w:hAnsi="Cambria Math"/>
                    </w:rPr>
                    <m:t>1</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=0</m:t>
          </m:r>
          <m:r>
            <w:br/>
          </m:r>
        </m:oMath>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7</m:t>
                      </m:r>
                    </m:sub>
                  </m:sSub>
                </m:e>
              </m:func>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7</m:t>
              </m:r>
            </m:sub>
          </m:sSub>
        </m:oMath>
      </m:oMathPara>
    </w:p>
    <w:p w:rsidR="002709BA" w:rsidRDefault="000D40D9">
      <w:r>
        <w:t xml:space="preserve">And for </w:t>
      </w:r>
      <m:oMath>
        <m:r>
          <w:rPr>
            <w:rFonts w:ascii="Cambria Math" w:hAnsi="Cambria Math"/>
          </w:rPr>
          <m:t>2≤i≤6</m:t>
        </m:r>
      </m:oMath>
      <w:r>
        <w:t>:</w:t>
      </w:r>
    </w:p>
    <w:p w:rsidR="000D40D9" w:rsidRPr="000D40D9" w:rsidRDefault="000D40D9" w:rsidP="000D40D9">
      <m:oMathPara>
        <m:oMath>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=0</m:t>
          </m:r>
          <m: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sSub>
                <m:sSubPr>
                  <m:ctrlPr>
                    <w:rPr>
                      <w:rFonts w:ascii="Cambria Math" w:hAnsi="Cambria Math"/>
                      <w:i/>
                    </w:rPr>
                  </m:ctrlPr>
                </m:sSubPr>
                <m:e>
                  <m:r>
                    <w:rPr>
                      <w:rFonts w:ascii="Cambria Math" w:hAnsi="Cambria Math"/>
                    </w:rPr>
                    <m:t>v</m:t>
                  </m:r>
                </m:e>
                <m:sub>
                  <m:r>
                    <w:rPr>
                      <w:rFonts w:ascii="Cambria Math" w:hAnsi="Cambria Math"/>
                    </w:rPr>
                    <m:t>1</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=0</m:t>
          </m:r>
          <m:r>
            <w:br/>
          </m:r>
        </m:oMath>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7</m:t>
                      </m:r>
                    </m:sub>
                  </m:sSub>
                </m:e>
              </m:func>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p w:rsidR="0061064D" w:rsidRDefault="0061064D" w:rsidP="000D40D9">
      <w:r>
        <w:t xml:space="preserve">With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7</m:t>
            </m:r>
          </m:sub>
        </m:sSub>
      </m:oMath>
      <w:r>
        <w:t>, we have the following:</w:t>
      </w:r>
    </w:p>
    <w:p w:rsidR="000D40D9" w:rsidRPr="00BD66B8" w:rsidRDefault="0061064D" w:rsidP="000D40D9">
      <m:oMathPara>
        <m:oMath>
          <m:r>
            <w:rPr>
              <w:rFonts w:ascii="Cambria Math" w:hAnsi="Cambria Math"/>
            </w:rPr>
            <m:t>L-</m:t>
          </m:r>
          <m:nary>
            <m:naryPr>
              <m:chr m:val="∑"/>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br/>
          </m:r>
        </m:oMath>
        <m:oMath>
          <m:r>
            <w:rPr>
              <w:rFonts w:ascii="Cambria Math"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+b</m:t>
          </m:r>
          <m:nary>
            <m:naryPr>
              <m:chr m:val="∑"/>
              <m:ctrlPr>
                <w:rPr>
                  <w:rFonts w:ascii="Cambria Math" w:hAnsi="Cambria Math"/>
                </w:rPr>
              </m:ctrlPr>
            </m:naryPr>
            <m:sub>
              <m:r>
                <m:rPr>
                  <m:sty m:val="p"/>
                </m:rPr>
                <w:rPr>
                  <w:rFonts w:ascii="Cambria Math" w:hAnsi="Cambria Math"/>
                </w:rPr>
                <m:t>i</m:t>
              </m:r>
              <m:r>
                <m:rPr>
                  <m:sty m:val="p"/>
                </m:rPr>
                <w:rPr>
                  <w:rFonts w:ascii="Cambria Math" w:hAnsi="Cambria Math"/>
                </w:rPr>
                <m:t>=2</m:t>
              </m:r>
            </m:sub>
            <m:sup>
              <m:r>
                <m:rPr>
                  <m:sty m:val="p"/>
                </m:rPr>
                <w:rPr>
                  <w:rFonts w:ascii="Cambria Math" w:hAnsi="Cambria Math"/>
                </w:rPr>
                <m:t>6</m:t>
              </m:r>
            </m:sup>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nary>
          <m:r>
            <w:rPr>
              <w:rFonts w:ascii="Cambria Math" w:hAnsi="Cambria Math"/>
            </w:rPr>
            <m:t>+a</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7</m:t>
                  </m:r>
                </m:sub>
              </m:sSub>
            </m:e>
          </m:func>
          <m:r>
            <w:rPr>
              <w:rFonts w:ascii="Cambria Math" w:hAnsi="Cambria Math"/>
            </w:rPr>
            <m:t>=L</m:t>
          </m:r>
          <m:r>
            <w:br/>
          </m:r>
        </m:oMath>
        <m:oMath>
          <m:r>
            <w:rPr>
              <w:rFonts w:ascii="Cambria Math" w:hAnsi="Cambria Math"/>
            </w:rPr>
            <m:t>⟹</m:t>
          </m:r>
          <m:r>
            <w:rPr>
              <w:rFonts w:ascii="Cambria Math" w:hAnsi="Cambria Math"/>
            </w:rPr>
            <m:t>2a</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r>
            <w:rPr>
              <w:rFonts w:ascii="Cambria Math" w:hAnsi="Cambria Math"/>
            </w:rPr>
            <m:t>b</m:t>
          </m:r>
          <m:nary>
            <m:naryPr>
              <m:chr m:val="∑"/>
              <m:ctrlPr>
                <w:rPr>
                  <w:rFonts w:ascii="Cambria Math" w:hAnsi="Cambria Math"/>
                </w:rPr>
              </m:ctrlPr>
            </m:naryPr>
            <m:sub>
              <m:r>
                <m:rPr>
                  <m:sty m:val="p"/>
                </m:rPr>
                <w:rPr>
                  <w:rFonts w:ascii="Cambria Math" w:hAnsi="Cambria Math"/>
                </w:rPr>
                <m:t>i</m:t>
              </m:r>
              <m:r>
                <m:rPr>
                  <m:sty m:val="p"/>
                </m:rPr>
                <w:rPr>
                  <w:rFonts w:ascii="Cambria Math" w:hAnsi="Cambria Math"/>
                </w:rPr>
                <m:t>=2</m:t>
              </m:r>
            </m:sub>
            <m:sup>
              <m:r>
                <m:rPr>
                  <m:sty m:val="p"/>
                </m:rPr>
                <w:rPr>
                  <w:rFonts w:ascii="Cambria Math" w:hAnsi="Cambria Math"/>
                </w:rPr>
                <m:t>6</m:t>
              </m:r>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1</m:t>
                              </m:r>
                            </m:sub>
                          </m:sSub>
                        </m:e>
                      </m:func>
                    </m:e>
                  </m:rad>
                </m:den>
              </m:f>
            </m:e>
          </m:nary>
          <m:r>
            <w:rPr>
              <w:rFonts w:ascii="Cambria Math" w:hAnsi="Cambria Math"/>
            </w:rPr>
            <m:t>=L</m:t>
          </m:r>
        </m:oMath>
      </m:oMathPara>
    </w:p>
    <w:p w:rsidR="00BD66B8" w:rsidRDefault="00BD66B8" w:rsidP="000D40D9">
      <w:r>
        <w:t xml:space="preserve">This can be numerically solved to get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using which minimum time can be found as:</w:t>
      </w:r>
      <w:bookmarkStart w:id="0" w:name="_GoBack"/>
      <w:bookmarkEnd w:id="0"/>
    </w:p>
    <w:p w:rsidR="00BD66B8" w:rsidRPr="006A0DDF" w:rsidRDefault="00BD66B8" w:rsidP="00BD66B8">
      <m:oMathPara>
        <m:oMath>
          <m:r>
            <w:rPr>
              <w:rFonts w:ascii="Cambria Math" w:hAnsi="Cambria Math"/>
            </w:rPr>
            <m:t>T=</m:t>
          </m:r>
          <m:f>
            <m:fPr>
              <m:ctrlPr>
                <w:rPr>
                  <w:rFonts w:ascii="Cambria Math" w:hAnsi="Cambria Math"/>
                  <w:i/>
                </w:rPr>
              </m:ctrlPr>
            </m:fPr>
            <m:num>
              <m:r>
                <w:rPr>
                  <w:rFonts w:ascii="Cambria Math" w:hAnsi="Cambria Math"/>
                </w:rPr>
                <m:t>2a</m:t>
              </m:r>
            </m:num>
            <m:den>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den>
          </m:f>
          <m:r>
            <w:rPr>
              <w:rFonts w:ascii="Cambria Math" w:hAnsi="Cambria Math"/>
            </w:rPr>
            <m:t>+</m:t>
          </m:r>
          <m:nary>
            <m:naryPr>
              <m:chr m:val="∑"/>
              <m:ctrlPr>
                <w:rPr>
                  <w:rFonts w:ascii="Cambria Math" w:hAnsi="Cambria Math"/>
                  <w:i/>
                </w:rPr>
              </m:ctrlPr>
            </m:naryPr>
            <m:sub>
              <m:r>
                <w:rPr>
                  <w:rFonts w:ascii="Cambria Math" w:hAnsi="Cambria Math"/>
                </w:rPr>
                <m:t>i=2</m:t>
              </m:r>
            </m:sub>
            <m:sup>
              <m:r>
                <w:rPr>
                  <w:rFonts w:ascii="Cambria Math" w:hAnsi="Cambria Math"/>
                </w:rPr>
                <m:t>6</m:t>
              </m:r>
            </m:sup>
            <m:e>
              <m:f>
                <m:fPr>
                  <m:ctrlPr>
                    <w:rPr>
                      <w:rFonts w:ascii="Cambria Math" w:hAnsi="Cambria Math"/>
                      <w:i/>
                    </w:rPr>
                  </m:ctrlPr>
                </m:fPr>
                <m:num>
                  <m:r>
                    <w:rPr>
                      <w:rFonts w:ascii="Cambria Math" w:hAnsi="Cambria Math"/>
                    </w:rPr>
                    <m:t xml:space="preserve">b </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1</m:t>
                              </m:r>
                            </m:sub>
                          </m:sSub>
                        </m:e>
                      </m:func>
                    </m:e>
                  </m:rad>
                </m:den>
              </m:f>
            </m:e>
          </m:nary>
        </m:oMath>
      </m:oMathPara>
    </w:p>
    <w:p w:rsidR="006A0DDF" w:rsidRDefault="006A0DDF" w:rsidP="00BD66B8">
      <w:r>
        <w:t xml:space="preserve">Note that this is same expression as earlier, we have only written </w:t>
      </w:r>
      <w:r w:rsidR="0097573D">
        <w:t xml:space="preserve">it </w:t>
      </w:r>
      <w:r>
        <w:t xml:space="preserve">in terms of </w:t>
      </w:r>
      <m:oMath>
        <m:r>
          <w:rPr>
            <w:rFonts w:ascii="Cambria Math" w:hAnsi="Cambria Math"/>
          </w:rPr>
          <m:t>θ</m:t>
        </m:r>
      </m:oMath>
      <w:r>
        <w:t xml:space="preserve"> and put values of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7573D">
        <w:t>.</w:t>
      </w:r>
    </w:p>
    <w:p w:rsidR="000D40D9" w:rsidRDefault="0097573D" w:rsidP="000D40D9">
      <w:r>
        <w:t>This derivation was inspired from</w:t>
      </w:r>
      <w:r w:rsidR="003A6D86">
        <w:t xml:space="preserve"> </w:t>
      </w:r>
      <w:hyperlink r:id="rId6" w:history="1">
        <w:r w:rsidRPr="00FE77CB">
          <w:rPr>
            <w:rStyle w:val="Hyperlink"/>
          </w:rPr>
          <w:t>https://en.wikipedia.org/wiki/Snell's_law#Derivation_from_Fermat's_principle</w:t>
        </w:r>
      </w:hyperlink>
      <w:r w:rsidR="003A6D86">
        <w:t xml:space="preserve">. </w:t>
      </w:r>
      <w:r>
        <w:t xml:space="preserve">Also check </w:t>
      </w:r>
      <w:hyperlink r:id="rId7" w:history="1">
        <w:r w:rsidRPr="00A74940">
          <w:rPr>
            <w:rStyle w:val="Hyperlink"/>
          </w:rPr>
          <w:t>Fermat’s Principle</w:t>
        </w:r>
      </w:hyperlink>
      <w:r>
        <w:t>.</w:t>
      </w:r>
      <w:r w:rsidR="002344A3">
        <w:t xml:space="preserve"> This</w:t>
      </w:r>
      <w:r>
        <w:t xml:space="preserve"> problem could also have been solved as an optimization problem using gradient descent or any minimization algorithm.</w:t>
      </w:r>
    </w:p>
    <w:sectPr w:rsidR="000D40D9" w:rsidSect="003A6D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BD"/>
    <w:rsid w:val="000D40D9"/>
    <w:rsid w:val="000D6951"/>
    <w:rsid w:val="00195952"/>
    <w:rsid w:val="002344A3"/>
    <w:rsid w:val="002709BA"/>
    <w:rsid w:val="002F62BD"/>
    <w:rsid w:val="003243D8"/>
    <w:rsid w:val="003A6D86"/>
    <w:rsid w:val="0061064D"/>
    <w:rsid w:val="006213BD"/>
    <w:rsid w:val="006A0DDF"/>
    <w:rsid w:val="00781053"/>
    <w:rsid w:val="00794E31"/>
    <w:rsid w:val="0097573D"/>
    <w:rsid w:val="009D6465"/>
    <w:rsid w:val="00A74940"/>
    <w:rsid w:val="00A94FEE"/>
    <w:rsid w:val="00BD66B8"/>
    <w:rsid w:val="00BF1154"/>
    <w:rsid w:val="00D255BD"/>
    <w:rsid w:val="00DA1EFD"/>
    <w:rsid w:val="00EF750E"/>
    <w:rsid w:val="00FE5B6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2A71"/>
  <w15:chartTrackingRefBased/>
  <w15:docId w15:val="{00AD88CD-F8FF-48B2-96E6-9109260E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FEE"/>
    <w:rPr>
      <w:color w:val="808080"/>
    </w:rPr>
  </w:style>
  <w:style w:type="character" w:styleId="Hyperlink">
    <w:name w:val="Hyperlink"/>
    <w:basedOn w:val="DefaultParagraphFont"/>
    <w:uiPriority w:val="99"/>
    <w:unhideWhenUsed/>
    <w:rsid w:val="00975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ermat%27s_princi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nell's_law#Derivation_from_Fermat's_principl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udy</dc:creator>
  <cp:keywords/>
  <dc:description/>
  <cp:lastModifiedBy>udy</cp:lastModifiedBy>
  <cp:revision>17</cp:revision>
  <dcterms:created xsi:type="dcterms:W3CDTF">2020-10-15T11:07:00Z</dcterms:created>
  <dcterms:modified xsi:type="dcterms:W3CDTF">2020-10-15T13:05:00Z</dcterms:modified>
</cp:coreProperties>
</file>