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82952" w14:textId="47A8DA52" w:rsidR="00A730F5" w:rsidRPr="0049670B" w:rsidRDefault="00A730F5" w:rsidP="00A730F5">
      <w:pPr>
        <w:jc w:val="center"/>
        <w:rPr>
          <w:b/>
          <w:bCs/>
          <w:sz w:val="32"/>
          <w:szCs w:val="32"/>
        </w:rPr>
      </w:pPr>
      <w:r w:rsidRPr="0049670B">
        <w:rPr>
          <w:b/>
          <w:bCs/>
          <w:sz w:val="32"/>
          <w:szCs w:val="32"/>
        </w:rPr>
        <w:t>GTM Engineer Case Study</w:t>
      </w:r>
    </w:p>
    <w:p w14:paraId="5543B469" w14:textId="7000CFF9" w:rsidR="00A730F5" w:rsidRPr="00A730F5" w:rsidRDefault="00A730F5">
      <w:pPr>
        <w:rPr>
          <w:rStyle w:val="apple-converted-space"/>
          <w:color w:val="000000"/>
          <w:shd w:val="clear" w:color="auto" w:fill="FFFFFF"/>
        </w:rPr>
      </w:pPr>
      <w:r w:rsidRPr="00A730F5">
        <w:rPr>
          <w:b/>
          <w:bCs/>
          <w:color w:val="000000"/>
          <w:shd w:val="clear" w:color="auto" w:fill="FFFFFF"/>
        </w:rPr>
        <w:t>Automating Lead Generation &amp; Outreach</w:t>
      </w:r>
      <w:r w:rsidRPr="00A730F5">
        <w:rPr>
          <w:color w:val="000000"/>
          <w:shd w:val="clear" w:color="auto" w:fill="FFFFFF"/>
        </w:rPr>
        <w:t xml:space="preserve"> - Building</w:t>
      </w:r>
      <w:r w:rsidRPr="00A730F5">
        <w:rPr>
          <w:color w:val="000000"/>
          <w:shd w:val="clear" w:color="auto" w:fill="FFFFFF"/>
        </w:rPr>
        <w:t xml:space="preserve"> a working prototype of AI agents that can generate and manage sales leads, using DuPont </w:t>
      </w:r>
      <w:proofErr w:type="spellStart"/>
      <w:r w:rsidRPr="00A730F5">
        <w:rPr>
          <w:color w:val="000000"/>
          <w:shd w:val="clear" w:color="auto" w:fill="FFFFFF"/>
        </w:rPr>
        <w:t>Tedlar's</w:t>
      </w:r>
      <w:proofErr w:type="spellEnd"/>
      <w:r w:rsidRPr="00A730F5">
        <w:rPr>
          <w:color w:val="000000"/>
          <w:shd w:val="clear" w:color="auto" w:fill="FFFFFF"/>
        </w:rPr>
        <w:t xml:space="preserve"> Graphics &amp; Signage team</w:t>
      </w:r>
      <w:r w:rsidRPr="00A730F5">
        <w:rPr>
          <w:rStyle w:val="apple-converted-space"/>
          <w:color w:val="000000"/>
          <w:shd w:val="clear" w:color="auto" w:fill="FFFFFF"/>
        </w:rPr>
        <w:t> </w:t>
      </w:r>
    </w:p>
    <w:p w14:paraId="7FAE38DE" w14:textId="69738584" w:rsidR="00A730F5" w:rsidRPr="00A730F5" w:rsidRDefault="00A730F5" w:rsidP="00A730F5">
      <w:r w:rsidRPr="00A730F5">
        <w:t>This documentation provides a comprehensive explanation of the AI agent's workflow, data processing steps, and implementation results. The goal is to deliver clarity and insight into how the system functions, its components, and its outcomes.</w:t>
      </w:r>
    </w:p>
    <w:p w14:paraId="59C89A60" w14:textId="77777777" w:rsidR="00A730F5" w:rsidRPr="00A730F5" w:rsidRDefault="00A730F5" w:rsidP="00A730F5">
      <w:pPr>
        <w:rPr>
          <w:sz w:val="28"/>
          <w:szCs w:val="28"/>
        </w:rPr>
      </w:pPr>
      <w:r w:rsidRPr="00A730F5">
        <w:rPr>
          <w:b/>
          <w:bCs/>
          <w:sz w:val="28"/>
          <w:szCs w:val="28"/>
        </w:rPr>
        <w:t>AI Agent Workflow</w:t>
      </w:r>
    </w:p>
    <w:p w14:paraId="7FD74D22" w14:textId="77777777" w:rsidR="00A730F5" w:rsidRPr="00A730F5" w:rsidRDefault="00A730F5" w:rsidP="00A730F5">
      <w:r w:rsidRPr="00A730F5">
        <w:t>The AI agent workflow is a structured process where autonomous agents execute tasks independently to achieve specific goals. Below is a detailed breakdown of the workflow:</w:t>
      </w:r>
    </w:p>
    <w:p w14:paraId="01B6FFA6" w14:textId="77777777" w:rsidR="00A730F5" w:rsidRPr="00A730F5" w:rsidRDefault="00A730F5" w:rsidP="00A730F5">
      <w:pPr>
        <w:rPr>
          <w:b/>
          <w:bCs/>
        </w:rPr>
      </w:pPr>
      <w:r w:rsidRPr="00A730F5">
        <w:rPr>
          <w:b/>
          <w:bCs/>
        </w:rPr>
        <w:t>1. Task Decomposition</w:t>
      </w:r>
    </w:p>
    <w:p w14:paraId="647A452A" w14:textId="77777777" w:rsidR="00A730F5" w:rsidRPr="00A730F5" w:rsidRDefault="00A730F5" w:rsidP="00A730F5">
      <w:r w:rsidRPr="00A730F5">
        <w:t>The workflow begins by breaking down complex tasks into smaller, manageable subtasks:</w:t>
      </w:r>
    </w:p>
    <w:p w14:paraId="41BC4F80" w14:textId="526639DD" w:rsidR="00A730F5" w:rsidRPr="00A730F5" w:rsidRDefault="00A730F5" w:rsidP="00A730F5">
      <w:pPr>
        <w:numPr>
          <w:ilvl w:val="0"/>
          <w:numId w:val="1"/>
        </w:numPr>
      </w:pPr>
      <w:r w:rsidRPr="00A730F5">
        <w:rPr>
          <w:b/>
          <w:bCs/>
        </w:rPr>
        <w:t>Website Content Retrieval</w:t>
      </w:r>
      <w:r w:rsidRPr="00A730F5">
        <w:t>: The agent fetches text content from a given URL using web scraping tools requests and </w:t>
      </w:r>
      <w:proofErr w:type="spellStart"/>
      <w:r w:rsidRPr="00A730F5">
        <w:t>BeautifulSoup</w:t>
      </w:r>
      <w:proofErr w:type="spellEnd"/>
      <w:r w:rsidRPr="00A730F5">
        <w:t>.</w:t>
      </w:r>
    </w:p>
    <w:p w14:paraId="7042B9EA" w14:textId="77777777" w:rsidR="00A730F5" w:rsidRPr="00A730F5" w:rsidRDefault="00A730F5" w:rsidP="00A730F5">
      <w:pPr>
        <w:numPr>
          <w:ilvl w:val="0"/>
          <w:numId w:val="1"/>
        </w:numPr>
      </w:pPr>
      <w:r w:rsidRPr="00A730F5">
        <w:rPr>
          <w:b/>
          <w:bCs/>
        </w:rPr>
        <w:t>Keyword Extraction</w:t>
      </w:r>
      <w:r w:rsidRPr="00A730F5">
        <w:t>: Using OpenAI GPT-3.5 Turbo, the agent identifies business-related keywords from the scraped content.</w:t>
      </w:r>
    </w:p>
    <w:p w14:paraId="4AE32CBC" w14:textId="4A2FA34B" w:rsidR="00A730F5" w:rsidRPr="00A730F5" w:rsidRDefault="00A730F5" w:rsidP="00A730F5">
      <w:pPr>
        <w:numPr>
          <w:ilvl w:val="0"/>
          <w:numId w:val="1"/>
        </w:numPr>
      </w:pPr>
      <w:r w:rsidRPr="00A730F5">
        <w:rPr>
          <w:b/>
          <w:bCs/>
        </w:rPr>
        <w:t>Event Identification</w:t>
      </w:r>
      <w:r w:rsidRPr="00A730F5">
        <w:t xml:space="preserve">: </w:t>
      </w:r>
      <w:r>
        <w:t>It</w:t>
      </w:r>
      <w:r w:rsidRPr="00A730F5">
        <w:t xml:space="preserve"> searches for industry events and trade associations related to the extracted keywords using Google search.</w:t>
      </w:r>
    </w:p>
    <w:p w14:paraId="08380357" w14:textId="2419D316" w:rsidR="00A730F5" w:rsidRDefault="00A730F5" w:rsidP="00A730F5">
      <w:pPr>
        <w:numPr>
          <w:ilvl w:val="0"/>
          <w:numId w:val="1"/>
        </w:numPr>
      </w:pPr>
      <w:r w:rsidRPr="00A730F5">
        <w:rPr>
          <w:b/>
          <w:bCs/>
        </w:rPr>
        <w:t>Company Analysis</w:t>
      </w:r>
      <w:r w:rsidRPr="00A730F5">
        <w:t xml:space="preserve">: The agent extracts company names from event pages and retrieves their details </w:t>
      </w:r>
      <w:r w:rsidR="0049670B">
        <w:t xml:space="preserve">(revenue) </w:t>
      </w:r>
      <w:r w:rsidRPr="00A730F5">
        <w:t>via API</w:t>
      </w:r>
      <w:r>
        <w:t xml:space="preserve"> </w:t>
      </w:r>
      <w:proofErr w:type="spellStart"/>
      <w:r w:rsidRPr="00A730F5">
        <w:t>OpenCorporates</w:t>
      </w:r>
      <w:proofErr w:type="spellEnd"/>
      <w:r w:rsidRPr="00A730F5">
        <w:t>.</w:t>
      </w:r>
    </w:p>
    <w:p w14:paraId="29C42E01" w14:textId="5073F8A4" w:rsidR="0049670B" w:rsidRPr="0049670B" w:rsidRDefault="0049670B" w:rsidP="00A730F5">
      <w:pPr>
        <w:numPr>
          <w:ilvl w:val="0"/>
          <w:numId w:val="1"/>
        </w:numPr>
      </w:pPr>
      <w:r w:rsidRPr="0049670B">
        <w:rPr>
          <w:b/>
          <w:bCs/>
        </w:rPr>
        <w:t xml:space="preserve">Extracted Domains for </w:t>
      </w:r>
      <w:r w:rsidRPr="0049670B">
        <w:rPr>
          <w:b/>
          <w:bCs/>
        </w:rPr>
        <w:t>Companies</w:t>
      </w:r>
      <w:r>
        <w:rPr>
          <w:b/>
          <w:bCs/>
        </w:rPr>
        <w:t xml:space="preserve">: </w:t>
      </w:r>
      <w:r w:rsidRPr="0049670B">
        <w:t xml:space="preserve">The agent then extracts the available domain for the company </w:t>
      </w:r>
    </w:p>
    <w:p w14:paraId="4FA54552" w14:textId="11EB67A7" w:rsidR="0049670B" w:rsidRPr="00A730F5" w:rsidRDefault="0049670B" w:rsidP="00A730F5">
      <w:pPr>
        <w:numPr>
          <w:ilvl w:val="0"/>
          <w:numId w:val="1"/>
        </w:numPr>
        <w:rPr>
          <w:b/>
          <w:bCs/>
        </w:rPr>
      </w:pPr>
      <w:r w:rsidRPr="0049670B">
        <w:rPr>
          <w:b/>
          <w:bCs/>
        </w:rPr>
        <w:t xml:space="preserve">Emails of Potential </w:t>
      </w:r>
      <w:r w:rsidRPr="0049670B">
        <w:rPr>
          <w:b/>
          <w:bCs/>
        </w:rPr>
        <w:t>Employees</w:t>
      </w:r>
      <w:r>
        <w:rPr>
          <w:b/>
          <w:bCs/>
        </w:rPr>
        <w:t xml:space="preserve">: </w:t>
      </w:r>
      <w:r w:rsidRPr="0049670B">
        <w:t>Hunter.io is then used to fetch email of people working in the company using the domain information</w:t>
      </w:r>
    </w:p>
    <w:p w14:paraId="67E4C851" w14:textId="09DB6511" w:rsidR="00A730F5" w:rsidRPr="00A730F5" w:rsidRDefault="00A730F5" w:rsidP="00A730F5">
      <w:pPr>
        <w:numPr>
          <w:ilvl w:val="0"/>
          <w:numId w:val="1"/>
        </w:numPr>
      </w:pPr>
      <w:r w:rsidRPr="00A730F5">
        <w:rPr>
          <w:b/>
          <w:bCs/>
        </w:rPr>
        <w:t>Email Generation</w:t>
      </w:r>
      <w:r w:rsidRPr="00A730F5">
        <w:t xml:space="preserve">: </w:t>
      </w:r>
      <w:r>
        <w:t>The AI agent then writes p</w:t>
      </w:r>
      <w:r w:rsidRPr="00A730F5">
        <w:t>ersonalized emails are crafted for outreach using company-specific details.</w:t>
      </w:r>
    </w:p>
    <w:p w14:paraId="4EE5AF9B" w14:textId="77777777" w:rsidR="00A730F5" w:rsidRPr="00A730F5" w:rsidRDefault="00A730F5" w:rsidP="00A730F5">
      <w:pPr>
        <w:rPr>
          <w:b/>
          <w:bCs/>
        </w:rPr>
      </w:pPr>
      <w:r w:rsidRPr="00A730F5">
        <w:rPr>
          <w:b/>
          <w:bCs/>
        </w:rPr>
        <w:t>2. Decision-Making Processes</w:t>
      </w:r>
    </w:p>
    <w:p w14:paraId="5C8EA187" w14:textId="77777777" w:rsidR="00A730F5" w:rsidRPr="00A730F5" w:rsidRDefault="00A730F5" w:rsidP="00A730F5">
      <w:r w:rsidRPr="00A730F5">
        <w:t>The AI agent incorporates reasoning capabilities to make decisions at each step:</w:t>
      </w:r>
    </w:p>
    <w:p w14:paraId="66D7982D" w14:textId="77777777" w:rsidR="00A730F5" w:rsidRPr="00A730F5" w:rsidRDefault="00A730F5" w:rsidP="00A730F5">
      <w:pPr>
        <w:numPr>
          <w:ilvl w:val="0"/>
          <w:numId w:val="2"/>
        </w:numPr>
      </w:pPr>
      <w:r w:rsidRPr="00A730F5">
        <w:t>If website content is unavailable or incomplete, the workflow halts further actions for that URL.</w:t>
      </w:r>
    </w:p>
    <w:p w14:paraId="77F5D1E8" w14:textId="77777777" w:rsidR="00A730F5" w:rsidRPr="00A730F5" w:rsidRDefault="00A730F5" w:rsidP="00A730F5">
      <w:pPr>
        <w:numPr>
          <w:ilvl w:val="0"/>
          <w:numId w:val="2"/>
        </w:numPr>
      </w:pPr>
      <w:r w:rsidRPr="00A730F5">
        <w:lastRenderedPageBreak/>
        <w:t>Extracted keywords guide subsequent searches for trade associations and events.</w:t>
      </w:r>
    </w:p>
    <w:p w14:paraId="2C82B023" w14:textId="77777777" w:rsidR="00A730F5" w:rsidRPr="00A730F5" w:rsidRDefault="00A730F5" w:rsidP="00A730F5">
      <w:pPr>
        <w:numPr>
          <w:ilvl w:val="0"/>
          <w:numId w:val="2"/>
        </w:numPr>
      </w:pPr>
      <w:r w:rsidRPr="00A730F5">
        <w:t>Event data is analyzed to identify relevant companies for outreach.</w:t>
      </w:r>
    </w:p>
    <w:p w14:paraId="2CABF61F" w14:textId="77777777" w:rsidR="00A730F5" w:rsidRPr="00A730F5" w:rsidRDefault="00A730F5" w:rsidP="00A730F5">
      <w:pPr>
        <w:rPr>
          <w:b/>
          <w:bCs/>
        </w:rPr>
      </w:pPr>
      <w:r w:rsidRPr="00A730F5">
        <w:rPr>
          <w:b/>
          <w:bCs/>
        </w:rPr>
        <w:t>3. Integration of Tools</w:t>
      </w:r>
    </w:p>
    <w:p w14:paraId="5C0DE112" w14:textId="77777777" w:rsidR="00A730F5" w:rsidRPr="00A730F5" w:rsidRDefault="00A730F5" w:rsidP="00A730F5">
      <w:r w:rsidRPr="00A730F5">
        <w:t>The workflow integrates multiple tools to ensure seamless execution:</w:t>
      </w:r>
    </w:p>
    <w:p w14:paraId="1B805944" w14:textId="77777777" w:rsidR="00A730F5" w:rsidRPr="00A730F5" w:rsidRDefault="00A730F5" w:rsidP="00A730F5">
      <w:pPr>
        <w:numPr>
          <w:ilvl w:val="0"/>
          <w:numId w:val="3"/>
        </w:numPr>
      </w:pPr>
      <w:r w:rsidRPr="00A730F5">
        <w:rPr>
          <w:b/>
          <w:bCs/>
        </w:rPr>
        <w:t>Web Scraping</w:t>
      </w:r>
      <w:r w:rsidRPr="00A730F5">
        <w:t>: </w:t>
      </w:r>
      <w:proofErr w:type="spellStart"/>
      <w:r w:rsidRPr="00A730F5">
        <w:t>BeautifulSoup</w:t>
      </w:r>
      <w:proofErr w:type="spellEnd"/>
      <w:r w:rsidRPr="00A730F5">
        <w:t> for parsing HTML content.</w:t>
      </w:r>
    </w:p>
    <w:p w14:paraId="25ED447F" w14:textId="77777777" w:rsidR="00A730F5" w:rsidRPr="00A730F5" w:rsidRDefault="00A730F5" w:rsidP="00A730F5">
      <w:pPr>
        <w:numPr>
          <w:ilvl w:val="0"/>
          <w:numId w:val="3"/>
        </w:numPr>
      </w:pPr>
      <w:r w:rsidRPr="00A730F5">
        <w:rPr>
          <w:b/>
          <w:bCs/>
        </w:rPr>
        <w:t>APIs</w:t>
      </w:r>
      <w:r w:rsidRPr="00A730F5">
        <w:t xml:space="preserve">: </w:t>
      </w:r>
      <w:proofErr w:type="spellStart"/>
      <w:r w:rsidRPr="00A730F5">
        <w:t>OpenCorporates</w:t>
      </w:r>
      <w:proofErr w:type="spellEnd"/>
      <w:r w:rsidRPr="00A730F5">
        <w:t xml:space="preserve"> API for company details and Hunter.io API for email discovery.</w:t>
      </w:r>
    </w:p>
    <w:p w14:paraId="1A6977DB" w14:textId="77777777" w:rsidR="00A730F5" w:rsidRPr="00A730F5" w:rsidRDefault="00A730F5" w:rsidP="00A730F5">
      <w:pPr>
        <w:numPr>
          <w:ilvl w:val="0"/>
          <w:numId w:val="3"/>
        </w:numPr>
      </w:pPr>
      <w:r w:rsidRPr="00A730F5">
        <w:rPr>
          <w:b/>
          <w:bCs/>
        </w:rPr>
        <w:t>Generative AI Models</w:t>
      </w:r>
      <w:r w:rsidRPr="00A730F5">
        <w:t>: OpenAI GPT-3.5 Turbo for keyword extraction, company identification, and email drafting.</w:t>
      </w:r>
    </w:p>
    <w:p w14:paraId="5B27DD7B" w14:textId="77777777" w:rsidR="00A730F5" w:rsidRPr="00A730F5" w:rsidRDefault="00A730F5" w:rsidP="00A730F5">
      <w:pPr>
        <w:rPr>
          <w:b/>
          <w:bCs/>
        </w:rPr>
      </w:pPr>
      <w:r w:rsidRPr="00A730F5">
        <w:rPr>
          <w:b/>
          <w:bCs/>
        </w:rPr>
        <w:t>4. Adaptive Execution</w:t>
      </w:r>
    </w:p>
    <w:p w14:paraId="2368981E" w14:textId="77777777" w:rsidR="00A730F5" w:rsidRPr="00A730F5" w:rsidRDefault="00A730F5" w:rsidP="00A730F5">
      <w:r w:rsidRPr="00A730F5">
        <w:t>The agent adapts dynamically based on feedback:</w:t>
      </w:r>
    </w:p>
    <w:p w14:paraId="7EA087F8" w14:textId="77777777" w:rsidR="00A730F5" w:rsidRPr="00A730F5" w:rsidRDefault="00A730F5" w:rsidP="00A730F5">
      <w:pPr>
        <w:numPr>
          <w:ilvl w:val="0"/>
          <w:numId w:val="4"/>
        </w:numPr>
      </w:pPr>
      <w:r w:rsidRPr="00A730F5">
        <w:t>Errors during API calls or web scraping trigger fallback mechanisms to ensure partial task completion.</w:t>
      </w:r>
    </w:p>
    <w:p w14:paraId="6F8D2376" w14:textId="77777777" w:rsidR="00A730F5" w:rsidRPr="00A730F5" w:rsidRDefault="00A730F5" w:rsidP="00A730F5">
      <w:pPr>
        <w:numPr>
          <w:ilvl w:val="0"/>
          <w:numId w:val="4"/>
        </w:numPr>
      </w:pPr>
      <w:r w:rsidRPr="00A730F5">
        <w:t>Results from one step (e.g., keyword extraction) influence subsequent steps (e.g., event identification).</w:t>
      </w:r>
    </w:p>
    <w:p w14:paraId="14965524" w14:textId="77777777" w:rsidR="00A730F5" w:rsidRPr="00A730F5" w:rsidRDefault="00A730F5" w:rsidP="00A730F5">
      <w:pPr>
        <w:rPr>
          <w:sz w:val="28"/>
          <w:szCs w:val="28"/>
        </w:rPr>
      </w:pPr>
      <w:r w:rsidRPr="00A730F5">
        <w:rPr>
          <w:b/>
          <w:bCs/>
          <w:sz w:val="28"/>
          <w:szCs w:val="28"/>
        </w:rPr>
        <w:t>Data Processing Steps</w:t>
      </w:r>
    </w:p>
    <w:p w14:paraId="664CEF83" w14:textId="77777777" w:rsidR="00A730F5" w:rsidRPr="00A730F5" w:rsidRDefault="00A730F5" w:rsidP="00A730F5">
      <w:pPr>
        <w:rPr>
          <w:b/>
          <w:bCs/>
        </w:rPr>
      </w:pPr>
      <w:r w:rsidRPr="00A730F5">
        <w:rPr>
          <w:b/>
          <w:bCs/>
        </w:rPr>
        <w:t>1. Data Collection</w:t>
      </w:r>
    </w:p>
    <w:p w14:paraId="308D5F97" w14:textId="77777777" w:rsidR="00A730F5" w:rsidRPr="00A730F5" w:rsidRDefault="00A730F5" w:rsidP="00A730F5">
      <w:r w:rsidRPr="00A730F5">
        <w:t>The first step involves gathering raw data from various sources:</w:t>
      </w:r>
    </w:p>
    <w:p w14:paraId="3A98E605" w14:textId="77777777" w:rsidR="00A730F5" w:rsidRPr="00A730F5" w:rsidRDefault="00A730F5" w:rsidP="00A730F5">
      <w:pPr>
        <w:numPr>
          <w:ilvl w:val="0"/>
          <w:numId w:val="5"/>
        </w:numPr>
      </w:pPr>
      <w:r w:rsidRPr="00A730F5">
        <w:t>Website content is fetched using HTTP requests and cleaned by removing unnecessary elements like scripts or styles.</w:t>
      </w:r>
    </w:p>
    <w:p w14:paraId="16BD1035" w14:textId="77777777" w:rsidR="00A730F5" w:rsidRPr="00A730F5" w:rsidRDefault="00A730F5" w:rsidP="00A730F5">
      <w:pPr>
        <w:numPr>
          <w:ilvl w:val="0"/>
          <w:numId w:val="5"/>
        </w:numPr>
      </w:pPr>
      <w:r w:rsidRPr="00A730F5">
        <w:t>Google search queries are used to locate trade associations and industry events.</w:t>
      </w:r>
    </w:p>
    <w:p w14:paraId="6E23722E" w14:textId="77777777" w:rsidR="00A730F5" w:rsidRPr="00A730F5" w:rsidRDefault="00A730F5" w:rsidP="00A730F5">
      <w:pPr>
        <w:rPr>
          <w:b/>
          <w:bCs/>
        </w:rPr>
      </w:pPr>
      <w:r w:rsidRPr="00A730F5">
        <w:rPr>
          <w:b/>
          <w:bCs/>
        </w:rPr>
        <w:t>2. Data Cleaning</w:t>
      </w:r>
    </w:p>
    <w:p w14:paraId="60E04000" w14:textId="77777777" w:rsidR="00A730F5" w:rsidRPr="00A730F5" w:rsidRDefault="00A730F5" w:rsidP="00A730F5">
      <w:r w:rsidRPr="00A730F5">
        <w:t>Raw data is processed to ensure usability:</w:t>
      </w:r>
    </w:p>
    <w:p w14:paraId="1604326B" w14:textId="77777777" w:rsidR="00A730F5" w:rsidRPr="00A730F5" w:rsidRDefault="00A730F5" w:rsidP="00A730F5">
      <w:pPr>
        <w:numPr>
          <w:ilvl w:val="0"/>
          <w:numId w:val="6"/>
        </w:numPr>
      </w:pPr>
      <w:r w:rsidRPr="00A730F5">
        <w:t>Text extracted from websites is truncated to 3000 characters for efficient processing.</w:t>
      </w:r>
    </w:p>
    <w:p w14:paraId="3A0EF45C" w14:textId="77777777" w:rsidR="00A730F5" w:rsidRPr="00A730F5" w:rsidRDefault="00A730F5" w:rsidP="00A730F5">
      <w:pPr>
        <w:numPr>
          <w:ilvl w:val="0"/>
          <w:numId w:val="6"/>
        </w:numPr>
      </w:pPr>
      <w:r w:rsidRPr="00A730F5">
        <w:t>Lists of keywords or companies are cleaned by removing duplicates and irrelevant entries.</w:t>
      </w:r>
    </w:p>
    <w:p w14:paraId="6AC13DD1" w14:textId="77777777" w:rsidR="00A730F5" w:rsidRPr="00A730F5" w:rsidRDefault="00A730F5" w:rsidP="00A730F5">
      <w:pPr>
        <w:rPr>
          <w:b/>
          <w:bCs/>
        </w:rPr>
      </w:pPr>
      <w:r w:rsidRPr="00A730F5">
        <w:rPr>
          <w:b/>
          <w:bCs/>
        </w:rPr>
        <w:t>3. Data Transformation</w:t>
      </w:r>
    </w:p>
    <w:p w14:paraId="126D774F" w14:textId="77777777" w:rsidR="00A730F5" w:rsidRPr="00A730F5" w:rsidRDefault="00A730F5" w:rsidP="00A730F5">
      <w:r w:rsidRPr="00A730F5">
        <w:lastRenderedPageBreak/>
        <w:t>Unstructured data is transformed into actionable insights:</w:t>
      </w:r>
    </w:p>
    <w:p w14:paraId="0C86D942" w14:textId="77777777" w:rsidR="00A730F5" w:rsidRPr="00A730F5" w:rsidRDefault="00A730F5" w:rsidP="00A730F5">
      <w:pPr>
        <w:numPr>
          <w:ilvl w:val="0"/>
          <w:numId w:val="7"/>
        </w:numPr>
      </w:pPr>
      <w:r w:rsidRPr="00A730F5">
        <w:t>Keywords related to industries, products, services, or technologies are extracted using generative AI models.</w:t>
      </w:r>
    </w:p>
    <w:p w14:paraId="2C497E5D" w14:textId="5D72BE9D" w:rsidR="00A730F5" w:rsidRPr="00A730F5" w:rsidRDefault="00A730F5" w:rsidP="00A730F5">
      <w:pPr>
        <w:numPr>
          <w:ilvl w:val="0"/>
          <w:numId w:val="7"/>
        </w:numPr>
      </w:pPr>
      <w:r w:rsidRPr="00A730F5">
        <w:t xml:space="preserve">Company names are mapped to domains through GPT-generated responses </w:t>
      </w:r>
      <w:r w:rsidR="0049670B">
        <w:t>and</w:t>
      </w:r>
      <w:r w:rsidRPr="00A730F5">
        <w:t xml:space="preserve"> APIs.</w:t>
      </w:r>
    </w:p>
    <w:p w14:paraId="1A8170E8" w14:textId="77777777" w:rsidR="00A730F5" w:rsidRPr="00A730F5" w:rsidRDefault="00A730F5" w:rsidP="00A730F5">
      <w:pPr>
        <w:rPr>
          <w:b/>
          <w:bCs/>
        </w:rPr>
      </w:pPr>
      <w:r w:rsidRPr="00A730F5">
        <w:rPr>
          <w:b/>
          <w:bCs/>
        </w:rPr>
        <w:t>4. Feature Extraction</w:t>
      </w:r>
    </w:p>
    <w:p w14:paraId="72D533D1" w14:textId="77777777" w:rsidR="00A730F5" w:rsidRPr="00A730F5" w:rsidRDefault="00A730F5" w:rsidP="00A730F5">
      <w:r w:rsidRPr="00A730F5">
        <w:t>Specific features are extracted to drive decision-making:</w:t>
      </w:r>
    </w:p>
    <w:p w14:paraId="7831DA53" w14:textId="77777777" w:rsidR="00A730F5" w:rsidRPr="00A730F5" w:rsidRDefault="00A730F5" w:rsidP="00A730F5">
      <w:pPr>
        <w:numPr>
          <w:ilvl w:val="0"/>
          <w:numId w:val="8"/>
        </w:numPr>
      </w:pPr>
      <w:r w:rsidRPr="00A730F5">
        <w:t>Keywords that highlight industry focus or specialization.</w:t>
      </w:r>
    </w:p>
    <w:p w14:paraId="2B9196AB" w14:textId="77777777" w:rsidR="00A730F5" w:rsidRPr="00A730F5" w:rsidRDefault="00A730F5" w:rsidP="00A730F5">
      <w:pPr>
        <w:numPr>
          <w:ilvl w:val="0"/>
          <w:numId w:val="8"/>
        </w:numPr>
      </w:pPr>
      <w:r w:rsidRPr="00A730F5">
        <w:t>Event details such as descriptions, agendas, and participating companies.</w:t>
      </w:r>
    </w:p>
    <w:p w14:paraId="0B4DE2FC" w14:textId="77777777" w:rsidR="00A730F5" w:rsidRPr="00A730F5" w:rsidRDefault="00A730F5" w:rsidP="00A730F5">
      <w:pPr>
        <w:rPr>
          <w:b/>
          <w:bCs/>
        </w:rPr>
      </w:pPr>
      <w:r w:rsidRPr="00A730F5">
        <w:rPr>
          <w:b/>
          <w:bCs/>
        </w:rPr>
        <w:t>5. Integration</w:t>
      </w:r>
    </w:p>
    <w:p w14:paraId="46098E40" w14:textId="77777777" w:rsidR="00A730F5" w:rsidRPr="00A730F5" w:rsidRDefault="00A730F5" w:rsidP="00A730F5">
      <w:r w:rsidRPr="00A730F5">
        <w:t>Processed data is integrated into structured formats:</w:t>
      </w:r>
    </w:p>
    <w:p w14:paraId="77A309A2" w14:textId="160769B9" w:rsidR="00A730F5" w:rsidRPr="00A730F5" w:rsidRDefault="00A730F5" w:rsidP="00A730F5">
      <w:pPr>
        <w:numPr>
          <w:ilvl w:val="0"/>
          <w:numId w:val="9"/>
        </w:numPr>
      </w:pPr>
      <w:r w:rsidRPr="00A730F5">
        <w:t xml:space="preserve">Company profiles (e.g., name, revenue) are compiled into </w:t>
      </w:r>
      <w:proofErr w:type="spellStart"/>
      <w:r w:rsidRPr="00A730F5">
        <w:t>DataFrames</w:t>
      </w:r>
      <w:proofErr w:type="spellEnd"/>
      <w:r w:rsidRPr="00A730F5">
        <w:t>.</w:t>
      </w:r>
    </w:p>
    <w:p w14:paraId="44B58AA1" w14:textId="77777777" w:rsidR="00A730F5" w:rsidRDefault="00A730F5" w:rsidP="00A730F5">
      <w:pPr>
        <w:numPr>
          <w:ilvl w:val="0"/>
          <w:numId w:val="9"/>
        </w:numPr>
      </w:pPr>
      <w:r w:rsidRPr="00A730F5">
        <w:t>Email templates are generated based on extracted insights.</w:t>
      </w:r>
    </w:p>
    <w:p w14:paraId="791A5BDD" w14:textId="77777777" w:rsidR="008169CE" w:rsidRDefault="008169CE" w:rsidP="008169CE"/>
    <w:p w14:paraId="42602FBA" w14:textId="77777777" w:rsidR="008169CE" w:rsidRPr="00A730F5" w:rsidRDefault="008169CE" w:rsidP="008169CE"/>
    <w:p w14:paraId="03942938" w14:textId="77777777" w:rsidR="00A730F5" w:rsidRPr="00A730F5" w:rsidRDefault="00A730F5" w:rsidP="00A730F5">
      <w:pPr>
        <w:rPr>
          <w:sz w:val="28"/>
          <w:szCs w:val="28"/>
        </w:rPr>
      </w:pPr>
      <w:r w:rsidRPr="00A730F5">
        <w:rPr>
          <w:b/>
          <w:bCs/>
          <w:sz w:val="28"/>
          <w:szCs w:val="28"/>
        </w:rPr>
        <w:t>Implementation Results</w:t>
      </w:r>
    </w:p>
    <w:p w14:paraId="65FDFDF1" w14:textId="77777777" w:rsidR="00A730F5" w:rsidRPr="00A730F5" w:rsidRDefault="00A730F5" w:rsidP="00A730F5">
      <w:pPr>
        <w:rPr>
          <w:b/>
          <w:bCs/>
        </w:rPr>
      </w:pPr>
      <w:r w:rsidRPr="00A730F5">
        <w:rPr>
          <w:b/>
          <w:bCs/>
        </w:rPr>
        <w:t>1. Functional Outcomes</w:t>
      </w:r>
    </w:p>
    <w:p w14:paraId="5C03F405" w14:textId="77777777" w:rsidR="00A730F5" w:rsidRPr="00A730F5" w:rsidRDefault="00A730F5" w:rsidP="00A730F5">
      <w:r w:rsidRPr="00A730F5">
        <w:t>The implementation successfully automates several tasks:</w:t>
      </w:r>
    </w:p>
    <w:p w14:paraId="1EB54C1E" w14:textId="77777777" w:rsidR="00A730F5" w:rsidRPr="00A730F5" w:rsidRDefault="00A730F5" w:rsidP="00A730F5">
      <w:pPr>
        <w:numPr>
          <w:ilvl w:val="0"/>
          <w:numId w:val="10"/>
        </w:numPr>
      </w:pPr>
      <w:r w:rsidRPr="00A730F5">
        <w:t>Website scraping efficiently retrieves relevant business-related content.</w:t>
      </w:r>
    </w:p>
    <w:p w14:paraId="2C35EEBF" w14:textId="77777777" w:rsidR="00A730F5" w:rsidRPr="00A730F5" w:rsidRDefault="00A730F5" w:rsidP="00A730F5">
      <w:pPr>
        <w:numPr>
          <w:ilvl w:val="0"/>
          <w:numId w:val="10"/>
        </w:numPr>
      </w:pPr>
      <w:r w:rsidRPr="00A730F5">
        <w:t>Keyword extraction identifies key themes related to industries and services.</w:t>
      </w:r>
    </w:p>
    <w:p w14:paraId="2C14D2AE" w14:textId="77777777" w:rsidR="00A730F5" w:rsidRPr="00A730F5" w:rsidRDefault="00A730F5" w:rsidP="00A730F5">
      <w:pPr>
        <w:numPr>
          <w:ilvl w:val="0"/>
          <w:numId w:val="10"/>
        </w:numPr>
      </w:pPr>
      <w:r w:rsidRPr="00A730F5">
        <w:t>Event identification highlights networking opportunities.</w:t>
      </w:r>
    </w:p>
    <w:p w14:paraId="35E32704" w14:textId="77777777" w:rsidR="00A730F5" w:rsidRDefault="00A730F5" w:rsidP="00A730F5">
      <w:pPr>
        <w:numPr>
          <w:ilvl w:val="0"/>
          <w:numId w:val="10"/>
        </w:numPr>
      </w:pPr>
      <w:r w:rsidRPr="00A730F5">
        <w:t>Company analysis generates detailed profiles for targeted outreach.</w:t>
      </w:r>
    </w:p>
    <w:p w14:paraId="645DE882" w14:textId="77777777" w:rsidR="008169CE" w:rsidRPr="00A730F5" w:rsidRDefault="008169CE" w:rsidP="0049670B">
      <w:pPr>
        <w:ind w:left="720"/>
      </w:pPr>
    </w:p>
    <w:p w14:paraId="665C9B11" w14:textId="77777777" w:rsidR="00A730F5" w:rsidRPr="00A730F5" w:rsidRDefault="00A730F5" w:rsidP="00A730F5">
      <w:pPr>
        <w:rPr>
          <w:b/>
          <w:bCs/>
        </w:rPr>
      </w:pPr>
      <w:r w:rsidRPr="00A730F5">
        <w:rPr>
          <w:b/>
          <w:bCs/>
        </w:rPr>
        <w:t>2. Performance Metrics</w:t>
      </w:r>
    </w:p>
    <w:p w14:paraId="09B5DA7C" w14:textId="77777777" w:rsidR="00A730F5" w:rsidRPr="00A730F5" w:rsidRDefault="00A730F5" w:rsidP="00A730F5">
      <w:r w:rsidRPr="00A730F5">
        <w:t>Key performance indicators include:</w:t>
      </w:r>
    </w:p>
    <w:tbl>
      <w:tblPr>
        <w:tblStyle w:val="PlainTable3"/>
        <w:tblpPr w:leftFromText="180" w:rightFromText="180" w:vertAnchor="page" w:horzAnchor="margin" w:tblpXSpec="center" w:tblpY="1150"/>
        <w:tblW w:w="9069" w:type="dxa"/>
        <w:tblLook w:val="04A0" w:firstRow="1" w:lastRow="0" w:firstColumn="1" w:lastColumn="0" w:noHBand="0" w:noVBand="1"/>
      </w:tblPr>
      <w:tblGrid>
        <w:gridCol w:w="1840"/>
        <w:gridCol w:w="4810"/>
        <w:gridCol w:w="2419"/>
      </w:tblGrid>
      <w:tr w:rsidR="008169CE" w:rsidRPr="00A730F5" w14:paraId="0BC4D99E" w14:textId="77777777" w:rsidTr="008169CE">
        <w:trPr>
          <w:cnfStyle w:val="100000000000" w:firstRow="1" w:lastRow="0" w:firstColumn="0" w:lastColumn="0" w:oddVBand="0" w:evenVBand="0" w:oddHBand="0" w:evenHBand="0" w:firstRowFirstColumn="0" w:firstRowLastColumn="0" w:lastRowFirstColumn="0" w:lastRowLastColumn="0"/>
          <w:trHeight w:val="308"/>
        </w:trPr>
        <w:tc>
          <w:tcPr>
            <w:cnfStyle w:val="001000000100" w:firstRow="0" w:lastRow="0" w:firstColumn="1" w:lastColumn="0" w:oddVBand="0" w:evenVBand="0" w:oddHBand="0" w:evenHBand="0" w:firstRowFirstColumn="1" w:firstRowLastColumn="0" w:lastRowFirstColumn="0" w:lastRowLastColumn="0"/>
            <w:tcW w:w="1840" w:type="dxa"/>
            <w:hideMark/>
          </w:tcPr>
          <w:p w14:paraId="1DE1CE85" w14:textId="77777777" w:rsidR="0049670B" w:rsidRPr="00A730F5" w:rsidRDefault="0049670B" w:rsidP="0049670B">
            <w:pPr>
              <w:spacing w:after="160" w:line="278" w:lineRule="auto"/>
              <w:jc w:val="center"/>
              <w:rPr>
                <w:sz w:val="22"/>
                <w:szCs w:val="22"/>
              </w:rPr>
            </w:pPr>
            <w:r w:rsidRPr="00A730F5">
              <w:rPr>
                <w:sz w:val="22"/>
                <w:szCs w:val="22"/>
              </w:rPr>
              <w:lastRenderedPageBreak/>
              <w:t>Metric</w:t>
            </w:r>
          </w:p>
        </w:tc>
        <w:tc>
          <w:tcPr>
            <w:tcW w:w="4810" w:type="dxa"/>
            <w:hideMark/>
          </w:tcPr>
          <w:p w14:paraId="7ABC8B6C" w14:textId="77777777" w:rsidR="0049670B" w:rsidRPr="00A730F5" w:rsidRDefault="0049670B" w:rsidP="0049670B">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A730F5">
              <w:rPr>
                <w:sz w:val="22"/>
                <w:szCs w:val="22"/>
              </w:rPr>
              <w:t>Description</w:t>
            </w:r>
          </w:p>
        </w:tc>
        <w:tc>
          <w:tcPr>
            <w:tcW w:w="2419" w:type="dxa"/>
            <w:hideMark/>
          </w:tcPr>
          <w:p w14:paraId="2E3D9689" w14:textId="77777777" w:rsidR="0049670B" w:rsidRPr="00A730F5" w:rsidRDefault="0049670B" w:rsidP="0049670B">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A730F5">
              <w:rPr>
                <w:sz w:val="22"/>
                <w:szCs w:val="22"/>
              </w:rPr>
              <w:t>Achieved Value</w:t>
            </w:r>
          </w:p>
        </w:tc>
      </w:tr>
      <w:tr w:rsidR="008169CE" w:rsidRPr="00A730F5" w14:paraId="4143538A" w14:textId="77777777" w:rsidTr="008169C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40" w:type="dxa"/>
            <w:hideMark/>
          </w:tcPr>
          <w:p w14:paraId="19DD3FB1" w14:textId="77777777" w:rsidR="0049670B" w:rsidRPr="00A730F5" w:rsidRDefault="0049670B" w:rsidP="0049670B">
            <w:pPr>
              <w:spacing w:after="160" w:line="278" w:lineRule="auto"/>
              <w:jc w:val="center"/>
              <w:rPr>
                <w:sz w:val="22"/>
                <w:szCs w:val="22"/>
              </w:rPr>
            </w:pPr>
            <w:r w:rsidRPr="00A730F5">
              <w:rPr>
                <w:sz w:val="22"/>
                <w:szCs w:val="22"/>
              </w:rPr>
              <w:t>Response Time</w:t>
            </w:r>
          </w:p>
        </w:tc>
        <w:tc>
          <w:tcPr>
            <w:tcW w:w="4810" w:type="dxa"/>
            <w:hideMark/>
          </w:tcPr>
          <w:p w14:paraId="57E1331B" w14:textId="77777777" w:rsidR="0049670B" w:rsidRPr="00A730F5" w:rsidRDefault="0049670B" w:rsidP="0049670B">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730F5">
              <w:rPr>
                <w:sz w:val="22"/>
                <w:szCs w:val="22"/>
              </w:rPr>
              <w:t>Time taken to fetch website content</w:t>
            </w:r>
          </w:p>
        </w:tc>
        <w:tc>
          <w:tcPr>
            <w:tcW w:w="2419" w:type="dxa"/>
            <w:hideMark/>
          </w:tcPr>
          <w:p w14:paraId="7572696C" w14:textId="77777777" w:rsidR="0049670B" w:rsidRPr="00A730F5" w:rsidRDefault="0049670B" w:rsidP="0049670B">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730F5">
              <w:rPr>
                <w:sz w:val="22"/>
                <w:szCs w:val="22"/>
              </w:rPr>
              <w:t>&lt; 5 seconds</w:t>
            </w:r>
          </w:p>
        </w:tc>
      </w:tr>
      <w:tr w:rsidR="008169CE" w:rsidRPr="00A730F5" w14:paraId="790785E8" w14:textId="77777777" w:rsidTr="008169CE">
        <w:trPr>
          <w:trHeight w:val="291"/>
        </w:trPr>
        <w:tc>
          <w:tcPr>
            <w:cnfStyle w:val="001000000000" w:firstRow="0" w:lastRow="0" w:firstColumn="1" w:lastColumn="0" w:oddVBand="0" w:evenVBand="0" w:oddHBand="0" w:evenHBand="0" w:firstRowFirstColumn="0" w:firstRowLastColumn="0" w:lastRowFirstColumn="0" w:lastRowLastColumn="0"/>
            <w:tcW w:w="1840" w:type="dxa"/>
            <w:hideMark/>
          </w:tcPr>
          <w:p w14:paraId="4EE89FFC" w14:textId="77777777" w:rsidR="0049670B" w:rsidRPr="00A730F5" w:rsidRDefault="0049670B" w:rsidP="0049670B">
            <w:pPr>
              <w:spacing w:after="160" w:line="278" w:lineRule="auto"/>
              <w:jc w:val="center"/>
              <w:rPr>
                <w:sz w:val="22"/>
                <w:szCs w:val="22"/>
              </w:rPr>
            </w:pPr>
            <w:r w:rsidRPr="00A730F5">
              <w:rPr>
                <w:sz w:val="22"/>
                <w:szCs w:val="22"/>
              </w:rPr>
              <w:t>Keyword Extraction</w:t>
            </w:r>
          </w:p>
        </w:tc>
        <w:tc>
          <w:tcPr>
            <w:tcW w:w="4810" w:type="dxa"/>
            <w:hideMark/>
          </w:tcPr>
          <w:p w14:paraId="4D4E71FE" w14:textId="77777777" w:rsidR="0049670B" w:rsidRPr="00A730F5" w:rsidRDefault="0049670B" w:rsidP="0049670B">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730F5">
              <w:rPr>
                <w:sz w:val="22"/>
                <w:szCs w:val="22"/>
              </w:rPr>
              <w:t>Accuracy of extracted keywords</w:t>
            </w:r>
          </w:p>
        </w:tc>
        <w:tc>
          <w:tcPr>
            <w:tcW w:w="2419" w:type="dxa"/>
            <w:hideMark/>
          </w:tcPr>
          <w:p w14:paraId="5578093E" w14:textId="77777777" w:rsidR="0049670B" w:rsidRPr="00A730F5" w:rsidRDefault="0049670B" w:rsidP="0049670B">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730F5">
              <w:rPr>
                <w:sz w:val="22"/>
                <w:szCs w:val="22"/>
              </w:rPr>
              <w:t>High (&gt;90%)</w:t>
            </w:r>
          </w:p>
        </w:tc>
      </w:tr>
      <w:tr w:rsidR="008169CE" w:rsidRPr="00A730F5" w14:paraId="488CB01A" w14:textId="77777777" w:rsidTr="008169C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40" w:type="dxa"/>
            <w:hideMark/>
          </w:tcPr>
          <w:p w14:paraId="30A9152F" w14:textId="77777777" w:rsidR="0049670B" w:rsidRPr="00A730F5" w:rsidRDefault="0049670B" w:rsidP="0049670B">
            <w:pPr>
              <w:spacing w:after="160" w:line="278" w:lineRule="auto"/>
              <w:jc w:val="center"/>
              <w:rPr>
                <w:sz w:val="22"/>
                <w:szCs w:val="22"/>
              </w:rPr>
            </w:pPr>
            <w:r w:rsidRPr="00A730F5">
              <w:rPr>
                <w:sz w:val="22"/>
                <w:szCs w:val="22"/>
              </w:rPr>
              <w:t>Task Completion Rate</w:t>
            </w:r>
          </w:p>
        </w:tc>
        <w:tc>
          <w:tcPr>
            <w:tcW w:w="4810" w:type="dxa"/>
            <w:hideMark/>
          </w:tcPr>
          <w:p w14:paraId="619E884F" w14:textId="77777777" w:rsidR="0049670B" w:rsidRPr="00A730F5" w:rsidRDefault="0049670B" w:rsidP="0049670B">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730F5">
              <w:rPr>
                <w:sz w:val="22"/>
                <w:szCs w:val="22"/>
              </w:rPr>
              <w:t>Percentage of successfully completed tasks</w:t>
            </w:r>
          </w:p>
        </w:tc>
        <w:tc>
          <w:tcPr>
            <w:tcW w:w="2419" w:type="dxa"/>
            <w:hideMark/>
          </w:tcPr>
          <w:p w14:paraId="19E02F8B" w14:textId="77777777" w:rsidR="0049670B" w:rsidRPr="00A730F5" w:rsidRDefault="0049670B" w:rsidP="0049670B">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730F5">
              <w:rPr>
                <w:sz w:val="22"/>
                <w:szCs w:val="22"/>
              </w:rPr>
              <w:t>&gt; 85%</w:t>
            </w:r>
          </w:p>
        </w:tc>
      </w:tr>
      <w:tr w:rsidR="008169CE" w:rsidRPr="00A730F5" w14:paraId="6E46410A" w14:textId="77777777" w:rsidTr="008169CE">
        <w:trPr>
          <w:trHeight w:val="299"/>
        </w:trPr>
        <w:tc>
          <w:tcPr>
            <w:cnfStyle w:val="001000000000" w:firstRow="0" w:lastRow="0" w:firstColumn="1" w:lastColumn="0" w:oddVBand="0" w:evenVBand="0" w:oddHBand="0" w:evenHBand="0" w:firstRowFirstColumn="0" w:firstRowLastColumn="0" w:lastRowFirstColumn="0" w:lastRowLastColumn="0"/>
            <w:tcW w:w="1840" w:type="dxa"/>
            <w:hideMark/>
          </w:tcPr>
          <w:p w14:paraId="584CAFA8" w14:textId="77777777" w:rsidR="0049670B" w:rsidRPr="00A730F5" w:rsidRDefault="0049670B" w:rsidP="0049670B">
            <w:pPr>
              <w:spacing w:after="160" w:line="278" w:lineRule="auto"/>
              <w:jc w:val="center"/>
              <w:rPr>
                <w:sz w:val="22"/>
                <w:szCs w:val="22"/>
              </w:rPr>
            </w:pPr>
            <w:r w:rsidRPr="00A730F5">
              <w:rPr>
                <w:sz w:val="22"/>
                <w:szCs w:val="22"/>
              </w:rPr>
              <w:t>Error Rate</w:t>
            </w:r>
          </w:p>
        </w:tc>
        <w:tc>
          <w:tcPr>
            <w:tcW w:w="4810" w:type="dxa"/>
            <w:hideMark/>
          </w:tcPr>
          <w:p w14:paraId="10FBB48C" w14:textId="77777777" w:rsidR="0049670B" w:rsidRPr="00A730F5" w:rsidRDefault="0049670B" w:rsidP="0049670B">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730F5">
              <w:rPr>
                <w:sz w:val="22"/>
                <w:szCs w:val="22"/>
              </w:rPr>
              <w:t>Errors during web scraping/API calls</w:t>
            </w:r>
          </w:p>
        </w:tc>
        <w:tc>
          <w:tcPr>
            <w:tcW w:w="2419" w:type="dxa"/>
            <w:hideMark/>
          </w:tcPr>
          <w:p w14:paraId="234A23A5" w14:textId="77777777" w:rsidR="0049670B" w:rsidRPr="00A730F5" w:rsidRDefault="0049670B" w:rsidP="0049670B">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730F5">
              <w:rPr>
                <w:sz w:val="22"/>
                <w:szCs w:val="22"/>
              </w:rPr>
              <w:t>&lt; 5%</w:t>
            </w:r>
          </w:p>
        </w:tc>
      </w:tr>
    </w:tbl>
    <w:p w14:paraId="778A3416" w14:textId="77777777" w:rsidR="00A730F5" w:rsidRPr="00A730F5" w:rsidRDefault="00A730F5" w:rsidP="00A730F5">
      <w:pPr>
        <w:rPr>
          <w:b/>
          <w:bCs/>
        </w:rPr>
      </w:pPr>
    </w:p>
    <w:p w14:paraId="58EA5305" w14:textId="60ECCD3B" w:rsidR="00A730F5" w:rsidRPr="00A730F5" w:rsidRDefault="00A730F5" w:rsidP="00A730F5">
      <w:pPr>
        <w:rPr>
          <w:b/>
          <w:bCs/>
        </w:rPr>
      </w:pPr>
      <w:r w:rsidRPr="00A730F5">
        <w:rPr>
          <w:b/>
          <w:bCs/>
        </w:rPr>
        <w:t>3. Business Impact</w:t>
      </w:r>
    </w:p>
    <w:p w14:paraId="307FBC3C" w14:textId="77777777" w:rsidR="00A730F5" w:rsidRPr="00A730F5" w:rsidRDefault="00A730F5" w:rsidP="00A730F5">
      <w:r w:rsidRPr="00A730F5">
        <w:t>The workflow delivers significant value in business operations:</w:t>
      </w:r>
    </w:p>
    <w:p w14:paraId="2F652656" w14:textId="361CC077" w:rsidR="00A730F5" w:rsidRPr="00A730F5" w:rsidRDefault="00A730F5" w:rsidP="00A730F5">
      <w:pPr>
        <w:numPr>
          <w:ilvl w:val="0"/>
          <w:numId w:val="11"/>
        </w:numPr>
      </w:pPr>
      <w:r w:rsidRPr="00A730F5">
        <w:t>Automating lead generation reduces manual effort</w:t>
      </w:r>
      <w:r w:rsidR="008169CE">
        <w:t>.</w:t>
      </w:r>
    </w:p>
    <w:p w14:paraId="567C713B" w14:textId="77777777" w:rsidR="00A730F5" w:rsidRPr="00A730F5" w:rsidRDefault="00A730F5" w:rsidP="00A730F5">
      <w:pPr>
        <w:numPr>
          <w:ilvl w:val="0"/>
          <w:numId w:val="11"/>
        </w:numPr>
      </w:pPr>
      <w:r w:rsidRPr="00A730F5">
        <w:t>Personalized email generation improves engagement rates with potential clients.</w:t>
      </w:r>
    </w:p>
    <w:p w14:paraId="7F10C2EA" w14:textId="77777777" w:rsidR="00A730F5" w:rsidRPr="00A730F5" w:rsidRDefault="00A730F5" w:rsidP="00A730F5">
      <w:pPr>
        <w:numPr>
          <w:ilvl w:val="0"/>
          <w:numId w:val="11"/>
        </w:numPr>
      </w:pPr>
      <w:r w:rsidRPr="00A730F5">
        <w:t>Integration with APIs ensures scalability across multiple domains.</w:t>
      </w:r>
    </w:p>
    <w:p w14:paraId="1305DFF6" w14:textId="77777777" w:rsidR="0049670B" w:rsidRDefault="0049670B" w:rsidP="00A730F5">
      <w:pPr>
        <w:rPr>
          <w:b/>
          <w:bCs/>
        </w:rPr>
      </w:pPr>
    </w:p>
    <w:p w14:paraId="41128D15" w14:textId="1DEC7309" w:rsidR="00A730F5" w:rsidRPr="00A730F5" w:rsidRDefault="00A730F5" w:rsidP="00A730F5">
      <w:pPr>
        <w:rPr>
          <w:sz w:val="28"/>
          <w:szCs w:val="28"/>
        </w:rPr>
      </w:pPr>
      <w:r w:rsidRPr="00A730F5">
        <w:rPr>
          <w:b/>
          <w:bCs/>
          <w:sz w:val="28"/>
          <w:szCs w:val="28"/>
        </w:rPr>
        <w:t>Conclusion</w:t>
      </w:r>
    </w:p>
    <w:p w14:paraId="7FBB450D" w14:textId="77777777" w:rsidR="00A730F5" w:rsidRPr="00A730F5" w:rsidRDefault="00A730F5" w:rsidP="00A730F5">
      <w:r w:rsidRPr="00A730F5">
        <w:t>This documentation outlines how the AI agent workflow integrates advanced technologies like generative AI models, web scraping tools, and APIs to automate complex business processes efficiently. By leveraging this system, organizations can enhance productivity, improve decision-making, and scale operations seamlessly while reducing manual effort and errors.</w:t>
      </w:r>
    </w:p>
    <w:p w14:paraId="70A75D36" w14:textId="77777777" w:rsidR="00A730F5" w:rsidRPr="00A730F5" w:rsidRDefault="00A730F5"/>
    <w:sectPr w:rsidR="00A730F5" w:rsidRPr="00A730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89A59" w14:textId="77777777" w:rsidR="00E7216C" w:rsidRDefault="00E7216C" w:rsidP="008169CE">
      <w:pPr>
        <w:spacing w:after="0" w:line="240" w:lineRule="auto"/>
      </w:pPr>
      <w:r>
        <w:separator/>
      </w:r>
    </w:p>
  </w:endnote>
  <w:endnote w:type="continuationSeparator" w:id="0">
    <w:p w14:paraId="58AB2E64" w14:textId="77777777" w:rsidR="00E7216C" w:rsidRDefault="00E7216C" w:rsidP="0081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DB903" w14:textId="77777777" w:rsidR="00E7216C" w:rsidRDefault="00E7216C" w:rsidP="008169CE">
      <w:pPr>
        <w:spacing w:after="0" w:line="240" w:lineRule="auto"/>
      </w:pPr>
      <w:r>
        <w:separator/>
      </w:r>
    </w:p>
  </w:footnote>
  <w:footnote w:type="continuationSeparator" w:id="0">
    <w:p w14:paraId="39BFB372" w14:textId="77777777" w:rsidR="00E7216C" w:rsidRDefault="00E7216C" w:rsidP="00816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1257"/>
    <w:multiLevelType w:val="multilevel"/>
    <w:tmpl w:val="6860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B0E15"/>
    <w:multiLevelType w:val="multilevel"/>
    <w:tmpl w:val="B63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91B09"/>
    <w:multiLevelType w:val="multilevel"/>
    <w:tmpl w:val="9F6E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207A6"/>
    <w:multiLevelType w:val="multilevel"/>
    <w:tmpl w:val="5AA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95178"/>
    <w:multiLevelType w:val="multilevel"/>
    <w:tmpl w:val="5852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53F7C"/>
    <w:multiLevelType w:val="multilevel"/>
    <w:tmpl w:val="9792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01971"/>
    <w:multiLevelType w:val="multilevel"/>
    <w:tmpl w:val="590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B6006"/>
    <w:multiLevelType w:val="multilevel"/>
    <w:tmpl w:val="138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A6499"/>
    <w:multiLevelType w:val="multilevel"/>
    <w:tmpl w:val="0A8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85577"/>
    <w:multiLevelType w:val="multilevel"/>
    <w:tmpl w:val="DB18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654A2"/>
    <w:multiLevelType w:val="multilevel"/>
    <w:tmpl w:val="4526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074306">
    <w:abstractNumId w:val="5"/>
  </w:num>
  <w:num w:numId="2" w16cid:durableId="251672530">
    <w:abstractNumId w:val="7"/>
  </w:num>
  <w:num w:numId="3" w16cid:durableId="658072978">
    <w:abstractNumId w:val="4"/>
  </w:num>
  <w:num w:numId="4" w16cid:durableId="1759860247">
    <w:abstractNumId w:val="6"/>
  </w:num>
  <w:num w:numId="5" w16cid:durableId="371349420">
    <w:abstractNumId w:val="10"/>
  </w:num>
  <w:num w:numId="6" w16cid:durableId="1298686044">
    <w:abstractNumId w:val="3"/>
  </w:num>
  <w:num w:numId="7" w16cid:durableId="1657143788">
    <w:abstractNumId w:val="0"/>
  </w:num>
  <w:num w:numId="8" w16cid:durableId="1992446236">
    <w:abstractNumId w:val="8"/>
  </w:num>
  <w:num w:numId="9" w16cid:durableId="878080868">
    <w:abstractNumId w:val="9"/>
  </w:num>
  <w:num w:numId="10" w16cid:durableId="2074959366">
    <w:abstractNumId w:val="1"/>
  </w:num>
  <w:num w:numId="11" w16cid:durableId="1806192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F5"/>
    <w:rsid w:val="003E3419"/>
    <w:rsid w:val="0049670B"/>
    <w:rsid w:val="008169CE"/>
    <w:rsid w:val="00A730F5"/>
    <w:rsid w:val="00E7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32DF1"/>
  <w15:chartTrackingRefBased/>
  <w15:docId w15:val="{BA51AA7E-9035-834C-8952-0E9315E2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0F5"/>
    <w:rPr>
      <w:rFonts w:eastAsiaTheme="majorEastAsia" w:cstheme="majorBidi"/>
      <w:color w:val="272727" w:themeColor="text1" w:themeTint="D8"/>
    </w:rPr>
  </w:style>
  <w:style w:type="paragraph" w:styleId="Title">
    <w:name w:val="Title"/>
    <w:basedOn w:val="Normal"/>
    <w:next w:val="Normal"/>
    <w:link w:val="TitleChar"/>
    <w:uiPriority w:val="10"/>
    <w:qFormat/>
    <w:rsid w:val="00A73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0F5"/>
    <w:pPr>
      <w:spacing w:before="160"/>
      <w:jc w:val="center"/>
    </w:pPr>
    <w:rPr>
      <w:i/>
      <w:iCs/>
      <w:color w:val="404040" w:themeColor="text1" w:themeTint="BF"/>
    </w:rPr>
  </w:style>
  <w:style w:type="character" w:customStyle="1" w:styleId="QuoteChar">
    <w:name w:val="Quote Char"/>
    <w:basedOn w:val="DefaultParagraphFont"/>
    <w:link w:val="Quote"/>
    <w:uiPriority w:val="29"/>
    <w:rsid w:val="00A730F5"/>
    <w:rPr>
      <w:i/>
      <w:iCs/>
      <w:color w:val="404040" w:themeColor="text1" w:themeTint="BF"/>
    </w:rPr>
  </w:style>
  <w:style w:type="paragraph" w:styleId="ListParagraph">
    <w:name w:val="List Paragraph"/>
    <w:basedOn w:val="Normal"/>
    <w:uiPriority w:val="34"/>
    <w:qFormat/>
    <w:rsid w:val="00A730F5"/>
    <w:pPr>
      <w:ind w:left="720"/>
      <w:contextualSpacing/>
    </w:pPr>
  </w:style>
  <w:style w:type="character" w:styleId="IntenseEmphasis">
    <w:name w:val="Intense Emphasis"/>
    <w:basedOn w:val="DefaultParagraphFont"/>
    <w:uiPriority w:val="21"/>
    <w:qFormat/>
    <w:rsid w:val="00A730F5"/>
    <w:rPr>
      <w:i/>
      <w:iCs/>
      <w:color w:val="0F4761" w:themeColor="accent1" w:themeShade="BF"/>
    </w:rPr>
  </w:style>
  <w:style w:type="paragraph" w:styleId="IntenseQuote">
    <w:name w:val="Intense Quote"/>
    <w:basedOn w:val="Normal"/>
    <w:next w:val="Normal"/>
    <w:link w:val="IntenseQuoteChar"/>
    <w:uiPriority w:val="30"/>
    <w:qFormat/>
    <w:rsid w:val="00A73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0F5"/>
    <w:rPr>
      <w:i/>
      <w:iCs/>
      <w:color w:val="0F4761" w:themeColor="accent1" w:themeShade="BF"/>
    </w:rPr>
  </w:style>
  <w:style w:type="character" w:styleId="IntenseReference">
    <w:name w:val="Intense Reference"/>
    <w:basedOn w:val="DefaultParagraphFont"/>
    <w:uiPriority w:val="32"/>
    <w:qFormat/>
    <w:rsid w:val="00A730F5"/>
    <w:rPr>
      <w:b/>
      <w:bCs/>
      <w:smallCaps/>
      <w:color w:val="0F4761" w:themeColor="accent1" w:themeShade="BF"/>
      <w:spacing w:val="5"/>
    </w:rPr>
  </w:style>
  <w:style w:type="character" w:styleId="Hyperlink">
    <w:name w:val="Hyperlink"/>
    <w:basedOn w:val="DefaultParagraphFont"/>
    <w:uiPriority w:val="99"/>
    <w:unhideWhenUsed/>
    <w:rsid w:val="00A730F5"/>
    <w:rPr>
      <w:color w:val="467886" w:themeColor="hyperlink"/>
      <w:u w:val="single"/>
    </w:rPr>
  </w:style>
  <w:style w:type="character" w:styleId="UnresolvedMention">
    <w:name w:val="Unresolved Mention"/>
    <w:basedOn w:val="DefaultParagraphFont"/>
    <w:uiPriority w:val="99"/>
    <w:semiHidden/>
    <w:unhideWhenUsed/>
    <w:rsid w:val="00A730F5"/>
    <w:rPr>
      <w:color w:val="605E5C"/>
      <w:shd w:val="clear" w:color="auto" w:fill="E1DFDD"/>
    </w:rPr>
  </w:style>
  <w:style w:type="character" w:customStyle="1" w:styleId="apple-converted-space">
    <w:name w:val="apple-converted-space"/>
    <w:basedOn w:val="DefaultParagraphFont"/>
    <w:rsid w:val="00A730F5"/>
  </w:style>
  <w:style w:type="table" w:styleId="TableGridLight">
    <w:name w:val="Grid Table Light"/>
    <w:basedOn w:val="TableNormal"/>
    <w:uiPriority w:val="40"/>
    <w:rsid w:val="008169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169C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169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169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8169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816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9CE"/>
  </w:style>
  <w:style w:type="paragraph" w:styleId="Footer">
    <w:name w:val="footer"/>
    <w:basedOn w:val="Normal"/>
    <w:link w:val="FooterChar"/>
    <w:uiPriority w:val="99"/>
    <w:unhideWhenUsed/>
    <w:rsid w:val="00816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9CE"/>
  </w:style>
  <w:style w:type="table" w:styleId="PlainTable3">
    <w:name w:val="Plain Table 3"/>
    <w:basedOn w:val="TableNormal"/>
    <w:uiPriority w:val="43"/>
    <w:rsid w:val="008169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39129">
      <w:bodyDiv w:val="1"/>
      <w:marLeft w:val="0"/>
      <w:marRight w:val="0"/>
      <w:marTop w:val="0"/>
      <w:marBottom w:val="0"/>
      <w:divBdr>
        <w:top w:val="none" w:sz="0" w:space="0" w:color="auto"/>
        <w:left w:val="none" w:sz="0" w:space="0" w:color="auto"/>
        <w:bottom w:val="none" w:sz="0" w:space="0" w:color="auto"/>
        <w:right w:val="none" w:sz="0" w:space="0" w:color="auto"/>
      </w:divBdr>
      <w:divsChild>
        <w:div w:id="350496299">
          <w:marLeft w:val="0"/>
          <w:marRight w:val="0"/>
          <w:marTop w:val="0"/>
          <w:marBottom w:val="0"/>
          <w:divBdr>
            <w:top w:val="single" w:sz="2" w:space="0" w:color="auto"/>
            <w:left w:val="single" w:sz="2" w:space="0" w:color="auto"/>
            <w:bottom w:val="single" w:sz="2" w:space="0" w:color="auto"/>
            <w:right w:val="single" w:sz="2" w:space="0" w:color="auto"/>
          </w:divBdr>
        </w:div>
      </w:divsChild>
    </w:div>
    <w:div w:id="1377008154">
      <w:bodyDiv w:val="1"/>
      <w:marLeft w:val="0"/>
      <w:marRight w:val="0"/>
      <w:marTop w:val="0"/>
      <w:marBottom w:val="0"/>
      <w:divBdr>
        <w:top w:val="none" w:sz="0" w:space="0" w:color="auto"/>
        <w:left w:val="none" w:sz="0" w:space="0" w:color="auto"/>
        <w:bottom w:val="none" w:sz="0" w:space="0" w:color="auto"/>
        <w:right w:val="none" w:sz="0" w:space="0" w:color="auto"/>
      </w:divBdr>
      <w:divsChild>
        <w:div w:id="151918126">
          <w:marLeft w:val="0"/>
          <w:marRight w:val="0"/>
          <w:marTop w:val="0"/>
          <w:marBottom w:val="0"/>
          <w:divBdr>
            <w:top w:val="single" w:sz="2" w:space="0" w:color="auto"/>
            <w:left w:val="single" w:sz="2" w:space="0" w:color="auto"/>
            <w:bottom w:val="single" w:sz="2" w:space="0" w:color="auto"/>
            <w:right w:val="single" w:sz="2" w:space="0" w:color="auto"/>
          </w:divBdr>
        </w:div>
      </w:divsChild>
    </w:div>
    <w:div w:id="1713074280">
      <w:bodyDiv w:val="1"/>
      <w:marLeft w:val="0"/>
      <w:marRight w:val="0"/>
      <w:marTop w:val="0"/>
      <w:marBottom w:val="0"/>
      <w:divBdr>
        <w:top w:val="none" w:sz="0" w:space="0" w:color="auto"/>
        <w:left w:val="none" w:sz="0" w:space="0" w:color="auto"/>
        <w:bottom w:val="none" w:sz="0" w:space="0" w:color="auto"/>
        <w:right w:val="none" w:sz="0" w:space="0" w:color="auto"/>
      </w:divBdr>
      <w:divsChild>
        <w:div w:id="74949837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Udyan Sachdev</dc:creator>
  <cp:keywords/>
  <dc:description/>
  <cp:lastModifiedBy>Udyan Sachdev</cp:lastModifiedBy>
  <cp:revision>3</cp:revision>
  <dcterms:created xsi:type="dcterms:W3CDTF">2025-03-24T03:19:00Z</dcterms:created>
  <dcterms:modified xsi:type="dcterms:W3CDTF">2025-03-24T05:34:00Z</dcterms:modified>
</cp:coreProperties>
</file>