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olor w:val="156082" w:themeColor="accent1"/>
          <w:kern w:val="2"/>
          <w:sz w:val="24"/>
          <w:szCs w:val="24"/>
          <w:lang w:val="en-ID"/>
          <w14:ligatures w14:val="standardContextual"/>
        </w:rPr>
        <w:id w:val="1044723024"/>
        <w:docPartObj>
          <w:docPartGallery w:val="Cover Pages"/>
          <w:docPartUnique/>
        </w:docPartObj>
      </w:sdtPr>
      <w:sdtEndPr>
        <w:rPr>
          <w:rFonts w:cs="Arial"/>
          <w:color w:val="auto"/>
        </w:rPr>
      </w:sdtEndPr>
      <w:sdtContent>
        <w:p w14:paraId="439FFEBC" w14:textId="76CFDB74" w:rsidR="009251EC" w:rsidRDefault="009251EC">
          <w:pPr>
            <w:pStyle w:val="NoSpacing"/>
            <w:spacing w:before="1540" w:after="240"/>
            <w:jc w:val="center"/>
            <w:rPr>
              <w:color w:val="156082" w:themeColor="accent1"/>
            </w:rPr>
          </w:pPr>
          <w:r>
            <w:rPr>
              <w:noProof/>
              <w:color w:val="156082" w:themeColor="accent1"/>
            </w:rPr>
            <w:drawing>
              <wp:inline distT="0" distB="0" distL="0" distR="0" wp14:anchorId="3BCC4530" wp14:editId="2687121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156082" w:themeColor="accent1"/>
              <w:sz w:val="72"/>
              <w:szCs w:val="72"/>
            </w:rPr>
            <w:alias w:val="Title"/>
            <w:tag w:val=""/>
            <w:id w:val="1735040861"/>
            <w:placeholder>
              <w:docPart w:val="F081C7ECDC0E4F40918FC0ACB2BC379E"/>
            </w:placeholder>
            <w:dataBinding w:prefixMappings="xmlns:ns0='http://purl.org/dc/elements/1.1/' xmlns:ns1='http://schemas.openxmlformats.org/package/2006/metadata/core-properties' " w:xpath="/ns1:coreProperties[1]/ns0:title[1]" w:storeItemID="{6C3C8BC8-F283-45AE-878A-BAB7291924A1}"/>
            <w:text/>
          </w:sdtPr>
          <w:sdtContent>
            <w:p w14:paraId="6BFC422B" w14:textId="21CE0828" w:rsidR="009251EC" w:rsidRPr="007D4FFD" w:rsidRDefault="009251EC">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color w:val="156082" w:themeColor="accent1"/>
                  <w:sz w:val="72"/>
                  <w:szCs w:val="72"/>
                </w:rPr>
              </w:pPr>
              <w:r w:rsidRPr="007D4FFD">
                <w:rPr>
                  <w:rFonts w:asciiTheme="majorHAnsi" w:eastAsiaTheme="majorEastAsia" w:hAnsiTheme="majorHAnsi" w:cstheme="majorBidi"/>
                  <w:b/>
                  <w:bCs/>
                  <w:caps/>
                  <w:color w:val="156082" w:themeColor="accent1"/>
                  <w:sz w:val="72"/>
                  <w:szCs w:val="72"/>
                </w:rPr>
                <w:t>PROSEDUR</w:t>
              </w:r>
            </w:p>
          </w:sdtContent>
        </w:sdt>
        <w:sdt>
          <w:sdtPr>
            <w:rPr>
              <w:b/>
              <w:bCs/>
              <w:color w:val="156082" w:themeColor="accent1"/>
              <w:sz w:val="32"/>
              <w:szCs w:val="32"/>
            </w:rPr>
            <w:alias w:val="Subtitle"/>
            <w:tag w:val=""/>
            <w:id w:val="328029620"/>
            <w:placeholder>
              <w:docPart w:val="7E22987A23B64514AC39AAC22755C43E"/>
            </w:placeholder>
            <w:dataBinding w:prefixMappings="xmlns:ns0='http://purl.org/dc/elements/1.1/' xmlns:ns1='http://schemas.openxmlformats.org/package/2006/metadata/core-properties' " w:xpath="/ns1:coreProperties[1]/ns0:subject[1]" w:storeItemID="{6C3C8BC8-F283-45AE-878A-BAB7291924A1}"/>
            <w:text/>
          </w:sdtPr>
          <w:sdtContent>
            <w:p w14:paraId="47835D96" w14:textId="7560A1AF" w:rsidR="009251EC" w:rsidRPr="009251EC" w:rsidRDefault="00D618E1">
              <w:pPr>
                <w:pStyle w:val="NoSpacing"/>
                <w:jc w:val="center"/>
                <w:rPr>
                  <w:b/>
                  <w:bCs/>
                  <w:color w:val="156082" w:themeColor="accent1"/>
                  <w:sz w:val="32"/>
                  <w:szCs w:val="32"/>
                </w:rPr>
              </w:pPr>
              <w:r>
                <w:rPr>
                  <w:b/>
                  <w:bCs/>
                  <w:color w:val="156082" w:themeColor="accent1"/>
                  <w:sz w:val="32"/>
                  <w:szCs w:val="32"/>
                </w:rPr>
                <w:t>TANGGAP DARURAT KEBAKARAN</w:t>
              </w:r>
            </w:p>
          </w:sdtContent>
        </w:sdt>
        <w:p w14:paraId="15AA27F9" w14:textId="77777777" w:rsidR="009251EC" w:rsidRDefault="009251EC">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6CDB30E" wp14:editId="3C5AEA7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764E0F7" w14:textId="19E1F727" w:rsidR="009251EC" w:rsidRDefault="007D4FFD" w:rsidP="007D4FFD">
                                    <w:pPr>
                                      <w:pStyle w:val="NoSpacing"/>
                                      <w:spacing w:after="40"/>
                                      <w:rPr>
                                        <w:caps/>
                                        <w:color w:val="156082" w:themeColor="accent1"/>
                                        <w:sz w:val="28"/>
                                        <w:szCs w:val="28"/>
                                      </w:rPr>
                                    </w:pPr>
                                    <w:r>
                                      <w:rPr>
                                        <w:caps/>
                                        <w:color w:val="156082" w:themeColor="accent1"/>
                                        <w:sz w:val="28"/>
                                        <w:szCs w:val="28"/>
                                      </w:rPr>
                                      <w:t xml:space="preserve">     </w:t>
                                    </w:r>
                                  </w:p>
                                </w:sdtContent>
                              </w:sdt>
                              <w:p w14:paraId="54175ADE" w14:textId="28494C06" w:rsidR="009251EC" w:rsidRPr="007D4FFD" w:rsidRDefault="00000000">
                                <w:pPr>
                                  <w:pStyle w:val="NoSpacing"/>
                                  <w:jc w:val="center"/>
                                  <w:rPr>
                                    <w:b/>
                                    <w:bCs/>
                                    <w:color w:val="156082" w:themeColor="accent1"/>
                                    <w:sz w:val="28"/>
                                    <w:szCs w:val="28"/>
                                  </w:rPr>
                                </w:pPr>
                                <w:sdt>
                                  <w:sdtPr>
                                    <w:rPr>
                                      <w:b/>
                                      <w:bCs/>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007D4FFD" w:rsidRPr="007D4FFD">
                                      <w:rPr>
                                        <w:b/>
                                        <w:bCs/>
                                        <w:caps/>
                                        <w:color w:val="156082" w:themeColor="accent1"/>
                                        <w:sz w:val="28"/>
                                        <w:szCs w:val="28"/>
                                      </w:rPr>
                                      <w:t>PT UNGGUL EJAWANTAH INDUSTRI</w:t>
                                    </w:r>
                                  </w:sdtContent>
                                </w:sdt>
                              </w:p>
                              <w:p w14:paraId="1F05C926" w14:textId="4492E3EA" w:rsidR="009251EC" w:rsidRPr="007D4FFD" w:rsidRDefault="00000000">
                                <w:pPr>
                                  <w:pStyle w:val="NoSpacing"/>
                                  <w:jc w:val="center"/>
                                  <w:rPr>
                                    <w:color w:val="156082" w:themeColor="accent1"/>
                                    <w:sz w:val="20"/>
                                    <w:szCs w:val="20"/>
                                  </w:rPr>
                                </w:pPr>
                                <w:sdt>
                                  <w:sdtPr>
                                    <w:rPr>
                                      <w:color w:val="156082" w:themeColor="accent1"/>
                                      <w:sz w:val="20"/>
                                      <w:szCs w:val="20"/>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3810FC">
                                      <w:rPr>
                                        <w:color w:val="156082" w:themeColor="accent1"/>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6CDB30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764E0F7" w14:textId="19E1F727" w:rsidR="009251EC" w:rsidRDefault="007D4FFD" w:rsidP="007D4FFD">
                              <w:pPr>
                                <w:pStyle w:val="NoSpacing"/>
                                <w:spacing w:after="40"/>
                                <w:rPr>
                                  <w:caps/>
                                  <w:color w:val="156082" w:themeColor="accent1"/>
                                  <w:sz w:val="28"/>
                                  <w:szCs w:val="28"/>
                                </w:rPr>
                              </w:pPr>
                              <w:r>
                                <w:rPr>
                                  <w:caps/>
                                  <w:color w:val="156082" w:themeColor="accent1"/>
                                  <w:sz w:val="28"/>
                                  <w:szCs w:val="28"/>
                                </w:rPr>
                                <w:t xml:space="preserve">     </w:t>
                              </w:r>
                            </w:p>
                          </w:sdtContent>
                        </w:sdt>
                        <w:p w14:paraId="54175ADE" w14:textId="28494C06" w:rsidR="009251EC" w:rsidRPr="007D4FFD" w:rsidRDefault="00000000">
                          <w:pPr>
                            <w:pStyle w:val="NoSpacing"/>
                            <w:jc w:val="center"/>
                            <w:rPr>
                              <w:b/>
                              <w:bCs/>
                              <w:color w:val="156082" w:themeColor="accent1"/>
                              <w:sz w:val="28"/>
                              <w:szCs w:val="28"/>
                            </w:rPr>
                          </w:pPr>
                          <w:sdt>
                            <w:sdtPr>
                              <w:rPr>
                                <w:b/>
                                <w:bCs/>
                                <w:caps/>
                                <w:color w:val="156082"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Content>
                              <w:r w:rsidR="007D4FFD" w:rsidRPr="007D4FFD">
                                <w:rPr>
                                  <w:b/>
                                  <w:bCs/>
                                  <w:caps/>
                                  <w:color w:val="156082" w:themeColor="accent1"/>
                                  <w:sz w:val="28"/>
                                  <w:szCs w:val="28"/>
                                </w:rPr>
                                <w:t>PT UNGGUL EJAWANTAH INDUSTRI</w:t>
                              </w:r>
                            </w:sdtContent>
                          </w:sdt>
                        </w:p>
                        <w:p w14:paraId="1F05C926" w14:textId="4492E3EA" w:rsidR="009251EC" w:rsidRPr="007D4FFD" w:rsidRDefault="00000000">
                          <w:pPr>
                            <w:pStyle w:val="NoSpacing"/>
                            <w:jc w:val="center"/>
                            <w:rPr>
                              <w:color w:val="156082" w:themeColor="accent1"/>
                              <w:sz w:val="20"/>
                              <w:szCs w:val="20"/>
                            </w:rPr>
                          </w:pPr>
                          <w:sdt>
                            <w:sdtPr>
                              <w:rPr>
                                <w:color w:val="156082" w:themeColor="accent1"/>
                                <w:sz w:val="20"/>
                                <w:szCs w:val="20"/>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3810FC">
                                <w:rPr>
                                  <w:color w:val="156082" w:themeColor="accent1"/>
                                  <w:sz w:val="20"/>
                                  <w:szCs w:val="20"/>
                                </w:rPr>
                                <w:t xml:space="preserve">     </w:t>
                              </w:r>
                            </w:sdtContent>
                          </w:sdt>
                        </w:p>
                      </w:txbxContent>
                    </v:textbox>
                    <w10:wrap anchorx="margin" anchory="page"/>
                  </v:shape>
                </w:pict>
              </mc:Fallback>
            </mc:AlternateContent>
          </w:r>
          <w:r>
            <w:rPr>
              <w:noProof/>
              <w:color w:val="156082" w:themeColor="accent1"/>
            </w:rPr>
            <w:drawing>
              <wp:inline distT="0" distB="0" distL="0" distR="0" wp14:anchorId="06E2A56A" wp14:editId="3FF08B7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CA27CC2" w14:textId="77777777" w:rsidR="009251EC" w:rsidRDefault="009251EC">
          <w:pPr>
            <w:spacing w:after="160" w:line="278" w:lineRule="auto"/>
            <w:jc w:val="left"/>
            <w:rPr>
              <w:rFonts w:cs="Arial"/>
            </w:rPr>
          </w:pPr>
        </w:p>
        <w:tbl>
          <w:tblPr>
            <w:tblStyle w:val="TableGrid"/>
            <w:tblW w:w="0" w:type="auto"/>
            <w:tblLook w:val="04A0" w:firstRow="1" w:lastRow="0" w:firstColumn="1" w:lastColumn="0" w:noHBand="0" w:noVBand="1"/>
          </w:tblPr>
          <w:tblGrid>
            <w:gridCol w:w="1980"/>
            <w:gridCol w:w="2550"/>
            <w:gridCol w:w="2553"/>
            <w:gridCol w:w="1978"/>
          </w:tblGrid>
          <w:tr w:rsidR="009251EC" w14:paraId="30C1F4FE" w14:textId="77777777" w:rsidTr="009251EC">
            <w:tc>
              <w:tcPr>
                <w:tcW w:w="1980" w:type="dxa"/>
                <w:tcBorders>
                  <w:top w:val="nil"/>
                  <w:left w:val="nil"/>
                  <w:bottom w:val="nil"/>
                </w:tcBorders>
              </w:tcPr>
              <w:p w14:paraId="71519E6B" w14:textId="77777777" w:rsidR="009251EC" w:rsidRDefault="009251EC" w:rsidP="009251EC">
                <w:pPr>
                  <w:spacing w:after="0" w:line="278" w:lineRule="auto"/>
                  <w:jc w:val="left"/>
                  <w:rPr>
                    <w:rFonts w:cs="Arial"/>
                  </w:rPr>
                </w:pPr>
              </w:p>
            </w:tc>
            <w:tc>
              <w:tcPr>
                <w:tcW w:w="2550" w:type="dxa"/>
                <w:shd w:val="clear" w:color="auto" w:fill="00B0F0"/>
                <w:vAlign w:val="center"/>
              </w:tcPr>
              <w:p w14:paraId="633767BB" w14:textId="1D3E03DC" w:rsidR="009251EC" w:rsidRPr="009251EC" w:rsidRDefault="009251EC" w:rsidP="009251EC">
                <w:pPr>
                  <w:spacing w:after="0" w:line="278" w:lineRule="auto"/>
                  <w:jc w:val="left"/>
                  <w:rPr>
                    <w:rFonts w:cs="Arial"/>
                    <w:b/>
                    <w:bCs/>
                    <w:color w:val="FFFFFF" w:themeColor="background1"/>
                  </w:rPr>
                </w:pPr>
                <w:r w:rsidRPr="009251EC">
                  <w:rPr>
                    <w:rFonts w:cs="Arial"/>
                    <w:b/>
                    <w:bCs/>
                    <w:color w:val="FFFFFF" w:themeColor="background1"/>
                  </w:rPr>
                  <w:t>No. Dokumen</w:t>
                </w:r>
              </w:p>
            </w:tc>
            <w:tc>
              <w:tcPr>
                <w:tcW w:w="2553" w:type="dxa"/>
              </w:tcPr>
              <w:p w14:paraId="5F934A52" w14:textId="3FFE7240" w:rsidR="009251EC" w:rsidRPr="009251EC" w:rsidRDefault="009251EC" w:rsidP="009251EC">
                <w:pPr>
                  <w:spacing w:after="0" w:line="278" w:lineRule="auto"/>
                  <w:jc w:val="left"/>
                  <w:rPr>
                    <w:rFonts w:cs="Arial"/>
                    <w:b/>
                    <w:bCs/>
                  </w:rPr>
                </w:pPr>
                <w:r w:rsidRPr="009251EC">
                  <w:rPr>
                    <w:rFonts w:cs="Arial"/>
                    <w:b/>
                    <w:bCs/>
                  </w:rPr>
                  <w:t>UEI/HSE/SOP/0</w:t>
                </w:r>
                <w:r w:rsidR="00D618E1">
                  <w:rPr>
                    <w:rFonts w:cs="Arial"/>
                    <w:b/>
                    <w:bCs/>
                  </w:rPr>
                  <w:t>10</w:t>
                </w:r>
              </w:p>
            </w:tc>
            <w:tc>
              <w:tcPr>
                <w:tcW w:w="1978" w:type="dxa"/>
                <w:tcBorders>
                  <w:top w:val="nil"/>
                  <w:bottom w:val="nil"/>
                  <w:right w:val="nil"/>
                </w:tcBorders>
              </w:tcPr>
              <w:p w14:paraId="30972061" w14:textId="77777777" w:rsidR="009251EC" w:rsidRDefault="009251EC" w:rsidP="009251EC">
                <w:pPr>
                  <w:spacing w:after="0" w:line="278" w:lineRule="auto"/>
                  <w:jc w:val="left"/>
                  <w:rPr>
                    <w:rFonts w:cs="Arial"/>
                  </w:rPr>
                </w:pPr>
              </w:p>
            </w:tc>
          </w:tr>
          <w:tr w:rsidR="009251EC" w14:paraId="7BBA5C1B" w14:textId="77777777" w:rsidTr="009251EC">
            <w:tc>
              <w:tcPr>
                <w:tcW w:w="1980" w:type="dxa"/>
                <w:tcBorders>
                  <w:top w:val="nil"/>
                  <w:left w:val="nil"/>
                  <w:bottom w:val="nil"/>
                </w:tcBorders>
              </w:tcPr>
              <w:p w14:paraId="1BE08041" w14:textId="77777777" w:rsidR="009251EC" w:rsidRDefault="009251EC" w:rsidP="009251EC">
                <w:pPr>
                  <w:spacing w:after="0" w:line="278" w:lineRule="auto"/>
                  <w:jc w:val="left"/>
                  <w:rPr>
                    <w:rFonts w:cs="Arial"/>
                  </w:rPr>
                </w:pPr>
              </w:p>
            </w:tc>
            <w:tc>
              <w:tcPr>
                <w:tcW w:w="2550" w:type="dxa"/>
                <w:shd w:val="clear" w:color="auto" w:fill="00B0F0"/>
                <w:vAlign w:val="center"/>
              </w:tcPr>
              <w:p w14:paraId="0EA4F823" w14:textId="3B459624" w:rsidR="009251EC" w:rsidRPr="009251EC" w:rsidRDefault="009251EC" w:rsidP="009251EC">
                <w:pPr>
                  <w:spacing w:after="0" w:line="278" w:lineRule="auto"/>
                  <w:jc w:val="left"/>
                  <w:rPr>
                    <w:rFonts w:cs="Arial"/>
                    <w:b/>
                    <w:bCs/>
                    <w:color w:val="FFFFFF" w:themeColor="background1"/>
                  </w:rPr>
                </w:pPr>
                <w:r w:rsidRPr="009251EC">
                  <w:rPr>
                    <w:rFonts w:cs="Arial"/>
                    <w:b/>
                    <w:bCs/>
                    <w:color w:val="FFFFFF" w:themeColor="background1"/>
                  </w:rPr>
                  <w:t>No. Revisi</w:t>
                </w:r>
              </w:p>
            </w:tc>
            <w:tc>
              <w:tcPr>
                <w:tcW w:w="2553" w:type="dxa"/>
              </w:tcPr>
              <w:p w14:paraId="69D004DE" w14:textId="731EC02A" w:rsidR="009251EC" w:rsidRPr="009251EC" w:rsidRDefault="009251EC" w:rsidP="009251EC">
                <w:pPr>
                  <w:spacing w:after="0" w:line="278" w:lineRule="auto"/>
                  <w:jc w:val="left"/>
                  <w:rPr>
                    <w:rFonts w:cs="Arial"/>
                    <w:b/>
                    <w:bCs/>
                  </w:rPr>
                </w:pPr>
                <w:r w:rsidRPr="009251EC">
                  <w:rPr>
                    <w:rFonts w:cs="Arial"/>
                    <w:b/>
                    <w:bCs/>
                  </w:rPr>
                  <w:t>00</w:t>
                </w:r>
              </w:p>
            </w:tc>
            <w:tc>
              <w:tcPr>
                <w:tcW w:w="1978" w:type="dxa"/>
                <w:tcBorders>
                  <w:top w:val="nil"/>
                  <w:bottom w:val="nil"/>
                  <w:right w:val="nil"/>
                </w:tcBorders>
              </w:tcPr>
              <w:p w14:paraId="6C57B4A7" w14:textId="77777777" w:rsidR="009251EC" w:rsidRDefault="009251EC" w:rsidP="009251EC">
                <w:pPr>
                  <w:spacing w:after="0" w:line="278" w:lineRule="auto"/>
                  <w:jc w:val="left"/>
                  <w:rPr>
                    <w:rFonts w:cs="Arial"/>
                  </w:rPr>
                </w:pPr>
              </w:p>
            </w:tc>
          </w:tr>
          <w:tr w:rsidR="009251EC" w14:paraId="6BDB2BD3" w14:textId="77777777" w:rsidTr="009251EC">
            <w:tc>
              <w:tcPr>
                <w:tcW w:w="1980" w:type="dxa"/>
                <w:tcBorders>
                  <w:top w:val="nil"/>
                  <w:left w:val="nil"/>
                  <w:bottom w:val="nil"/>
                </w:tcBorders>
              </w:tcPr>
              <w:p w14:paraId="376C7850" w14:textId="77777777" w:rsidR="009251EC" w:rsidRDefault="009251EC" w:rsidP="009251EC">
                <w:pPr>
                  <w:spacing w:after="0" w:line="278" w:lineRule="auto"/>
                  <w:jc w:val="left"/>
                  <w:rPr>
                    <w:rFonts w:cs="Arial"/>
                  </w:rPr>
                </w:pPr>
              </w:p>
            </w:tc>
            <w:tc>
              <w:tcPr>
                <w:tcW w:w="2550" w:type="dxa"/>
                <w:shd w:val="clear" w:color="auto" w:fill="00B0F0"/>
                <w:vAlign w:val="center"/>
              </w:tcPr>
              <w:p w14:paraId="57505C51" w14:textId="274DE14B" w:rsidR="009251EC" w:rsidRPr="009251EC" w:rsidRDefault="009251EC" w:rsidP="009251EC">
                <w:pPr>
                  <w:spacing w:after="0" w:line="278" w:lineRule="auto"/>
                  <w:jc w:val="left"/>
                  <w:rPr>
                    <w:rFonts w:cs="Arial"/>
                    <w:b/>
                    <w:bCs/>
                    <w:color w:val="FFFFFF" w:themeColor="background1"/>
                  </w:rPr>
                </w:pPr>
                <w:r w:rsidRPr="009251EC">
                  <w:rPr>
                    <w:rFonts w:cs="Arial"/>
                    <w:b/>
                    <w:bCs/>
                    <w:color w:val="FFFFFF" w:themeColor="background1"/>
                  </w:rPr>
                  <w:t>Tanggal Berlaku</w:t>
                </w:r>
              </w:p>
            </w:tc>
            <w:tc>
              <w:tcPr>
                <w:tcW w:w="2553" w:type="dxa"/>
              </w:tcPr>
              <w:p w14:paraId="40F285AA" w14:textId="1397C54C" w:rsidR="009251EC" w:rsidRPr="009251EC" w:rsidRDefault="007610A8" w:rsidP="009251EC">
                <w:pPr>
                  <w:spacing w:after="0" w:line="278" w:lineRule="auto"/>
                  <w:jc w:val="left"/>
                  <w:rPr>
                    <w:rFonts w:cs="Arial"/>
                    <w:b/>
                    <w:bCs/>
                  </w:rPr>
                </w:pPr>
                <w:r>
                  <w:rPr>
                    <w:rFonts w:cs="Arial"/>
                    <w:b/>
                    <w:bCs/>
                  </w:rPr>
                  <w:t>12 Desember 2025</w:t>
                </w:r>
              </w:p>
            </w:tc>
            <w:tc>
              <w:tcPr>
                <w:tcW w:w="1978" w:type="dxa"/>
                <w:tcBorders>
                  <w:top w:val="nil"/>
                  <w:bottom w:val="nil"/>
                  <w:right w:val="nil"/>
                </w:tcBorders>
              </w:tcPr>
              <w:p w14:paraId="32FE965D" w14:textId="77777777" w:rsidR="009251EC" w:rsidRDefault="009251EC" w:rsidP="009251EC">
                <w:pPr>
                  <w:spacing w:after="0" w:line="278" w:lineRule="auto"/>
                  <w:jc w:val="left"/>
                  <w:rPr>
                    <w:rFonts w:cs="Arial"/>
                  </w:rPr>
                </w:pPr>
              </w:p>
            </w:tc>
          </w:tr>
          <w:tr w:rsidR="009251EC" w14:paraId="25D01E0C" w14:textId="77777777" w:rsidTr="009251EC">
            <w:tc>
              <w:tcPr>
                <w:tcW w:w="1980" w:type="dxa"/>
                <w:tcBorders>
                  <w:top w:val="nil"/>
                  <w:left w:val="nil"/>
                  <w:bottom w:val="nil"/>
                </w:tcBorders>
              </w:tcPr>
              <w:p w14:paraId="522D26C7" w14:textId="77777777" w:rsidR="009251EC" w:rsidRDefault="009251EC" w:rsidP="009251EC">
                <w:pPr>
                  <w:spacing w:after="0" w:line="278" w:lineRule="auto"/>
                  <w:jc w:val="left"/>
                  <w:rPr>
                    <w:rFonts w:cs="Arial"/>
                  </w:rPr>
                </w:pPr>
              </w:p>
            </w:tc>
            <w:tc>
              <w:tcPr>
                <w:tcW w:w="2550" w:type="dxa"/>
                <w:shd w:val="clear" w:color="auto" w:fill="00B0F0"/>
                <w:vAlign w:val="center"/>
              </w:tcPr>
              <w:p w14:paraId="29357424" w14:textId="29EA230F" w:rsidR="009251EC" w:rsidRPr="009251EC" w:rsidRDefault="009251EC" w:rsidP="009251EC">
                <w:pPr>
                  <w:spacing w:after="0" w:line="278" w:lineRule="auto"/>
                  <w:jc w:val="left"/>
                  <w:rPr>
                    <w:rFonts w:cs="Arial"/>
                    <w:b/>
                    <w:bCs/>
                    <w:color w:val="FFFFFF" w:themeColor="background1"/>
                  </w:rPr>
                </w:pPr>
                <w:r w:rsidRPr="009251EC">
                  <w:rPr>
                    <w:rFonts w:cs="Arial"/>
                    <w:b/>
                    <w:bCs/>
                    <w:color w:val="FFFFFF" w:themeColor="background1"/>
                  </w:rPr>
                  <w:t>Departemen</w:t>
                </w:r>
              </w:p>
            </w:tc>
            <w:tc>
              <w:tcPr>
                <w:tcW w:w="2553" w:type="dxa"/>
              </w:tcPr>
              <w:p w14:paraId="02B54660" w14:textId="3CB1764B" w:rsidR="009251EC" w:rsidRPr="009251EC" w:rsidRDefault="009251EC" w:rsidP="009251EC">
                <w:pPr>
                  <w:spacing w:after="0" w:line="278" w:lineRule="auto"/>
                  <w:jc w:val="left"/>
                  <w:rPr>
                    <w:rFonts w:cs="Arial"/>
                    <w:b/>
                    <w:bCs/>
                  </w:rPr>
                </w:pPr>
                <w:r w:rsidRPr="009251EC">
                  <w:rPr>
                    <w:rFonts w:cs="Arial"/>
                    <w:b/>
                    <w:bCs/>
                  </w:rPr>
                  <w:t>HSE</w:t>
                </w:r>
              </w:p>
            </w:tc>
            <w:tc>
              <w:tcPr>
                <w:tcW w:w="1978" w:type="dxa"/>
                <w:tcBorders>
                  <w:top w:val="nil"/>
                  <w:bottom w:val="nil"/>
                  <w:right w:val="nil"/>
                </w:tcBorders>
              </w:tcPr>
              <w:p w14:paraId="7F597450" w14:textId="77777777" w:rsidR="009251EC" w:rsidRDefault="009251EC" w:rsidP="009251EC">
                <w:pPr>
                  <w:spacing w:after="0" w:line="278" w:lineRule="auto"/>
                  <w:jc w:val="left"/>
                  <w:rPr>
                    <w:rFonts w:cs="Arial"/>
                  </w:rPr>
                </w:pPr>
              </w:p>
            </w:tc>
          </w:tr>
          <w:tr w:rsidR="009251EC" w14:paraId="680691A1" w14:textId="77777777" w:rsidTr="009251EC">
            <w:tc>
              <w:tcPr>
                <w:tcW w:w="1980" w:type="dxa"/>
                <w:tcBorders>
                  <w:top w:val="nil"/>
                  <w:left w:val="nil"/>
                  <w:bottom w:val="nil"/>
                </w:tcBorders>
              </w:tcPr>
              <w:p w14:paraId="3C1D7C04" w14:textId="77777777" w:rsidR="009251EC" w:rsidRDefault="009251EC" w:rsidP="009251EC">
                <w:pPr>
                  <w:spacing w:after="0" w:line="278" w:lineRule="auto"/>
                  <w:jc w:val="left"/>
                  <w:rPr>
                    <w:rFonts w:cs="Arial"/>
                  </w:rPr>
                </w:pPr>
              </w:p>
            </w:tc>
            <w:tc>
              <w:tcPr>
                <w:tcW w:w="2550" w:type="dxa"/>
                <w:shd w:val="clear" w:color="auto" w:fill="00B0F0"/>
                <w:vAlign w:val="center"/>
              </w:tcPr>
              <w:p w14:paraId="522B6E22" w14:textId="1A5A5CB6" w:rsidR="009251EC" w:rsidRPr="009251EC" w:rsidRDefault="009251EC" w:rsidP="009251EC">
                <w:pPr>
                  <w:spacing w:after="0" w:line="278" w:lineRule="auto"/>
                  <w:jc w:val="left"/>
                  <w:rPr>
                    <w:rFonts w:cs="Arial"/>
                    <w:b/>
                    <w:bCs/>
                    <w:color w:val="FFFFFF" w:themeColor="background1"/>
                  </w:rPr>
                </w:pPr>
                <w:r w:rsidRPr="009251EC">
                  <w:rPr>
                    <w:rFonts w:cs="Arial"/>
                    <w:b/>
                    <w:bCs/>
                    <w:color w:val="FFFFFF" w:themeColor="background1"/>
                  </w:rPr>
                  <w:t>Status</w:t>
                </w:r>
              </w:p>
            </w:tc>
            <w:tc>
              <w:tcPr>
                <w:tcW w:w="2553" w:type="dxa"/>
              </w:tcPr>
              <w:p w14:paraId="672CEF88" w14:textId="48029C14" w:rsidR="009251EC" w:rsidRPr="009251EC" w:rsidRDefault="009251EC" w:rsidP="009251EC">
                <w:pPr>
                  <w:spacing w:after="0" w:line="278" w:lineRule="auto"/>
                  <w:jc w:val="left"/>
                  <w:rPr>
                    <w:rFonts w:cs="Arial"/>
                    <w:b/>
                    <w:bCs/>
                  </w:rPr>
                </w:pPr>
                <w:r w:rsidRPr="009251EC">
                  <w:rPr>
                    <w:rFonts w:cs="Arial"/>
                    <w:b/>
                    <w:bCs/>
                  </w:rPr>
                  <w:t>Terkendali</w:t>
                </w:r>
              </w:p>
            </w:tc>
            <w:tc>
              <w:tcPr>
                <w:tcW w:w="1978" w:type="dxa"/>
                <w:tcBorders>
                  <w:top w:val="nil"/>
                  <w:bottom w:val="nil"/>
                  <w:right w:val="nil"/>
                </w:tcBorders>
              </w:tcPr>
              <w:p w14:paraId="41EE24CD" w14:textId="77777777" w:rsidR="009251EC" w:rsidRDefault="009251EC" w:rsidP="009251EC">
                <w:pPr>
                  <w:spacing w:after="0" w:line="278" w:lineRule="auto"/>
                  <w:jc w:val="left"/>
                  <w:rPr>
                    <w:rFonts w:cs="Arial"/>
                  </w:rPr>
                </w:pPr>
              </w:p>
            </w:tc>
          </w:tr>
        </w:tbl>
        <w:p w14:paraId="6AD877D3" w14:textId="77777777" w:rsidR="009251EC" w:rsidRDefault="009251EC">
          <w:pPr>
            <w:spacing w:after="160" w:line="278" w:lineRule="auto"/>
            <w:jc w:val="left"/>
            <w:rPr>
              <w:rFonts w:cs="Arial"/>
            </w:rPr>
          </w:pPr>
        </w:p>
        <w:p w14:paraId="28801674" w14:textId="77777777" w:rsidR="007D4FFD" w:rsidRDefault="007D4FFD">
          <w:pPr>
            <w:spacing w:after="160" w:line="278" w:lineRule="auto"/>
            <w:jc w:val="left"/>
            <w:rPr>
              <w:rFonts w:cs="Arial"/>
            </w:rPr>
          </w:pPr>
        </w:p>
        <w:p w14:paraId="36D399F9" w14:textId="77777777" w:rsidR="007D4FFD" w:rsidRDefault="007D4FFD">
          <w:pPr>
            <w:spacing w:after="160" w:line="278" w:lineRule="auto"/>
            <w:jc w:val="left"/>
            <w:rPr>
              <w:rFonts w:cs="Arial"/>
            </w:rPr>
          </w:pPr>
        </w:p>
        <w:tbl>
          <w:tblPr>
            <w:tblStyle w:val="TableGrid"/>
            <w:tblW w:w="0" w:type="auto"/>
            <w:tblLook w:val="04A0" w:firstRow="1" w:lastRow="0" w:firstColumn="1" w:lastColumn="0" w:noHBand="0" w:noVBand="1"/>
          </w:tblPr>
          <w:tblGrid>
            <w:gridCol w:w="3020"/>
            <w:gridCol w:w="3020"/>
            <w:gridCol w:w="3021"/>
          </w:tblGrid>
          <w:tr w:rsidR="007D4FFD" w14:paraId="0DFD06A3" w14:textId="77777777" w:rsidTr="007D4FFD">
            <w:tc>
              <w:tcPr>
                <w:tcW w:w="3020" w:type="dxa"/>
              </w:tcPr>
              <w:p w14:paraId="0C3FE608" w14:textId="618181A1" w:rsidR="007D4FFD" w:rsidRPr="007D4FFD" w:rsidRDefault="007D4FFD" w:rsidP="007D4FFD">
                <w:pPr>
                  <w:spacing w:after="0" w:line="278" w:lineRule="auto"/>
                  <w:jc w:val="center"/>
                  <w:rPr>
                    <w:rFonts w:cs="Arial"/>
                    <w:b/>
                    <w:bCs/>
                    <w:color w:val="000000" w:themeColor="text1"/>
                  </w:rPr>
                </w:pPr>
                <w:r w:rsidRPr="007D4FFD">
                  <w:rPr>
                    <w:rFonts w:cs="Arial"/>
                    <w:b/>
                    <w:bCs/>
                    <w:color w:val="000000" w:themeColor="text1"/>
                  </w:rPr>
                  <w:t>Disusun Oleh</w:t>
                </w:r>
              </w:p>
            </w:tc>
            <w:tc>
              <w:tcPr>
                <w:tcW w:w="3020" w:type="dxa"/>
              </w:tcPr>
              <w:p w14:paraId="0A687AAE" w14:textId="0664ED2D" w:rsidR="007D4FFD" w:rsidRPr="007D4FFD" w:rsidRDefault="007D4FFD" w:rsidP="007D4FFD">
                <w:pPr>
                  <w:spacing w:after="0" w:line="278" w:lineRule="auto"/>
                  <w:jc w:val="center"/>
                  <w:rPr>
                    <w:rFonts w:cs="Arial"/>
                    <w:b/>
                    <w:bCs/>
                    <w:color w:val="000000" w:themeColor="text1"/>
                  </w:rPr>
                </w:pPr>
                <w:r w:rsidRPr="007D4FFD">
                  <w:rPr>
                    <w:rFonts w:cs="Arial"/>
                    <w:b/>
                    <w:bCs/>
                    <w:color w:val="000000" w:themeColor="text1"/>
                  </w:rPr>
                  <w:t>Diperiksa Oleh</w:t>
                </w:r>
              </w:p>
            </w:tc>
            <w:tc>
              <w:tcPr>
                <w:tcW w:w="3021" w:type="dxa"/>
              </w:tcPr>
              <w:p w14:paraId="65371A68" w14:textId="7144972A" w:rsidR="007D4FFD" w:rsidRPr="007D4FFD" w:rsidRDefault="007D4FFD" w:rsidP="007D4FFD">
                <w:pPr>
                  <w:spacing w:after="0" w:line="278" w:lineRule="auto"/>
                  <w:jc w:val="center"/>
                  <w:rPr>
                    <w:rFonts w:cs="Arial"/>
                    <w:b/>
                    <w:bCs/>
                    <w:color w:val="000000" w:themeColor="text1"/>
                  </w:rPr>
                </w:pPr>
                <w:r w:rsidRPr="007D4FFD">
                  <w:rPr>
                    <w:rFonts w:cs="Arial"/>
                    <w:b/>
                    <w:bCs/>
                    <w:color w:val="000000" w:themeColor="text1"/>
                  </w:rPr>
                  <w:t>Disahkan Oleh</w:t>
                </w:r>
              </w:p>
            </w:tc>
          </w:tr>
          <w:tr w:rsidR="007D4FFD" w14:paraId="004F12CB" w14:textId="77777777" w:rsidTr="007D4FFD">
            <w:trPr>
              <w:trHeight w:val="1132"/>
            </w:trPr>
            <w:tc>
              <w:tcPr>
                <w:tcW w:w="3020" w:type="dxa"/>
              </w:tcPr>
              <w:p w14:paraId="3EF4628C" w14:textId="77777777" w:rsidR="007D4FFD" w:rsidRPr="007D4FFD" w:rsidRDefault="007D4FFD" w:rsidP="007D4FFD">
                <w:pPr>
                  <w:spacing w:after="0" w:line="278" w:lineRule="auto"/>
                  <w:jc w:val="center"/>
                  <w:rPr>
                    <w:rFonts w:cs="Arial"/>
                    <w:color w:val="000000" w:themeColor="text1"/>
                  </w:rPr>
                </w:pPr>
              </w:p>
            </w:tc>
            <w:tc>
              <w:tcPr>
                <w:tcW w:w="3020" w:type="dxa"/>
              </w:tcPr>
              <w:p w14:paraId="40756BB4" w14:textId="77777777" w:rsidR="007D4FFD" w:rsidRPr="007D4FFD" w:rsidRDefault="007D4FFD" w:rsidP="007D4FFD">
                <w:pPr>
                  <w:spacing w:after="0" w:line="278" w:lineRule="auto"/>
                  <w:jc w:val="center"/>
                  <w:rPr>
                    <w:rFonts w:cs="Arial"/>
                    <w:color w:val="000000" w:themeColor="text1"/>
                  </w:rPr>
                </w:pPr>
              </w:p>
            </w:tc>
            <w:tc>
              <w:tcPr>
                <w:tcW w:w="3021" w:type="dxa"/>
              </w:tcPr>
              <w:p w14:paraId="73B19FDF" w14:textId="77777777" w:rsidR="007D4FFD" w:rsidRPr="007D4FFD" w:rsidRDefault="007D4FFD" w:rsidP="007D4FFD">
                <w:pPr>
                  <w:spacing w:after="0" w:line="278" w:lineRule="auto"/>
                  <w:jc w:val="center"/>
                  <w:rPr>
                    <w:rFonts w:cs="Arial"/>
                    <w:color w:val="000000" w:themeColor="text1"/>
                  </w:rPr>
                </w:pPr>
              </w:p>
            </w:tc>
          </w:tr>
          <w:tr w:rsidR="007D4FFD" w14:paraId="527178FE" w14:textId="77777777" w:rsidTr="007D4FFD">
            <w:tc>
              <w:tcPr>
                <w:tcW w:w="3020" w:type="dxa"/>
              </w:tcPr>
              <w:p w14:paraId="7490B50F" w14:textId="4A7CCD6E" w:rsidR="007D4FFD" w:rsidRPr="007D4FFD" w:rsidRDefault="007D4FFD" w:rsidP="007D4FFD">
                <w:pPr>
                  <w:spacing w:after="0" w:line="278" w:lineRule="auto"/>
                  <w:jc w:val="center"/>
                  <w:rPr>
                    <w:rFonts w:cs="Arial"/>
                    <w:color w:val="000000" w:themeColor="text1"/>
                  </w:rPr>
                </w:pPr>
                <w:r>
                  <w:rPr>
                    <w:rFonts w:cs="Arial"/>
                    <w:color w:val="000000" w:themeColor="text1"/>
                  </w:rPr>
                  <w:t>Jayadi Perjaka</w:t>
                </w:r>
              </w:p>
            </w:tc>
            <w:tc>
              <w:tcPr>
                <w:tcW w:w="3020" w:type="dxa"/>
              </w:tcPr>
              <w:p w14:paraId="6E7EECF2" w14:textId="77777777" w:rsidR="007D4FFD" w:rsidRPr="007D4FFD" w:rsidRDefault="007D4FFD" w:rsidP="007D4FFD">
                <w:pPr>
                  <w:spacing w:after="0" w:line="278" w:lineRule="auto"/>
                  <w:jc w:val="center"/>
                  <w:rPr>
                    <w:rFonts w:cs="Arial"/>
                    <w:color w:val="000000" w:themeColor="text1"/>
                  </w:rPr>
                </w:pPr>
              </w:p>
            </w:tc>
            <w:tc>
              <w:tcPr>
                <w:tcW w:w="3021" w:type="dxa"/>
              </w:tcPr>
              <w:p w14:paraId="1654E8BE" w14:textId="5F29C35E" w:rsidR="007D4FFD" w:rsidRPr="007D4FFD" w:rsidRDefault="007D4FFD" w:rsidP="007D4FFD">
                <w:pPr>
                  <w:spacing w:after="0" w:line="278" w:lineRule="auto"/>
                  <w:jc w:val="center"/>
                  <w:rPr>
                    <w:rFonts w:cs="Arial"/>
                    <w:color w:val="000000" w:themeColor="text1"/>
                  </w:rPr>
                </w:pPr>
                <w:r>
                  <w:rPr>
                    <w:rFonts w:cs="Arial"/>
                    <w:color w:val="000000" w:themeColor="text1"/>
                  </w:rPr>
                  <w:t>M. Daffa Djatmiko Aji</w:t>
                </w:r>
              </w:p>
            </w:tc>
          </w:tr>
          <w:tr w:rsidR="007D4FFD" w14:paraId="72866556" w14:textId="77777777" w:rsidTr="007D4FFD">
            <w:tc>
              <w:tcPr>
                <w:tcW w:w="3020" w:type="dxa"/>
              </w:tcPr>
              <w:p w14:paraId="663B9C69" w14:textId="1150C762" w:rsidR="007D4FFD" w:rsidRPr="007D4FFD" w:rsidRDefault="007D4FFD" w:rsidP="007D4FFD">
                <w:pPr>
                  <w:spacing w:after="0" w:line="278" w:lineRule="auto"/>
                  <w:jc w:val="center"/>
                  <w:rPr>
                    <w:rFonts w:cs="Arial"/>
                    <w:color w:val="000000" w:themeColor="text1"/>
                  </w:rPr>
                </w:pPr>
                <w:r>
                  <w:rPr>
                    <w:rFonts w:cs="Arial"/>
                    <w:color w:val="000000" w:themeColor="text1"/>
                  </w:rPr>
                  <w:t>HSE Officer</w:t>
                </w:r>
              </w:p>
            </w:tc>
            <w:tc>
              <w:tcPr>
                <w:tcW w:w="3020" w:type="dxa"/>
              </w:tcPr>
              <w:p w14:paraId="17EC56D1" w14:textId="06F9937A" w:rsidR="007D4FFD" w:rsidRPr="007D4FFD" w:rsidRDefault="007D4FFD" w:rsidP="007D4FFD">
                <w:pPr>
                  <w:spacing w:after="0" w:line="278" w:lineRule="auto"/>
                  <w:jc w:val="center"/>
                  <w:rPr>
                    <w:rFonts w:cs="Arial"/>
                    <w:color w:val="000000" w:themeColor="text1"/>
                  </w:rPr>
                </w:pPr>
                <w:r>
                  <w:rPr>
                    <w:rFonts w:cs="Arial"/>
                    <w:color w:val="000000" w:themeColor="text1"/>
                  </w:rPr>
                  <w:t>HSE Manager</w:t>
                </w:r>
              </w:p>
            </w:tc>
            <w:tc>
              <w:tcPr>
                <w:tcW w:w="3021" w:type="dxa"/>
              </w:tcPr>
              <w:p w14:paraId="60CB4E44" w14:textId="40800208" w:rsidR="007D4FFD" w:rsidRPr="007D4FFD" w:rsidRDefault="007D4FFD" w:rsidP="007D4FFD">
                <w:pPr>
                  <w:spacing w:after="0" w:line="278" w:lineRule="auto"/>
                  <w:jc w:val="center"/>
                  <w:rPr>
                    <w:rFonts w:cs="Arial"/>
                    <w:color w:val="000000" w:themeColor="text1"/>
                  </w:rPr>
                </w:pPr>
                <w:r>
                  <w:rPr>
                    <w:rFonts w:cs="Arial"/>
                    <w:color w:val="000000" w:themeColor="text1"/>
                  </w:rPr>
                  <w:t>PJO</w:t>
                </w:r>
              </w:p>
            </w:tc>
          </w:tr>
        </w:tbl>
        <w:p w14:paraId="6C04899B" w14:textId="0D7F61D2" w:rsidR="009251EC" w:rsidRDefault="00000000">
          <w:pPr>
            <w:spacing w:after="160" w:line="278" w:lineRule="auto"/>
            <w:jc w:val="left"/>
            <w:rPr>
              <w:rFonts w:cs="Arial"/>
            </w:rPr>
          </w:pPr>
        </w:p>
      </w:sdtContent>
    </w:sdt>
    <w:p w14:paraId="3A66A90C" w14:textId="77777777" w:rsidR="009251EC" w:rsidRPr="009251EC" w:rsidRDefault="009251EC" w:rsidP="002B473D">
      <w:pPr>
        <w:ind w:left="397" w:hanging="397"/>
        <w:rPr>
          <w:rFonts w:cs="Arial"/>
        </w:rPr>
      </w:pPr>
    </w:p>
    <w:p w14:paraId="29A2C063" w14:textId="77777777" w:rsidR="009251EC" w:rsidRPr="009251EC" w:rsidRDefault="009251EC">
      <w:pPr>
        <w:spacing w:after="160" w:line="278" w:lineRule="auto"/>
        <w:jc w:val="left"/>
        <w:rPr>
          <w:rFonts w:cs="Arial"/>
        </w:rPr>
      </w:pPr>
      <w:r w:rsidRPr="009251EC">
        <w:rPr>
          <w:rFonts w:cs="Arial"/>
        </w:rPr>
        <w:br w:type="page"/>
      </w:r>
    </w:p>
    <w:p w14:paraId="32EB6C57" w14:textId="5902D784" w:rsidR="009251EC" w:rsidRPr="007D4FFD" w:rsidRDefault="007D4FFD" w:rsidP="007D4FFD">
      <w:pPr>
        <w:ind w:left="397" w:hanging="397"/>
        <w:jc w:val="center"/>
        <w:rPr>
          <w:rFonts w:cs="Arial"/>
          <w:b/>
          <w:bCs/>
        </w:rPr>
      </w:pPr>
      <w:r w:rsidRPr="007D4FFD">
        <w:rPr>
          <w:rFonts w:cs="Arial"/>
          <w:b/>
          <w:bCs/>
        </w:rPr>
        <w:lastRenderedPageBreak/>
        <w:t>DOKUMEN KONTROL</w:t>
      </w:r>
    </w:p>
    <w:tbl>
      <w:tblPr>
        <w:tblStyle w:val="TableGrid"/>
        <w:tblW w:w="0" w:type="auto"/>
        <w:tblInd w:w="-5" w:type="dxa"/>
        <w:tblLook w:val="04A0" w:firstRow="1" w:lastRow="0" w:firstColumn="1" w:lastColumn="0" w:noHBand="0" w:noVBand="1"/>
      </w:tblPr>
      <w:tblGrid>
        <w:gridCol w:w="993"/>
        <w:gridCol w:w="1418"/>
        <w:gridCol w:w="5244"/>
        <w:gridCol w:w="1411"/>
      </w:tblGrid>
      <w:tr w:rsidR="007D4FFD" w14:paraId="601C9D9E" w14:textId="77777777" w:rsidTr="007D4FFD">
        <w:tc>
          <w:tcPr>
            <w:tcW w:w="993" w:type="dxa"/>
            <w:tcBorders>
              <w:bottom w:val="single" w:sz="4" w:space="0" w:color="auto"/>
            </w:tcBorders>
            <w:vAlign w:val="center"/>
          </w:tcPr>
          <w:p w14:paraId="6D0A9388" w14:textId="77777777" w:rsidR="007D4FFD" w:rsidRPr="007D4FFD" w:rsidRDefault="007D4FFD" w:rsidP="007A6772">
            <w:pPr>
              <w:spacing w:after="0" w:line="240" w:lineRule="auto"/>
              <w:jc w:val="center"/>
              <w:rPr>
                <w:rFonts w:cs="Arial"/>
                <w:b/>
                <w:bCs/>
              </w:rPr>
            </w:pPr>
            <w:r w:rsidRPr="007D4FFD">
              <w:rPr>
                <w:rFonts w:cs="Arial"/>
                <w:b/>
                <w:bCs/>
              </w:rPr>
              <w:t>No Revisi</w:t>
            </w:r>
          </w:p>
        </w:tc>
        <w:tc>
          <w:tcPr>
            <w:tcW w:w="1417" w:type="dxa"/>
            <w:tcBorders>
              <w:bottom w:val="single" w:sz="4" w:space="0" w:color="auto"/>
            </w:tcBorders>
            <w:vAlign w:val="center"/>
          </w:tcPr>
          <w:p w14:paraId="49CAB80D" w14:textId="77777777" w:rsidR="007D4FFD" w:rsidRPr="007D4FFD" w:rsidRDefault="007D4FFD" w:rsidP="007A6772">
            <w:pPr>
              <w:spacing w:after="0" w:line="240" w:lineRule="auto"/>
              <w:jc w:val="center"/>
              <w:rPr>
                <w:rFonts w:cs="Arial"/>
                <w:b/>
                <w:bCs/>
              </w:rPr>
            </w:pPr>
            <w:r w:rsidRPr="007D4FFD">
              <w:rPr>
                <w:rFonts w:cs="Arial"/>
                <w:b/>
                <w:bCs/>
              </w:rPr>
              <w:t>Tanggal</w:t>
            </w:r>
          </w:p>
        </w:tc>
        <w:tc>
          <w:tcPr>
            <w:tcW w:w="5245" w:type="dxa"/>
            <w:tcBorders>
              <w:bottom w:val="single" w:sz="4" w:space="0" w:color="auto"/>
            </w:tcBorders>
            <w:vAlign w:val="center"/>
          </w:tcPr>
          <w:p w14:paraId="01039714" w14:textId="77777777" w:rsidR="007D4FFD" w:rsidRPr="007D4FFD" w:rsidRDefault="007D4FFD" w:rsidP="007A6772">
            <w:pPr>
              <w:spacing w:after="0" w:line="240" w:lineRule="auto"/>
              <w:jc w:val="center"/>
              <w:rPr>
                <w:rFonts w:cs="Arial"/>
                <w:b/>
                <w:bCs/>
              </w:rPr>
            </w:pPr>
            <w:r w:rsidRPr="007D4FFD">
              <w:rPr>
                <w:rFonts w:cs="Arial"/>
                <w:b/>
                <w:bCs/>
              </w:rPr>
              <w:t>Keterangan</w:t>
            </w:r>
          </w:p>
        </w:tc>
        <w:tc>
          <w:tcPr>
            <w:tcW w:w="1411" w:type="dxa"/>
            <w:tcBorders>
              <w:bottom w:val="single" w:sz="4" w:space="0" w:color="auto"/>
            </w:tcBorders>
            <w:vAlign w:val="center"/>
          </w:tcPr>
          <w:p w14:paraId="01C79144" w14:textId="77777777" w:rsidR="007D4FFD" w:rsidRPr="007D4FFD" w:rsidRDefault="007D4FFD" w:rsidP="007A6772">
            <w:pPr>
              <w:spacing w:after="0" w:line="240" w:lineRule="auto"/>
              <w:jc w:val="center"/>
              <w:rPr>
                <w:rFonts w:cs="Arial"/>
                <w:b/>
                <w:bCs/>
              </w:rPr>
            </w:pPr>
            <w:r w:rsidRPr="007D4FFD">
              <w:rPr>
                <w:rFonts w:cs="Arial"/>
                <w:b/>
                <w:bCs/>
              </w:rPr>
              <w:t>Disahkan Oleh</w:t>
            </w:r>
          </w:p>
        </w:tc>
      </w:tr>
      <w:tr w:rsidR="007D4FFD" w14:paraId="6692A40D" w14:textId="77777777" w:rsidTr="007D4FFD">
        <w:tc>
          <w:tcPr>
            <w:tcW w:w="993" w:type="dxa"/>
            <w:tcBorders>
              <w:bottom w:val="nil"/>
            </w:tcBorders>
          </w:tcPr>
          <w:p w14:paraId="44D7996A" w14:textId="77777777" w:rsidR="007D4FFD" w:rsidRDefault="007D4FFD" w:rsidP="007A6772">
            <w:pPr>
              <w:spacing w:after="0" w:line="240" w:lineRule="auto"/>
              <w:jc w:val="center"/>
              <w:rPr>
                <w:rFonts w:cs="Arial"/>
              </w:rPr>
            </w:pPr>
            <w:r>
              <w:rPr>
                <w:rFonts w:cs="Arial"/>
              </w:rPr>
              <w:t>00</w:t>
            </w:r>
          </w:p>
        </w:tc>
        <w:tc>
          <w:tcPr>
            <w:tcW w:w="1417" w:type="dxa"/>
            <w:tcBorders>
              <w:bottom w:val="nil"/>
            </w:tcBorders>
          </w:tcPr>
          <w:p w14:paraId="1E254F07" w14:textId="77777777" w:rsidR="007D4FFD" w:rsidRDefault="007D4FFD" w:rsidP="007A6772">
            <w:pPr>
              <w:spacing w:after="0" w:line="240" w:lineRule="auto"/>
              <w:jc w:val="center"/>
              <w:rPr>
                <w:rFonts w:cs="Arial"/>
              </w:rPr>
            </w:pPr>
            <w:r>
              <w:rPr>
                <w:rFonts w:cs="Arial"/>
              </w:rPr>
              <w:t>12/12/2025</w:t>
            </w:r>
          </w:p>
        </w:tc>
        <w:tc>
          <w:tcPr>
            <w:tcW w:w="5245" w:type="dxa"/>
            <w:tcBorders>
              <w:bottom w:val="nil"/>
            </w:tcBorders>
          </w:tcPr>
          <w:p w14:paraId="18557904" w14:textId="77777777" w:rsidR="007D4FFD" w:rsidRDefault="007D4FFD" w:rsidP="007A6772">
            <w:pPr>
              <w:spacing w:after="0" w:line="240" w:lineRule="auto"/>
              <w:rPr>
                <w:rFonts w:cs="Arial"/>
              </w:rPr>
            </w:pPr>
            <w:r>
              <w:rPr>
                <w:rFonts w:cs="Arial"/>
              </w:rPr>
              <w:t>Penerbitan awal prosedur</w:t>
            </w:r>
          </w:p>
        </w:tc>
        <w:tc>
          <w:tcPr>
            <w:tcW w:w="1411" w:type="dxa"/>
            <w:tcBorders>
              <w:bottom w:val="nil"/>
            </w:tcBorders>
          </w:tcPr>
          <w:p w14:paraId="22104E25" w14:textId="77777777" w:rsidR="007D4FFD" w:rsidRDefault="007D4FFD" w:rsidP="007A6772">
            <w:pPr>
              <w:spacing w:after="0" w:line="240" w:lineRule="auto"/>
              <w:jc w:val="center"/>
              <w:rPr>
                <w:rFonts w:cs="Arial"/>
              </w:rPr>
            </w:pPr>
            <w:r>
              <w:rPr>
                <w:rFonts w:cs="Arial"/>
              </w:rPr>
              <w:t>PJO</w:t>
            </w:r>
          </w:p>
        </w:tc>
      </w:tr>
      <w:tr w:rsidR="007D4FFD" w14:paraId="7BD731A9" w14:textId="77777777" w:rsidTr="007D4FFD">
        <w:tc>
          <w:tcPr>
            <w:tcW w:w="993" w:type="dxa"/>
            <w:tcBorders>
              <w:top w:val="nil"/>
              <w:bottom w:val="nil"/>
            </w:tcBorders>
          </w:tcPr>
          <w:p w14:paraId="22AC72EC" w14:textId="77777777" w:rsidR="007D4FFD" w:rsidRDefault="007D4FFD" w:rsidP="007A6772">
            <w:pPr>
              <w:spacing w:after="0" w:line="240" w:lineRule="auto"/>
              <w:jc w:val="center"/>
              <w:rPr>
                <w:rFonts w:cs="Arial"/>
              </w:rPr>
            </w:pPr>
          </w:p>
        </w:tc>
        <w:tc>
          <w:tcPr>
            <w:tcW w:w="1417" w:type="dxa"/>
            <w:tcBorders>
              <w:top w:val="nil"/>
              <w:bottom w:val="nil"/>
            </w:tcBorders>
          </w:tcPr>
          <w:p w14:paraId="4CC1864D" w14:textId="77777777" w:rsidR="007D4FFD" w:rsidRDefault="007D4FFD" w:rsidP="007A6772">
            <w:pPr>
              <w:spacing w:after="0" w:line="240" w:lineRule="auto"/>
              <w:jc w:val="center"/>
              <w:rPr>
                <w:rFonts w:cs="Arial"/>
              </w:rPr>
            </w:pPr>
          </w:p>
        </w:tc>
        <w:tc>
          <w:tcPr>
            <w:tcW w:w="5245" w:type="dxa"/>
            <w:tcBorders>
              <w:top w:val="nil"/>
              <w:bottom w:val="nil"/>
            </w:tcBorders>
          </w:tcPr>
          <w:p w14:paraId="374A0526" w14:textId="77777777" w:rsidR="007D4FFD" w:rsidRDefault="007D4FFD" w:rsidP="007A6772">
            <w:pPr>
              <w:spacing w:after="0" w:line="240" w:lineRule="auto"/>
              <w:rPr>
                <w:rFonts w:cs="Arial"/>
              </w:rPr>
            </w:pPr>
          </w:p>
        </w:tc>
        <w:tc>
          <w:tcPr>
            <w:tcW w:w="1411" w:type="dxa"/>
            <w:tcBorders>
              <w:top w:val="nil"/>
              <w:bottom w:val="nil"/>
            </w:tcBorders>
          </w:tcPr>
          <w:p w14:paraId="2DB46018" w14:textId="77777777" w:rsidR="007D4FFD" w:rsidRDefault="007D4FFD" w:rsidP="007A6772">
            <w:pPr>
              <w:spacing w:after="0" w:line="240" w:lineRule="auto"/>
              <w:jc w:val="center"/>
              <w:rPr>
                <w:rFonts w:cs="Arial"/>
              </w:rPr>
            </w:pPr>
          </w:p>
        </w:tc>
      </w:tr>
      <w:tr w:rsidR="007D4FFD" w14:paraId="6C75FBAA" w14:textId="77777777" w:rsidTr="007D4FFD">
        <w:tc>
          <w:tcPr>
            <w:tcW w:w="993" w:type="dxa"/>
            <w:tcBorders>
              <w:top w:val="nil"/>
              <w:bottom w:val="nil"/>
            </w:tcBorders>
          </w:tcPr>
          <w:p w14:paraId="09992266" w14:textId="77777777" w:rsidR="007D4FFD" w:rsidRDefault="007D4FFD" w:rsidP="007A6772">
            <w:pPr>
              <w:spacing w:after="0" w:line="240" w:lineRule="auto"/>
              <w:jc w:val="center"/>
              <w:rPr>
                <w:rFonts w:cs="Arial"/>
              </w:rPr>
            </w:pPr>
          </w:p>
        </w:tc>
        <w:tc>
          <w:tcPr>
            <w:tcW w:w="1417" w:type="dxa"/>
            <w:tcBorders>
              <w:top w:val="nil"/>
              <w:bottom w:val="nil"/>
            </w:tcBorders>
          </w:tcPr>
          <w:p w14:paraId="52C95C39" w14:textId="77777777" w:rsidR="007D4FFD" w:rsidRDefault="007D4FFD" w:rsidP="007A6772">
            <w:pPr>
              <w:spacing w:after="0" w:line="240" w:lineRule="auto"/>
              <w:jc w:val="center"/>
              <w:rPr>
                <w:rFonts w:cs="Arial"/>
              </w:rPr>
            </w:pPr>
          </w:p>
        </w:tc>
        <w:tc>
          <w:tcPr>
            <w:tcW w:w="5245" w:type="dxa"/>
            <w:tcBorders>
              <w:top w:val="nil"/>
              <w:bottom w:val="nil"/>
            </w:tcBorders>
          </w:tcPr>
          <w:p w14:paraId="11E3E741" w14:textId="77777777" w:rsidR="007D4FFD" w:rsidRDefault="007D4FFD" w:rsidP="007A6772">
            <w:pPr>
              <w:spacing w:after="0" w:line="240" w:lineRule="auto"/>
              <w:rPr>
                <w:rFonts w:cs="Arial"/>
              </w:rPr>
            </w:pPr>
          </w:p>
        </w:tc>
        <w:tc>
          <w:tcPr>
            <w:tcW w:w="1411" w:type="dxa"/>
            <w:tcBorders>
              <w:top w:val="nil"/>
              <w:bottom w:val="nil"/>
            </w:tcBorders>
          </w:tcPr>
          <w:p w14:paraId="6F2B5558" w14:textId="77777777" w:rsidR="007D4FFD" w:rsidRDefault="007D4FFD" w:rsidP="007A6772">
            <w:pPr>
              <w:spacing w:after="0" w:line="240" w:lineRule="auto"/>
              <w:jc w:val="center"/>
              <w:rPr>
                <w:rFonts w:cs="Arial"/>
              </w:rPr>
            </w:pPr>
          </w:p>
        </w:tc>
      </w:tr>
      <w:tr w:rsidR="007D4FFD" w14:paraId="2BD578CB" w14:textId="77777777" w:rsidTr="007D4FFD">
        <w:tc>
          <w:tcPr>
            <w:tcW w:w="993" w:type="dxa"/>
            <w:tcBorders>
              <w:top w:val="nil"/>
              <w:bottom w:val="nil"/>
            </w:tcBorders>
          </w:tcPr>
          <w:p w14:paraId="05449BC7" w14:textId="77777777" w:rsidR="007D4FFD" w:rsidRDefault="007D4FFD" w:rsidP="007A6772">
            <w:pPr>
              <w:spacing w:after="0" w:line="240" w:lineRule="auto"/>
              <w:jc w:val="center"/>
              <w:rPr>
                <w:rFonts w:cs="Arial"/>
              </w:rPr>
            </w:pPr>
          </w:p>
        </w:tc>
        <w:tc>
          <w:tcPr>
            <w:tcW w:w="1417" w:type="dxa"/>
            <w:tcBorders>
              <w:top w:val="nil"/>
              <w:bottom w:val="nil"/>
            </w:tcBorders>
          </w:tcPr>
          <w:p w14:paraId="3418CDE0" w14:textId="77777777" w:rsidR="007D4FFD" w:rsidRDefault="007D4FFD" w:rsidP="007A6772">
            <w:pPr>
              <w:spacing w:after="0" w:line="240" w:lineRule="auto"/>
              <w:jc w:val="center"/>
              <w:rPr>
                <w:rFonts w:cs="Arial"/>
              </w:rPr>
            </w:pPr>
          </w:p>
        </w:tc>
        <w:tc>
          <w:tcPr>
            <w:tcW w:w="5245" w:type="dxa"/>
            <w:tcBorders>
              <w:top w:val="nil"/>
              <w:bottom w:val="nil"/>
            </w:tcBorders>
          </w:tcPr>
          <w:p w14:paraId="369EE723" w14:textId="77777777" w:rsidR="007D4FFD" w:rsidRDefault="007D4FFD" w:rsidP="007A6772">
            <w:pPr>
              <w:spacing w:after="0" w:line="240" w:lineRule="auto"/>
              <w:rPr>
                <w:rFonts w:cs="Arial"/>
              </w:rPr>
            </w:pPr>
          </w:p>
        </w:tc>
        <w:tc>
          <w:tcPr>
            <w:tcW w:w="1411" w:type="dxa"/>
            <w:tcBorders>
              <w:top w:val="nil"/>
              <w:bottom w:val="nil"/>
            </w:tcBorders>
          </w:tcPr>
          <w:p w14:paraId="0915FE9D" w14:textId="77777777" w:rsidR="007D4FFD" w:rsidRDefault="007D4FFD" w:rsidP="007A6772">
            <w:pPr>
              <w:spacing w:after="0" w:line="240" w:lineRule="auto"/>
              <w:jc w:val="center"/>
              <w:rPr>
                <w:rFonts w:cs="Arial"/>
              </w:rPr>
            </w:pPr>
          </w:p>
        </w:tc>
      </w:tr>
      <w:tr w:rsidR="007D4FFD" w14:paraId="374C16CA" w14:textId="77777777" w:rsidTr="007D4FFD">
        <w:tc>
          <w:tcPr>
            <w:tcW w:w="993" w:type="dxa"/>
            <w:tcBorders>
              <w:top w:val="nil"/>
              <w:bottom w:val="nil"/>
            </w:tcBorders>
          </w:tcPr>
          <w:p w14:paraId="3787E095" w14:textId="77777777" w:rsidR="007D4FFD" w:rsidRDefault="007D4FFD" w:rsidP="007A6772">
            <w:pPr>
              <w:spacing w:after="0" w:line="240" w:lineRule="auto"/>
              <w:jc w:val="center"/>
              <w:rPr>
                <w:rFonts w:cs="Arial"/>
              </w:rPr>
            </w:pPr>
          </w:p>
        </w:tc>
        <w:tc>
          <w:tcPr>
            <w:tcW w:w="1417" w:type="dxa"/>
            <w:tcBorders>
              <w:top w:val="nil"/>
              <w:bottom w:val="nil"/>
            </w:tcBorders>
          </w:tcPr>
          <w:p w14:paraId="72BF8FFD" w14:textId="77777777" w:rsidR="007D4FFD" w:rsidRDefault="007D4FFD" w:rsidP="007A6772">
            <w:pPr>
              <w:spacing w:after="0" w:line="240" w:lineRule="auto"/>
              <w:jc w:val="center"/>
              <w:rPr>
                <w:rFonts w:cs="Arial"/>
              </w:rPr>
            </w:pPr>
          </w:p>
        </w:tc>
        <w:tc>
          <w:tcPr>
            <w:tcW w:w="5245" w:type="dxa"/>
            <w:tcBorders>
              <w:top w:val="nil"/>
              <w:bottom w:val="nil"/>
            </w:tcBorders>
          </w:tcPr>
          <w:p w14:paraId="3A03D146" w14:textId="77777777" w:rsidR="007D4FFD" w:rsidRDefault="007D4FFD" w:rsidP="007A6772">
            <w:pPr>
              <w:spacing w:after="0" w:line="240" w:lineRule="auto"/>
              <w:rPr>
                <w:rFonts w:cs="Arial"/>
              </w:rPr>
            </w:pPr>
          </w:p>
        </w:tc>
        <w:tc>
          <w:tcPr>
            <w:tcW w:w="1411" w:type="dxa"/>
            <w:tcBorders>
              <w:top w:val="nil"/>
              <w:bottom w:val="nil"/>
            </w:tcBorders>
          </w:tcPr>
          <w:p w14:paraId="3F8047B7" w14:textId="77777777" w:rsidR="007D4FFD" w:rsidRDefault="007D4FFD" w:rsidP="007A6772">
            <w:pPr>
              <w:spacing w:after="0" w:line="240" w:lineRule="auto"/>
              <w:jc w:val="center"/>
              <w:rPr>
                <w:rFonts w:cs="Arial"/>
              </w:rPr>
            </w:pPr>
          </w:p>
        </w:tc>
      </w:tr>
      <w:tr w:rsidR="007D4FFD" w14:paraId="04F21DE0" w14:textId="77777777" w:rsidTr="007D4FFD">
        <w:tc>
          <w:tcPr>
            <w:tcW w:w="993" w:type="dxa"/>
            <w:tcBorders>
              <w:top w:val="nil"/>
              <w:bottom w:val="nil"/>
            </w:tcBorders>
          </w:tcPr>
          <w:p w14:paraId="7D131F04" w14:textId="77777777" w:rsidR="007D4FFD" w:rsidRDefault="007D4FFD" w:rsidP="007A6772">
            <w:pPr>
              <w:spacing w:after="0" w:line="240" w:lineRule="auto"/>
              <w:jc w:val="center"/>
              <w:rPr>
                <w:rFonts w:cs="Arial"/>
              </w:rPr>
            </w:pPr>
          </w:p>
        </w:tc>
        <w:tc>
          <w:tcPr>
            <w:tcW w:w="1417" w:type="dxa"/>
            <w:tcBorders>
              <w:top w:val="nil"/>
              <w:bottom w:val="nil"/>
            </w:tcBorders>
          </w:tcPr>
          <w:p w14:paraId="6199E246" w14:textId="77777777" w:rsidR="007D4FFD" w:rsidRDefault="007D4FFD" w:rsidP="007A6772">
            <w:pPr>
              <w:spacing w:after="0" w:line="240" w:lineRule="auto"/>
              <w:jc w:val="center"/>
              <w:rPr>
                <w:rFonts w:cs="Arial"/>
              </w:rPr>
            </w:pPr>
          </w:p>
        </w:tc>
        <w:tc>
          <w:tcPr>
            <w:tcW w:w="5245" w:type="dxa"/>
            <w:tcBorders>
              <w:top w:val="nil"/>
              <w:bottom w:val="nil"/>
            </w:tcBorders>
          </w:tcPr>
          <w:p w14:paraId="678A8127" w14:textId="77777777" w:rsidR="007D4FFD" w:rsidRDefault="007D4FFD" w:rsidP="007A6772">
            <w:pPr>
              <w:spacing w:after="0" w:line="240" w:lineRule="auto"/>
              <w:rPr>
                <w:rFonts w:cs="Arial"/>
              </w:rPr>
            </w:pPr>
          </w:p>
        </w:tc>
        <w:tc>
          <w:tcPr>
            <w:tcW w:w="1411" w:type="dxa"/>
            <w:tcBorders>
              <w:top w:val="nil"/>
              <w:bottom w:val="nil"/>
            </w:tcBorders>
          </w:tcPr>
          <w:p w14:paraId="47899A52" w14:textId="77777777" w:rsidR="007D4FFD" w:rsidRDefault="007D4FFD" w:rsidP="007A6772">
            <w:pPr>
              <w:spacing w:after="0" w:line="240" w:lineRule="auto"/>
              <w:jc w:val="center"/>
              <w:rPr>
                <w:rFonts w:cs="Arial"/>
              </w:rPr>
            </w:pPr>
          </w:p>
        </w:tc>
      </w:tr>
      <w:tr w:rsidR="007D4FFD" w14:paraId="69BAF6C3" w14:textId="77777777" w:rsidTr="007D4FFD">
        <w:tc>
          <w:tcPr>
            <w:tcW w:w="993" w:type="dxa"/>
            <w:tcBorders>
              <w:top w:val="nil"/>
              <w:bottom w:val="nil"/>
            </w:tcBorders>
          </w:tcPr>
          <w:p w14:paraId="5770C4EF" w14:textId="77777777" w:rsidR="007D4FFD" w:rsidRDefault="007D4FFD" w:rsidP="007A6772">
            <w:pPr>
              <w:spacing w:after="0" w:line="240" w:lineRule="auto"/>
              <w:jc w:val="center"/>
              <w:rPr>
                <w:rFonts w:cs="Arial"/>
              </w:rPr>
            </w:pPr>
          </w:p>
        </w:tc>
        <w:tc>
          <w:tcPr>
            <w:tcW w:w="1417" w:type="dxa"/>
            <w:tcBorders>
              <w:top w:val="nil"/>
              <w:bottom w:val="nil"/>
            </w:tcBorders>
          </w:tcPr>
          <w:p w14:paraId="1C3FE542" w14:textId="77777777" w:rsidR="007D4FFD" w:rsidRDefault="007D4FFD" w:rsidP="007A6772">
            <w:pPr>
              <w:spacing w:after="0" w:line="240" w:lineRule="auto"/>
              <w:jc w:val="center"/>
              <w:rPr>
                <w:rFonts w:cs="Arial"/>
              </w:rPr>
            </w:pPr>
          </w:p>
        </w:tc>
        <w:tc>
          <w:tcPr>
            <w:tcW w:w="5245" w:type="dxa"/>
            <w:tcBorders>
              <w:top w:val="nil"/>
              <w:bottom w:val="nil"/>
            </w:tcBorders>
          </w:tcPr>
          <w:p w14:paraId="5A4AE60C" w14:textId="77777777" w:rsidR="007D4FFD" w:rsidRDefault="007D4FFD" w:rsidP="007A6772">
            <w:pPr>
              <w:spacing w:after="0" w:line="240" w:lineRule="auto"/>
              <w:rPr>
                <w:rFonts w:cs="Arial"/>
              </w:rPr>
            </w:pPr>
          </w:p>
        </w:tc>
        <w:tc>
          <w:tcPr>
            <w:tcW w:w="1411" w:type="dxa"/>
            <w:tcBorders>
              <w:top w:val="nil"/>
              <w:bottom w:val="nil"/>
            </w:tcBorders>
          </w:tcPr>
          <w:p w14:paraId="066848BC" w14:textId="77777777" w:rsidR="007D4FFD" w:rsidRDefault="007D4FFD" w:rsidP="007A6772">
            <w:pPr>
              <w:spacing w:after="0" w:line="240" w:lineRule="auto"/>
              <w:jc w:val="center"/>
              <w:rPr>
                <w:rFonts w:cs="Arial"/>
              </w:rPr>
            </w:pPr>
          </w:p>
        </w:tc>
      </w:tr>
      <w:tr w:rsidR="007D4FFD" w14:paraId="751E3B8B" w14:textId="77777777" w:rsidTr="007D4FFD">
        <w:tc>
          <w:tcPr>
            <w:tcW w:w="993" w:type="dxa"/>
            <w:tcBorders>
              <w:top w:val="nil"/>
            </w:tcBorders>
          </w:tcPr>
          <w:p w14:paraId="449985F5" w14:textId="77777777" w:rsidR="007D4FFD" w:rsidRDefault="007D4FFD" w:rsidP="007A6772">
            <w:pPr>
              <w:spacing w:after="0" w:line="240" w:lineRule="auto"/>
              <w:jc w:val="center"/>
              <w:rPr>
                <w:rFonts w:cs="Arial"/>
              </w:rPr>
            </w:pPr>
          </w:p>
        </w:tc>
        <w:tc>
          <w:tcPr>
            <w:tcW w:w="1417" w:type="dxa"/>
            <w:tcBorders>
              <w:top w:val="nil"/>
            </w:tcBorders>
          </w:tcPr>
          <w:p w14:paraId="50B4F027" w14:textId="77777777" w:rsidR="007D4FFD" w:rsidRDefault="007D4FFD" w:rsidP="007A6772">
            <w:pPr>
              <w:spacing w:after="0" w:line="240" w:lineRule="auto"/>
              <w:jc w:val="center"/>
              <w:rPr>
                <w:rFonts w:cs="Arial"/>
              </w:rPr>
            </w:pPr>
          </w:p>
        </w:tc>
        <w:tc>
          <w:tcPr>
            <w:tcW w:w="5245" w:type="dxa"/>
            <w:tcBorders>
              <w:top w:val="nil"/>
            </w:tcBorders>
          </w:tcPr>
          <w:p w14:paraId="486DF470" w14:textId="77777777" w:rsidR="007D4FFD" w:rsidRDefault="007D4FFD" w:rsidP="007A6772">
            <w:pPr>
              <w:spacing w:after="0" w:line="240" w:lineRule="auto"/>
              <w:rPr>
                <w:rFonts w:cs="Arial"/>
              </w:rPr>
            </w:pPr>
          </w:p>
        </w:tc>
        <w:tc>
          <w:tcPr>
            <w:tcW w:w="1411" w:type="dxa"/>
            <w:tcBorders>
              <w:top w:val="nil"/>
            </w:tcBorders>
          </w:tcPr>
          <w:p w14:paraId="3D475896" w14:textId="77777777" w:rsidR="007D4FFD" w:rsidRDefault="007D4FFD" w:rsidP="007A6772">
            <w:pPr>
              <w:spacing w:after="0" w:line="240" w:lineRule="auto"/>
              <w:jc w:val="center"/>
              <w:rPr>
                <w:rFonts w:cs="Arial"/>
              </w:rPr>
            </w:pPr>
          </w:p>
        </w:tc>
      </w:tr>
    </w:tbl>
    <w:p w14:paraId="138A6388" w14:textId="22EBD2B5" w:rsidR="009251EC" w:rsidRDefault="009251EC">
      <w:pPr>
        <w:spacing w:after="160" w:line="278" w:lineRule="auto"/>
        <w:jc w:val="left"/>
        <w:rPr>
          <w:rFonts w:cs="Arial"/>
        </w:rPr>
      </w:pPr>
    </w:p>
    <w:p w14:paraId="1A46F61A" w14:textId="68966A22" w:rsidR="007D4FFD" w:rsidRPr="007D4FFD" w:rsidRDefault="007D4FFD" w:rsidP="007D4FFD">
      <w:pPr>
        <w:spacing w:after="160" w:line="278" w:lineRule="auto"/>
        <w:jc w:val="center"/>
        <w:rPr>
          <w:rFonts w:cs="Arial"/>
          <w:b/>
          <w:bCs/>
        </w:rPr>
      </w:pPr>
      <w:r w:rsidRPr="007D4FFD">
        <w:rPr>
          <w:rFonts w:cs="Arial"/>
          <w:b/>
          <w:bCs/>
        </w:rPr>
        <w:t>DISTRIBUSI DOKUMEN</w:t>
      </w:r>
    </w:p>
    <w:tbl>
      <w:tblPr>
        <w:tblStyle w:val="TableGrid"/>
        <w:tblW w:w="0" w:type="auto"/>
        <w:tblLook w:val="04A0" w:firstRow="1" w:lastRow="0" w:firstColumn="1" w:lastColumn="0" w:noHBand="0" w:noVBand="1"/>
      </w:tblPr>
      <w:tblGrid>
        <w:gridCol w:w="4673"/>
        <w:gridCol w:w="4388"/>
      </w:tblGrid>
      <w:tr w:rsidR="007D4FFD" w14:paraId="3AAC7167" w14:textId="77777777" w:rsidTr="007D4FFD">
        <w:tc>
          <w:tcPr>
            <w:tcW w:w="4673" w:type="dxa"/>
          </w:tcPr>
          <w:p w14:paraId="7833B7BF" w14:textId="2FE584DD" w:rsidR="007D4FFD" w:rsidRPr="007D4FFD" w:rsidRDefault="007D4FFD" w:rsidP="007D4FFD">
            <w:pPr>
              <w:spacing w:after="0" w:line="240" w:lineRule="auto"/>
              <w:jc w:val="center"/>
              <w:rPr>
                <w:rFonts w:cs="Arial"/>
                <w:b/>
                <w:bCs/>
              </w:rPr>
            </w:pPr>
            <w:r w:rsidRPr="007D4FFD">
              <w:rPr>
                <w:rFonts w:cs="Arial"/>
                <w:b/>
                <w:bCs/>
              </w:rPr>
              <w:t>Distribusi</w:t>
            </w:r>
          </w:p>
        </w:tc>
        <w:tc>
          <w:tcPr>
            <w:tcW w:w="4388" w:type="dxa"/>
          </w:tcPr>
          <w:p w14:paraId="731D0096" w14:textId="384A7585" w:rsidR="007D4FFD" w:rsidRPr="007D4FFD" w:rsidRDefault="007D4FFD" w:rsidP="007D4FFD">
            <w:pPr>
              <w:spacing w:after="0" w:line="240" w:lineRule="auto"/>
              <w:jc w:val="center"/>
              <w:rPr>
                <w:rFonts w:cs="Arial"/>
                <w:b/>
                <w:bCs/>
              </w:rPr>
            </w:pPr>
            <w:r w:rsidRPr="007D4FFD">
              <w:rPr>
                <w:rFonts w:cs="Arial"/>
                <w:b/>
                <w:bCs/>
              </w:rPr>
              <w:t>No. Salinan</w:t>
            </w:r>
          </w:p>
        </w:tc>
      </w:tr>
      <w:tr w:rsidR="007D4FFD" w14:paraId="096C41D4" w14:textId="77777777" w:rsidTr="007D4FFD">
        <w:tc>
          <w:tcPr>
            <w:tcW w:w="4673" w:type="dxa"/>
          </w:tcPr>
          <w:p w14:paraId="04876074" w14:textId="47AF5832" w:rsidR="007D4FFD" w:rsidRDefault="007D4FFD" w:rsidP="007D4FFD">
            <w:pPr>
              <w:spacing w:after="0" w:line="240" w:lineRule="auto"/>
              <w:jc w:val="left"/>
              <w:rPr>
                <w:rFonts w:cs="Arial"/>
              </w:rPr>
            </w:pPr>
            <w:r>
              <w:rPr>
                <w:rFonts w:cs="Arial"/>
              </w:rPr>
              <w:t>Direktur</w:t>
            </w:r>
          </w:p>
        </w:tc>
        <w:tc>
          <w:tcPr>
            <w:tcW w:w="4388" w:type="dxa"/>
          </w:tcPr>
          <w:p w14:paraId="588BE20F" w14:textId="4FB25596" w:rsidR="007D4FFD" w:rsidRDefault="007D4FFD" w:rsidP="007D4FFD">
            <w:pPr>
              <w:spacing w:after="0" w:line="240" w:lineRule="auto"/>
              <w:jc w:val="left"/>
              <w:rPr>
                <w:rFonts w:cs="Arial"/>
              </w:rPr>
            </w:pPr>
            <w:r>
              <w:rPr>
                <w:rFonts w:cs="Arial"/>
              </w:rPr>
              <w:t>Copy 01 – Master (Asli)</w:t>
            </w:r>
          </w:p>
        </w:tc>
      </w:tr>
      <w:tr w:rsidR="007D4FFD" w14:paraId="4B2ED362" w14:textId="77777777" w:rsidTr="007D4FFD">
        <w:tc>
          <w:tcPr>
            <w:tcW w:w="4673" w:type="dxa"/>
          </w:tcPr>
          <w:p w14:paraId="19261678" w14:textId="5DD3F1E6" w:rsidR="007D4FFD" w:rsidRDefault="007D4FFD" w:rsidP="007D4FFD">
            <w:pPr>
              <w:spacing w:after="0" w:line="240" w:lineRule="auto"/>
              <w:jc w:val="left"/>
              <w:rPr>
                <w:rFonts w:cs="Arial"/>
              </w:rPr>
            </w:pPr>
            <w:r>
              <w:rPr>
                <w:rFonts w:cs="Arial"/>
              </w:rPr>
              <w:t>PJO</w:t>
            </w:r>
          </w:p>
        </w:tc>
        <w:tc>
          <w:tcPr>
            <w:tcW w:w="4388" w:type="dxa"/>
          </w:tcPr>
          <w:p w14:paraId="6538B2C3" w14:textId="77777777" w:rsidR="007D4FFD" w:rsidRDefault="007D4FFD" w:rsidP="007D4FFD">
            <w:pPr>
              <w:spacing w:after="0" w:line="240" w:lineRule="auto"/>
              <w:jc w:val="left"/>
              <w:rPr>
                <w:rFonts w:cs="Arial"/>
              </w:rPr>
            </w:pPr>
          </w:p>
        </w:tc>
      </w:tr>
      <w:tr w:rsidR="007D4FFD" w14:paraId="643BC86F" w14:textId="77777777" w:rsidTr="007D4FFD">
        <w:tc>
          <w:tcPr>
            <w:tcW w:w="4673" w:type="dxa"/>
          </w:tcPr>
          <w:p w14:paraId="5E7029B2" w14:textId="57AC6809" w:rsidR="007D4FFD" w:rsidRDefault="007D4FFD" w:rsidP="007D4FFD">
            <w:pPr>
              <w:spacing w:after="0" w:line="240" w:lineRule="auto"/>
              <w:jc w:val="left"/>
              <w:rPr>
                <w:rFonts w:cs="Arial"/>
              </w:rPr>
            </w:pPr>
            <w:r>
              <w:rPr>
                <w:rFonts w:cs="Arial"/>
              </w:rPr>
              <w:t>Departemen HSE</w:t>
            </w:r>
          </w:p>
        </w:tc>
        <w:tc>
          <w:tcPr>
            <w:tcW w:w="4388" w:type="dxa"/>
          </w:tcPr>
          <w:p w14:paraId="0FFC7C5D" w14:textId="77777777" w:rsidR="007D4FFD" w:rsidRDefault="007D4FFD" w:rsidP="007D4FFD">
            <w:pPr>
              <w:spacing w:after="0" w:line="240" w:lineRule="auto"/>
              <w:jc w:val="left"/>
              <w:rPr>
                <w:rFonts w:cs="Arial"/>
              </w:rPr>
            </w:pPr>
          </w:p>
        </w:tc>
      </w:tr>
      <w:tr w:rsidR="007D4FFD" w14:paraId="58A64409" w14:textId="77777777" w:rsidTr="007D4FFD">
        <w:tc>
          <w:tcPr>
            <w:tcW w:w="4673" w:type="dxa"/>
          </w:tcPr>
          <w:p w14:paraId="6485438E" w14:textId="3994993E" w:rsidR="007D4FFD" w:rsidRDefault="007D4FFD" w:rsidP="007D4FFD">
            <w:pPr>
              <w:spacing w:after="0" w:line="240" w:lineRule="auto"/>
              <w:jc w:val="left"/>
              <w:rPr>
                <w:rFonts w:cs="Arial"/>
              </w:rPr>
            </w:pPr>
            <w:r>
              <w:rPr>
                <w:rFonts w:cs="Arial"/>
              </w:rPr>
              <w:t>Pengawas</w:t>
            </w:r>
          </w:p>
        </w:tc>
        <w:tc>
          <w:tcPr>
            <w:tcW w:w="4388" w:type="dxa"/>
          </w:tcPr>
          <w:p w14:paraId="677D9ABD" w14:textId="77777777" w:rsidR="007D4FFD" w:rsidRDefault="007D4FFD" w:rsidP="007D4FFD">
            <w:pPr>
              <w:spacing w:after="0" w:line="240" w:lineRule="auto"/>
              <w:jc w:val="left"/>
              <w:rPr>
                <w:rFonts w:cs="Arial"/>
              </w:rPr>
            </w:pPr>
          </w:p>
        </w:tc>
      </w:tr>
      <w:tr w:rsidR="007D4FFD" w14:paraId="5FAEDCC7" w14:textId="77777777" w:rsidTr="007D4FFD">
        <w:tc>
          <w:tcPr>
            <w:tcW w:w="4673" w:type="dxa"/>
          </w:tcPr>
          <w:p w14:paraId="53F79612" w14:textId="18232CE4" w:rsidR="007D4FFD" w:rsidRDefault="007D4FFD" w:rsidP="007D4FFD">
            <w:pPr>
              <w:spacing w:after="0" w:line="240" w:lineRule="auto"/>
              <w:jc w:val="left"/>
              <w:rPr>
                <w:rFonts w:cs="Arial"/>
              </w:rPr>
            </w:pPr>
            <w:r>
              <w:rPr>
                <w:rFonts w:cs="Arial"/>
              </w:rPr>
              <w:t>Departemen Operasional &amp; Maintenance</w:t>
            </w:r>
          </w:p>
        </w:tc>
        <w:tc>
          <w:tcPr>
            <w:tcW w:w="4388" w:type="dxa"/>
          </w:tcPr>
          <w:p w14:paraId="5C450A74" w14:textId="77777777" w:rsidR="007D4FFD" w:rsidRDefault="007D4FFD" w:rsidP="007D4FFD">
            <w:pPr>
              <w:spacing w:after="0" w:line="240" w:lineRule="auto"/>
              <w:jc w:val="left"/>
              <w:rPr>
                <w:rFonts w:cs="Arial"/>
              </w:rPr>
            </w:pPr>
          </w:p>
        </w:tc>
      </w:tr>
      <w:tr w:rsidR="007D4FFD" w14:paraId="72799BDF" w14:textId="77777777" w:rsidTr="007D4FFD">
        <w:tc>
          <w:tcPr>
            <w:tcW w:w="4673" w:type="dxa"/>
          </w:tcPr>
          <w:p w14:paraId="571FA642" w14:textId="326607A1" w:rsidR="007D4FFD" w:rsidRDefault="007D4FFD" w:rsidP="007D4FFD">
            <w:pPr>
              <w:spacing w:after="0" w:line="240" w:lineRule="auto"/>
              <w:jc w:val="left"/>
              <w:rPr>
                <w:rFonts w:cs="Arial"/>
              </w:rPr>
            </w:pPr>
            <w:r>
              <w:rPr>
                <w:rFonts w:cs="Arial"/>
              </w:rPr>
              <w:t>Mine Owner</w:t>
            </w:r>
          </w:p>
        </w:tc>
        <w:tc>
          <w:tcPr>
            <w:tcW w:w="4388" w:type="dxa"/>
          </w:tcPr>
          <w:p w14:paraId="743A0FB6" w14:textId="77777777" w:rsidR="007D4FFD" w:rsidRDefault="007D4FFD" w:rsidP="007D4FFD">
            <w:pPr>
              <w:spacing w:after="0" w:line="240" w:lineRule="auto"/>
              <w:jc w:val="left"/>
              <w:rPr>
                <w:rFonts w:cs="Arial"/>
              </w:rPr>
            </w:pPr>
          </w:p>
        </w:tc>
      </w:tr>
      <w:tr w:rsidR="007D4FFD" w14:paraId="6F7206A0" w14:textId="77777777" w:rsidTr="007D4FFD">
        <w:tc>
          <w:tcPr>
            <w:tcW w:w="4673" w:type="dxa"/>
          </w:tcPr>
          <w:p w14:paraId="0E547E2B" w14:textId="5C6E70DB" w:rsidR="007D4FFD" w:rsidRDefault="007D4FFD" w:rsidP="007D4FFD">
            <w:pPr>
              <w:spacing w:after="0" w:line="240" w:lineRule="auto"/>
              <w:jc w:val="left"/>
              <w:rPr>
                <w:rFonts w:cs="Arial"/>
              </w:rPr>
            </w:pPr>
            <w:r>
              <w:rPr>
                <w:rFonts w:cs="Arial"/>
              </w:rPr>
              <w:t>Arsip HSE</w:t>
            </w:r>
          </w:p>
        </w:tc>
        <w:tc>
          <w:tcPr>
            <w:tcW w:w="4388" w:type="dxa"/>
          </w:tcPr>
          <w:p w14:paraId="5A7902EC" w14:textId="77777777" w:rsidR="007D4FFD" w:rsidRDefault="007D4FFD" w:rsidP="007D4FFD">
            <w:pPr>
              <w:spacing w:after="0" w:line="240" w:lineRule="auto"/>
              <w:jc w:val="left"/>
              <w:rPr>
                <w:rFonts w:cs="Arial"/>
              </w:rPr>
            </w:pPr>
          </w:p>
        </w:tc>
      </w:tr>
    </w:tbl>
    <w:p w14:paraId="5E7DE3D4" w14:textId="77777777" w:rsidR="007D4FFD" w:rsidRDefault="007D4FFD">
      <w:pPr>
        <w:spacing w:after="160" w:line="278" w:lineRule="auto"/>
        <w:jc w:val="left"/>
        <w:rPr>
          <w:rFonts w:cs="Arial"/>
        </w:rPr>
      </w:pPr>
    </w:p>
    <w:p w14:paraId="561EA00F" w14:textId="77777777" w:rsidR="007D4FFD" w:rsidRDefault="007D4FFD">
      <w:pPr>
        <w:spacing w:after="160" w:line="278" w:lineRule="auto"/>
        <w:jc w:val="left"/>
        <w:rPr>
          <w:rFonts w:cs="Arial"/>
        </w:rPr>
      </w:pPr>
    </w:p>
    <w:p w14:paraId="48899124" w14:textId="77777777" w:rsidR="007D4FFD" w:rsidRDefault="007D4FFD">
      <w:pPr>
        <w:spacing w:after="160" w:line="278" w:lineRule="auto"/>
        <w:jc w:val="left"/>
        <w:rPr>
          <w:rFonts w:cs="Arial"/>
        </w:rPr>
      </w:pPr>
    </w:p>
    <w:p w14:paraId="573CFD40" w14:textId="77777777" w:rsidR="007D4FFD" w:rsidRDefault="007D4FFD">
      <w:pPr>
        <w:spacing w:after="160" w:line="278" w:lineRule="auto"/>
        <w:jc w:val="left"/>
        <w:rPr>
          <w:rFonts w:cs="Arial"/>
        </w:rPr>
      </w:pPr>
    </w:p>
    <w:p w14:paraId="13240DF0" w14:textId="77777777" w:rsidR="007D4FFD" w:rsidRDefault="007D4FFD">
      <w:pPr>
        <w:spacing w:after="160" w:line="278" w:lineRule="auto"/>
        <w:jc w:val="left"/>
        <w:rPr>
          <w:rFonts w:cs="Arial"/>
        </w:rPr>
      </w:pPr>
    </w:p>
    <w:p w14:paraId="10EB14E9" w14:textId="77777777" w:rsidR="007D4FFD" w:rsidRDefault="007D4FFD">
      <w:pPr>
        <w:spacing w:after="160" w:line="278" w:lineRule="auto"/>
        <w:jc w:val="left"/>
        <w:rPr>
          <w:rFonts w:cs="Arial"/>
        </w:rPr>
      </w:pPr>
    </w:p>
    <w:p w14:paraId="502B454B" w14:textId="77777777" w:rsidR="007D4FFD" w:rsidRDefault="007D4FFD">
      <w:pPr>
        <w:spacing w:after="160" w:line="278" w:lineRule="auto"/>
        <w:jc w:val="left"/>
        <w:rPr>
          <w:rFonts w:cs="Arial"/>
        </w:rPr>
      </w:pPr>
    </w:p>
    <w:p w14:paraId="66FC1074" w14:textId="77777777" w:rsidR="007D4FFD" w:rsidRDefault="007D4FFD">
      <w:pPr>
        <w:spacing w:after="160" w:line="278" w:lineRule="auto"/>
        <w:jc w:val="left"/>
        <w:rPr>
          <w:rFonts w:cs="Arial"/>
        </w:rPr>
      </w:pPr>
    </w:p>
    <w:p w14:paraId="57CA9548" w14:textId="77777777" w:rsidR="007D4FFD" w:rsidRDefault="007D4FFD">
      <w:pPr>
        <w:spacing w:after="160" w:line="278" w:lineRule="auto"/>
        <w:jc w:val="left"/>
        <w:rPr>
          <w:rFonts w:cs="Arial"/>
        </w:rPr>
      </w:pPr>
    </w:p>
    <w:p w14:paraId="215E1608" w14:textId="77777777" w:rsidR="007D4FFD" w:rsidRDefault="007D4FFD">
      <w:pPr>
        <w:spacing w:after="160" w:line="278" w:lineRule="auto"/>
        <w:jc w:val="left"/>
        <w:rPr>
          <w:rFonts w:cs="Arial"/>
        </w:rPr>
      </w:pPr>
    </w:p>
    <w:p w14:paraId="1383089A" w14:textId="77777777" w:rsidR="007D4FFD" w:rsidRDefault="007D4FFD">
      <w:pPr>
        <w:spacing w:after="160" w:line="278" w:lineRule="auto"/>
        <w:jc w:val="left"/>
        <w:rPr>
          <w:rFonts w:cs="Arial"/>
        </w:rPr>
      </w:pPr>
    </w:p>
    <w:p w14:paraId="5015F562" w14:textId="77777777" w:rsidR="007D4FFD" w:rsidRDefault="007D4FFD">
      <w:pPr>
        <w:spacing w:after="160" w:line="278" w:lineRule="auto"/>
        <w:jc w:val="left"/>
        <w:rPr>
          <w:rFonts w:cs="Arial"/>
        </w:rPr>
      </w:pPr>
    </w:p>
    <w:p w14:paraId="703BF88F" w14:textId="77777777" w:rsidR="007D4FFD" w:rsidRDefault="007D4FFD">
      <w:pPr>
        <w:spacing w:after="160" w:line="278" w:lineRule="auto"/>
        <w:jc w:val="left"/>
        <w:rPr>
          <w:rFonts w:cs="Arial"/>
        </w:rPr>
      </w:pPr>
    </w:p>
    <w:p w14:paraId="7FE859FB" w14:textId="77777777" w:rsidR="007D4FFD" w:rsidRDefault="007D4FFD" w:rsidP="00352792">
      <w:pPr>
        <w:spacing w:after="160" w:line="278" w:lineRule="auto"/>
        <w:jc w:val="center"/>
        <w:rPr>
          <w:rFonts w:cs="Arial"/>
        </w:rPr>
      </w:pPr>
    </w:p>
    <w:p w14:paraId="5D4BB928" w14:textId="77777777" w:rsidR="007D4FFD" w:rsidRDefault="007D4FFD">
      <w:pPr>
        <w:spacing w:after="160" w:line="278" w:lineRule="auto"/>
        <w:jc w:val="left"/>
        <w:rPr>
          <w:rFonts w:cs="Arial"/>
        </w:rPr>
      </w:pPr>
    </w:p>
    <w:p w14:paraId="5DB69DD5" w14:textId="77777777" w:rsidR="007D4FFD" w:rsidRPr="009251EC" w:rsidRDefault="007D4FFD">
      <w:pPr>
        <w:spacing w:after="160" w:line="278" w:lineRule="auto"/>
        <w:jc w:val="left"/>
        <w:rPr>
          <w:rFonts w:cs="Arial"/>
        </w:rPr>
      </w:pPr>
    </w:p>
    <w:sdt>
      <w:sdtPr>
        <w:rPr>
          <w:rFonts w:ascii="Arial" w:eastAsiaTheme="minorHAnsi" w:hAnsi="Arial" w:cs="Arial"/>
          <w:color w:val="auto"/>
          <w:kern w:val="2"/>
          <w:sz w:val="24"/>
          <w:szCs w:val="24"/>
          <w:lang w:val="en-ID"/>
          <w14:ligatures w14:val="standardContextual"/>
        </w:rPr>
        <w:id w:val="1377514537"/>
        <w:docPartObj>
          <w:docPartGallery w:val="Table of Contents"/>
          <w:docPartUnique/>
        </w:docPartObj>
      </w:sdtPr>
      <w:sdtEndPr>
        <w:rPr>
          <w:b/>
          <w:bCs/>
          <w:noProof/>
        </w:rPr>
      </w:sdtEndPr>
      <w:sdtContent>
        <w:p w14:paraId="1D6F18A7" w14:textId="22805B06" w:rsidR="009251EC" w:rsidRPr="009251EC" w:rsidRDefault="009251EC" w:rsidP="009251EC">
          <w:pPr>
            <w:pStyle w:val="TOCHeading"/>
            <w:jc w:val="center"/>
            <w:rPr>
              <w:rFonts w:ascii="Arial" w:hAnsi="Arial" w:cs="Arial"/>
              <w:b/>
              <w:bCs/>
              <w:color w:val="000000" w:themeColor="text1"/>
              <w:sz w:val="28"/>
              <w:szCs w:val="28"/>
            </w:rPr>
          </w:pPr>
          <w:r w:rsidRPr="009251EC">
            <w:rPr>
              <w:rFonts w:ascii="Arial" w:hAnsi="Arial" w:cs="Arial"/>
              <w:b/>
              <w:bCs/>
              <w:color w:val="000000" w:themeColor="text1"/>
              <w:sz w:val="28"/>
              <w:szCs w:val="28"/>
            </w:rPr>
            <w:t>D</w:t>
          </w:r>
          <w:r>
            <w:rPr>
              <w:rFonts w:ascii="Arial" w:hAnsi="Arial" w:cs="Arial"/>
              <w:b/>
              <w:bCs/>
              <w:color w:val="000000" w:themeColor="text1"/>
              <w:sz w:val="28"/>
              <w:szCs w:val="28"/>
            </w:rPr>
            <w:t>A</w:t>
          </w:r>
          <w:r w:rsidRPr="009251EC">
            <w:rPr>
              <w:rFonts w:ascii="Arial" w:hAnsi="Arial" w:cs="Arial"/>
              <w:b/>
              <w:bCs/>
              <w:color w:val="000000" w:themeColor="text1"/>
              <w:sz w:val="28"/>
              <w:szCs w:val="28"/>
            </w:rPr>
            <w:t>FTAR ISI</w:t>
          </w:r>
        </w:p>
        <w:p w14:paraId="484824E4" w14:textId="28684F87" w:rsidR="00BB17C6" w:rsidRDefault="009251EC">
          <w:pPr>
            <w:pStyle w:val="TOC1"/>
            <w:rPr>
              <w:rFonts w:asciiTheme="minorHAnsi" w:eastAsiaTheme="minorEastAsia" w:hAnsiTheme="minorHAnsi"/>
              <w:caps w:val="0"/>
              <w:noProof/>
              <w:lang w:eastAsia="en-ID"/>
            </w:rPr>
          </w:pPr>
          <w:r>
            <w:rPr>
              <w:rFonts w:cs="Arial"/>
            </w:rPr>
            <w:fldChar w:fldCharType="begin"/>
          </w:r>
          <w:r>
            <w:rPr>
              <w:rFonts w:cs="Arial"/>
            </w:rPr>
            <w:instrText xml:space="preserve"> TOC \o "1-3" \h \z \u </w:instrText>
          </w:r>
          <w:r>
            <w:rPr>
              <w:rFonts w:cs="Arial"/>
            </w:rPr>
            <w:fldChar w:fldCharType="separate"/>
          </w:r>
          <w:hyperlink w:anchor="_Toc240620021" w:history="1">
            <w:r w:rsidR="00BB17C6" w:rsidRPr="002D1B6B">
              <w:rPr>
                <w:rStyle w:val="Hyperlink"/>
                <w:noProof/>
              </w:rPr>
              <w:t>1.</w:t>
            </w:r>
            <w:r w:rsidR="00BB17C6">
              <w:rPr>
                <w:rFonts w:asciiTheme="minorHAnsi" w:eastAsiaTheme="minorEastAsia" w:hAnsiTheme="minorHAnsi"/>
                <w:caps w:val="0"/>
                <w:noProof/>
                <w:lang w:eastAsia="en-ID"/>
              </w:rPr>
              <w:tab/>
            </w:r>
            <w:r w:rsidR="00BB17C6" w:rsidRPr="002D1B6B">
              <w:rPr>
                <w:rStyle w:val="Hyperlink"/>
                <w:noProof/>
              </w:rPr>
              <w:t>tujuan</w:t>
            </w:r>
            <w:r w:rsidR="00BB17C6">
              <w:rPr>
                <w:noProof/>
                <w:webHidden/>
              </w:rPr>
              <w:tab/>
            </w:r>
            <w:r w:rsidR="00BB17C6">
              <w:rPr>
                <w:noProof/>
                <w:webHidden/>
              </w:rPr>
              <w:fldChar w:fldCharType="begin"/>
            </w:r>
            <w:r w:rsidR="00BB17C6">
              <w:rPr>
                <w:noProof/>
                <w:webHidden/>
              </w:rPr>
              <w:instrText xml:space="preserve"> PAGEREF _Toc240620021 \h </w:instrText>
            </w:r>
            <w:r w:rsidR="00BB17C6">
              <w:rPr>
                <w:noProof/>
                <w:webHidden/>
              </w:rPr>
            </w:r>
            <w:r w:rsidR="00BB17C6">
              <w:rPr>
                <w:noProof/>
                <w:webHidden/>
              </w:rPr>
              <w:fldChar w:fldCharType="separate"/>
            </w:r>
            <w:r w:rsidR="00BB17C6">
              <w:rPr>
                <w:noProof/>
                <w:webHidden/>
              </w:rPr>
              <w:t>3</w:t>
            </w:r>
            <w:r w:rsidR="00BB17C6">
              <w:rPr>
                <w:noProof/>
                <w:webHidden/>
              </w:rPr>
              <w:fldChar w:fldCharType="end"/>
            </w:r>
          </w:hyperlink>
        </w:p>
        <w:p w14:paraId="12BC0F28" w14:textId="094A9E79" w:rsidR="00BB17C6" w:rsidRDefault="00BB17C6">
          <w:pPr>
            <w:pStyle w:val="TOC1"/>
            <w:rPr>
              <w:rFonts w:asciiTheme="minorHAnsi" w:eastAsiaTheme="minorEastAsia" w:hAnsiTheme="minorHAnsi"/>
              <w:caps w:val="0"/>
              <w:noProof/>
              <w:lang w:eastAsia="en-ID"/>
            </w:rPr>
          </w:pPr>
          <w:hyperlink w:anchor="_Toc240620022" w:history="1">
            <w:r w:rsidRPr="002D1B6B">
              <w:rPr>
                <w:rStyle w:val="Hyperlink"/>
                <w:noProof/>
              </w:rPr>
              <w:t>2.</w:t>
            </w:r>
            <w:r>
              <w:rPr>
                <w:rFonts w:asciiTheme="minorHAnsi" w:eastAsiaTheme="minorEastAsia" w:hAnsiTheme="minorHAnsi"/>
                <w:caps w:val="0"/>
                <w:noProof/>
                <w:lang w:eastAsia="en-ID"/>
              </w:rPr>
              <w:tab/>
            </w:r>
            <w:r w:rsidRPr="002D1B6B">
              <w:rPr>
                <w:rStyle w:val="Hyperlink"/>
                <w:noProof/>
              </w:rPr>
              <w:t>ruang lingkup</w:t>
            </w:r>
            <w:r>
              <w:rPr>
                <w:noProof/>
                <w:webHidden/>
              </w:rPr>
              <w:tab/>
            </w:r>
            <w:r>
              <w:rPr>
                <w:noProof/>
                <w:webHidden/>
              </w:rPr>
              <w:fldChar w:fldCharType="begin"/>
            </w:r>
            <w:r>
              <w:rPr>
                <w:noProof/>
                <w:webHidden/>
              </w:rPr>
              <w:instrText xml:space="preserve"> PAGEREF _Toc240620022 \h </w:instrText>
            </w:r>
            <w:r>
              <w:rPr>
                <w:noProof/>
                <w:webHidden/>
              </w:rPr>
            </w:r>
            <w:r>
              <w:rPr>
                <w:noProof/>
                <w:webHidden/>
              </w:rPr>
              <w:fldChar w:fldCharType="separate"/>
            </w:r>
            <w:r>
              <w:rPr>
                <w:noProof/>
                <w:webHidden/>
              </w:rPr>
              <w:t>3</w:t>
            </w:r>
            <w:r>
              <w:rPr>
                <w:noProof/>
                <w:webHidden/>
              </w:rPr>
              <w:fldChar w:fldCharType="end"/>
            </w:r>
          </w:hyperlink>
        </w:p>
        <w:p w14:paraId="539E1A37" w14:textId="4B143B0D" w:rsidR="00BB17C6" w:rsidRDefault="00BB17C6">
          <w:pPr>
            <w:pStyle w:val="TOC1"/>
            <w:rPr>
              <w:rFonts w:asciiTheme="minorHAnsi" w:eastAsiaTheme="minorEastAsia" w:hAnsiTheme="minorHAnsi"/>
              <w:caps w:val="0"/>
              <w:noProof/>
              <w:lang w:eastAsia="en-ID"/>
            </w:rPr>
          </w:pPr>
          <w:hyperlink w:anchor="_Toc240620023" w:history="1">
            <w:r w:rsidRPr="002D1B6B">
              <w:rPr>
                <w:rStyle w:val="Hyperlink"/>
                <w:noProof/>
              </w:rPr>
              <w:t>3.</w:t>
            </w:r>
            <w:r>
              <w:rPr>
                <w:rFonts w:asciiTheme="minorHAnsi" w:eastAsiaTheme="minorEastAsia" w:hAnsiTheme="minorHAnsi"/>
                <w:caps w:val="0"/>
                <w:noProof/>
                <w:lang w:eastAsia="en-ID"/>
              </w:rPr>
              <w:tab/>
            </w:r>
            <w:r w:rsidRPr="002D1B6B">
              <w:rPr>
                <w:rStyle w:val="Hyperlink"/>
                <w:noProof/>
              </w:rPr>
              <w:t>referensi / dasar hukum</w:t>
            </w:r>
            <w:r>
              <w:rPr>
                <w:noProof/>
                <w:webHidden/>
              </w:rPr>
              <w:tab/>
            </w:r>
            <w:r>
              <w:rPr>
                <w:noProof/>
                <w:webHidden/>
              </w:rPr>
              <w:fldChar w:fldCharType="begin"/>
            </w:r>
            <w:r>
              <w:rPr>
                <w:noProof/>
                <w:webHidden/>
              </w:rPr>
              <w:instrText xml:space="preserve"> PAGEREF _Toc240620023 \h </w:instrText>
            </w:r>
            <w:r>
              <w:rPr>
                <w:noProof/>
                <w:webHidden/>
              </w:rPr>
            </w:r>
            <w:r>
              <w:rPr>
                <w:noProof/>
                <w:webHidden/>
              </w:rPr>
              <w:fldChar w:fldCharType="separate"/>
            </w:r>
            <w:r>
              <w:rPr>
                <w:noProof/>
                <w:webHidden/>
              </w:rPr>
              <w:t>3</w:t>
            </w:r>
            <w:r>
              <w:rPr>
                <w:noProof/>
                <w:webHidden/>
              </w:rPr>
              <w:fldChar w:fldCharType="end"/>
            </w:r>
          </w:hyperlink>
        </w:p>
        <w:p w14:paraId="7360A205" w14:textId="090DD70F" w:rsidR="00BB17C6" w:rsidRDefault="00BB17C6">
          <w:pPr>
            <w:pStyle w:val="TOC1"/>
            <w:rPr>
              <w:rFonts w:asciiTheme="minorHAnsi" w:eastAsiaTheme="minorEastAsia" w:hAnsiTheme="minorHAnsi"/>
              <w:caps w:val="0"/>
              <w:noProof/>
              <w:lang w:eastAsia="en-ID"/>
            </w:rPr>
          </w:pPr>
          <w:hyperlink w:anchor="_Toc240620024" w:history="1">
            <w:r w:rsidRPr="002D1B6B">
              <w:rPr>
                <w:rStyle w:val="Hyperlink"/>
                <w:noProof/>
              </w:rPr>
              <w:t>4.</w:t>
            </w:r>
            <w:r>
              <w:rPr>
                <w:rFonts w:asciiTheme="minorHAnsi" w:eastAsiaTheme="minorEastAsia" w:hAnsiTheme="minorHAnsi"/>
                <w:caps w:val="0"/>
                <w:noProof/>
                <w:lang w:eastAsia="en-ID"/>
              </w:rPr>
              <w:tab/>
            </w:r>
            <w:r w:rsidRPr="002D1B6B">
              <w:rPr>
                <w:rStyle w:val="Hyperlink"/>
                <w:noProof/>
              </w:rPr>
              <w:t>definisi</w:t>
            </w:r>
            <w:r>
              <w:rPr>
                <w:noProof/>
                <w:webHidden/>
              </w:rPr>
              <w:tab/>
            </w:r>
            <w:r>
              <w:rPr>
                <w:noProof/>
                <w:webHidden/>
              </w:rPr>
              <w:fldChar w:fldCharType="begin"/>
            </w:r>
            <w:r>
              <w:rPr>
                <w:noProof/>
                <w:webHidden/>
              </w:rPr>
              <w:instrText xml:space="preserve"> PAGEREF _Toc240620024 \h </w:instrText>
            </w:r>
            <w:r>
              <w:rPr>
                <w:noProof/>
                <w:webHidden/>
              </w:rPr>
            </w:r>
            <w:r>
              <w:rPr>
                <w:noProof/>
                <w:webHidden/>
              </w:rPr>
              <w:fldChar w:fldCharType="separate"/>
            </w:r>
            <w:r>
              <w:rPr>
                <w:noProof/>
                <w:webHidden/>
              </w:rPr>
              <w:t>4</w:t>
            </w:r>
            <w:r>
              <w:rPr>
                <w:noProof/>
                <w:webHidden/>
              </w:rPr>
              <w:fldChar w:fldCharType="end"/>
            </w:r>
          </w:hyperlink>
        </w:p>
        <w:p w14:paraId="5D348530" w14:textId="6273E22B" w:rsidR="00BB17C6" w:rsidRDefault="00BB17C6">
          <w:pPr>
            <w:pStyle w:val="TOC1"/>
            <w:rPr>
              <w:rFonts w:asciiTheme="minorHAnsi" w:eastAsiaTheme="minorEastAsia" w:hAnsiTheme="minorHAnsi"/>
              <w:caps w:val="0"/>
              <w:noProof/>
              <w:lang w:eastAsia="en-ID"/>
            </w:rPr>
          </w:pPr>
          <w:hyperlink w:anchor="_Toc240620025" w:history="1">
            <w:r w:rsidRPr="002D1B6B">
              <w:rPr>
                <w:rStyle w:val="Hyperlink"/>
                <w:noProof/>
              </w:rPr>
              <w:t>5.</w:t>
            </w:r>
            <w:r>
              <w:rPr>
                <w:rFonts w:asciiTheme="minorHAnsi" w:eastAsiaTheme="minorEastAsia" w:hAnsiTheme="minorHAnsi"/>
                <w:caps w:val="0"/>
                <w:noProof/>
                <w:lang w:eastAsia="en-ID"/>
              </w:rPr>
              <w:tab/>
            </w:r>
            <w:r w:rsidRPr="002D1B6B">
              <w:rPr>
                <w:rStyle w:val="Hyperlink"/>
                <w:noProof/>
              </w:rPr>
              <w:t>tanggung jawab</w:t>
            </w:r>
            <w:r>
              <w:rPr>
                <w:noProof/>
                <w:webHidden/>
              </w:rPr>
              <w:tab/>
            </w:r>
            <w:r>
              <w:rPr>
                <w:noProof/>
                <w:webHidden/>
              </w:rPr>
              <w:fldChar w:fldCharType="begin"/>
            </w:r>
            <w:r>
              <w:rPr>
                <w:noProof/>
                <w:webHidden/>
              </w:rPr>
              <w:instrText xml:space="preserve"> PAGEREF _Toc240620025 \h </w:instrText>
            </w:r>
            <w:r>
              <w:rPr>
                <w:noProof/>
                <w:webHidden/>
              </w:rPr>
            </w:r>
            <w:r>
              <w:rPr>
                <w:noProof/>
                <w:webHidden/>
              </w:rPr>
              <w:fldChar w:fldCharType="separate"/>
            </w:r>
            <w:r>
              <w:rPr>
                <w:noProof/>
                <w:webHidden/>
              </w:rPr>
              <w:t>4</w:t>
            </w:r>
            <w:r>
              <w:rPr>
                <w:noProof/>
                <w:webHidden/>
              </w:rPr>
              <w:fldChar w:fldCharType="end"/>
            </w:r>
          </w:hyperlink>
        </w:p>
        <w:p w14:paraId="42E66784" w14:textId="47AEAAD0" w:rsidR="00BB17C6" w:rsidRDefault="00BB17C6">
          <w:pPr>
            <w:pStyle w:val="TOC1"/>
            <w:rPr>
              <w:rFonts w:asciiTheme="minorHAnsi" w:eastAsiaTheme="minorEastAsia" w:hAnsiTheme="minorHAnsi"/>
              <w:caps w:val="0"/>
              <w:noProof/>
              <w:lang w:eastAsia="en-ID"/>
            </w:rPr>
          </w:pPr>
          <w:hyperlink w:anchor="_Toc240620026" w:history="1">
            <w:r w:rsidRPr="002D1B6B">
              <w:rPr>
                <w:rStyle w:val="Hyperlink"/>
                <w:noProof/>
              </w:rPr>
              <w:t>6.</w:t>
            </w:r>
            <w:r>
              <w:rPr>
                <w:rFonts w:asciiTheme="minorHAnsi" w:eastAsiaTheme="minorEastAsia" w:hAnsiTheme="minorHAnsi"/>
                <w:caps w:val="0"/>
                <w:noProof/>
                <w:lang w:eastAsia="en-ID"/>
              </w:rPr>
              <w:tab/>
            </w:r>
            <w:r w:rsidRPr="002D1B6B">
              <w:rPr>
                <w:rStyle w:val="Hyperlink"/>
                <w:noProof/>
              </w:rPr>
              <w:t>alur tanggap darurat</w:t>
            </w:r>
            <w:r>
              <w:rPr>
                <w:noProof/>
                <w:webHidden/>
              </w:rPr>
              <w:tab/>
            </w:r>
            <w:r>
              <w:rPr>
                <w:noProof/>
                <w:webHidden/>
              </w:rPr>
              <w:fldChar w:fldCharType="begin"/>
            </w:r>
            <w:r>
              <w:rPr>
                <w:noProof/>
                <w:webHidden/>
              </w:rPr>
              <w:instrText xml:space="preserve"> PAGEREF _Toc240620026 \h </w:instrText>
            </w:r>
            <w:r>
              <w:rPr>
                <w:noProof/>
                <w:webHidden/>
              </w:rPr>
            </w:r>
            <w:r>
              <w:rPr>
                <w:noProof/>
                <w:webHidden/>
              </w:rPr>
              <w:fldChar w:fldCharType="separate"/>
            </w:r>
            <w:r>
              <w:rPr>
                <w:noProof/>
                <w:webHidden/>
              </w:rPr>
              <w:t>5</w:t>
            </w:r>
            <w:r>
              <w:rPr>
                <w:noProof/>
                <w:webHidden/>
              </w:rPr>
              <w:fldChar w:fldCharType="end"/>
            </w:r>
          </w:hyperlink>
        </w:p>
        <w:p w14:paraId="1C1E0E12" w14:textId="16CDB174" w:rsidR="00BB17C6" w:rsidRDefault="00BB17C6">
          <w:pPr>
            <w:pStyle w:val="TOC1"/>
            <w:rPr>
              <w:rFonts w:asciiTheme="minorHAnsi" w:eastAsiaTheme="minorEastAsia" w:hAnsiTheme="minorHAnsi"/>
              <w:caps w:val="0"/>
              <w:noProof/>
              <w:lang w:eastAsia="en-ID"/>
            </w:rPr>
          </w:pPr>
          <w:hyperlink w:anchor="_Toc240620027" w:history="1">
            <w:r w:rsidRPr="002D1B6B">
              <w:rPr>
                <w:rStyle w:val="Hyperlink"/>
                <w:noProof/>
              </w:rPr>
              <w:t>7.</w:t>
            </w:r>
            <w:r>
              <w:rPr>
                <w:rFonts w:asciiTheme="minorHAnsi" w:eastAsiaTheme="minorEastAsia" w:hAnsiTheme="minorHAnsi"/>
                <w:caps w:val="0"/>
                <w:noProof/>
                <w:lang w:eastAsia="en-ID"/>
              </w:rPr>
              <w:tab/>
            </w:r>
            <w:r w:rsidRPr="002D1B6B">
              <w:rPr>
                <w:rStyle w:val="Hyperlink"/>
                <w:noProof/>
              </w:rPr>
              <w:t>alur komunikasi tanggap darurat</w:t>
            </w:r>
            <w:r>
              <w:rPr>
                <w:noProof/>
                <w:webHidden/>
              </w:rPr>
              <w:tab/>
            </w:r>
            <w:r>
              <w:rPr>
                <w:noProof/>
                <w:webHidden/>
              </w:rPr>
              <w:fldChar w:fldCharType="begin"/>
            </w:r>
            <w:r>
              <w:rPr>
                <w:noProof/>
                <w:webHidden/>
              </w:rPr>
              <w:instrText xml:space="preserve"> PAGEREF _Toc240620027 \h </w:instrText>
            </w:r>
            <w:r>
              <w:rPr>
                <w:noProof/>
                <w:webHidden/>
              </w:rPr>
            </w:r>
            <w:r>
              <w:rPr>
                <w:noProof/>
                <w:webHidden/>
              </w:rPr>
              <w:fldChar w:fldCharType="separate"/>
            </w:r>
            <w:r>
              <w:rPr>
                <w:noProof/>
                <w:webHidden/>
              </w:rPr>
              <w:t>6</w:t>
            </w:r>
            <w:r>
              <w:rPr>
                <w:noProof/>
                <w:webHidden/>
              </w:rPr>
              <w:fldChar w:fldCharType="end"/>
            </w:r>
          </w:hyperlink>
        </w:p>
        <w:p w14:paraId="480E7738" w14:textId="3D8E2262" w:rsidR="00BB17C6" w:rsidRDefault="00BB17C6">
          <w:pPr>
            <w:pStyle w:val="TOC1"/>
            <w:rPr>
              <w:rFonts w:asciiTheme="minorHAnsi" w:eastAsiaTheme="minorEastAsia" w:hAnsiTheme="minorHAnsi"/>
              <w:caps w:val="0"/>
              <w:noProof/>
              <w:lang w:eastAsia="en-ID"/>
            </w:rPr>
          </w:pPr>
          <w:hyperlink w:anchor="_Toc240620028" w:history="1">
            <w:r w:rsidRPr="002D1B6B">
              <w:rPr>
                <w:rStyle w:val="Hyperlink"/>
                <w:noProof/>
              </w:rPr>
              <w:t>8.</w:t>
            </w:r>
            <w:r>
              <w:rPr>
                <w:rFonts w:asciiTheme="minorHAnsi" w:eastAsiaTheme="minorEastAsia" w:hAnsiTheme="minorHAnsi"/>
                <w:caps w:val="0"/>
                <w:noProof/>
                <w:lang w:eastAsia="en-ID"/>
              </w:rPr>
              <w:tab/>
            </w:r>
            <w:r w:rsidRPr="002D1B6B">
              <w:rPr>
                <w:rStyle w:val="Hyperlink"/>
                <w:noProof/>
              </w:rPr>
              <w:t>daftar kontak darurat</w:t>
            </w:r>
            <w:r>
              <w:rPr>
                <w:noProof/>
                <w:webHidden/>
              </w:rPr>
              <w:tab/>
            </w:r>
            <w:r>
              <w:rPr>
                <w:noProof/>
                <w:webHidden/>
              </w:rPr>
              <w:fldChar w:fldCharType="begin"/>
            </w:r>
            <w:r>
              <w:rPr>
                <w:noProof/>
                <w:webHidden/>
              </w:rPr>
              <w:instrText xml:space="preserve"> PAGEREF _Toc240620028 \h </w:instrText>
            </w:r>
            <w:r>
              <w:rPr>
                <w:noProof/>
                <w:webHidden/>
              </w:rPr>
            </w:r>
            <w:r>
              <w:rPr>
                <w:noProof/>
                <w:webHidden/>
              </w:rPr>
              <w:fldChar w:fldCharType="separate"/>
            </w:r>
            <w:r>
              <w:rPr>
                <w:noProof/>
                <w:webHidden/>
              </w:rPr>
              <w:t>6</w:t>
            </w:r>
            <w:r>
              <w:rPr>
                <w:noProof/>
                <w:webHidden/>
              </w:rPr>
              <w:fldChar w:fldCharType="end"/>
            </w:r>
          </w:hyperlink>
        </w:p>
        <w:p w14:paraId="6E007F66" w14:textId="2A94C9D4" w:rsidR="00BB17C6" w:rsidRDefault="00BB17C6">
          <w:pPr>
            <w:pStyle w:val="TOC1"/>
            <w:rPr>
              <w:rFonts w:asciiTheme="minorHAnsi" w:eastAsiaTheme="minorEastAsia" w:hAnsiTheme="minorHAnsi"/>
              <w:caps w:val="0"/>
              <w:noProof/>
              <w:lang w:eastAsia="en-ID"/>
            </w:rPr>
          </w:pPr>
          <w:hyperlink w:anchor="_Toc240620029" w:history="1">
            <w:r w:rsidRPr="002D1B6B">
              <w:rPr>
                <w:rStyle w:val="Hyperlink"/>
                <w:noProof/>
              </w:rPr>
              <w:t>9.</w:t>
            </w:r>
            <w:r>
              <w:rPr>
                <w:rFonts w:asciiTheme="minorHAnsi" w:eastAsiaTheme="minorEastAsia" w:hAnsiTheme="minorHAnsi"/>
                <w:caps w:val="0"/>
                <w:noProof/>
                <w:lang w:eastAsia="en-ID"/>
              </w:rPr>
              <w:tab/>
            </w:r>
            <w:r w:rsidRPr="002D1B6B">
              <w:rPr>
                <w:rStyle w:val="Hyperlink"/>
                <w:noProof/>
              </w:rPr>
              <w:t>prosedur tanggap darurat</w:t>
            </w:r>
            <w:r>
              <w:rPr>
                <w:noProof/>
                <w:webHidden/>
              </w:rPr>
              <w:tab/>
            </w:r>
            <w:r>
              <w:rPr>
                <w:noProof/>
                <w:webHidden/>
              </w:rPr>
              <w:fldChar w:fldCharType="begin"/>
            </w:r>
            <w:r>
              <w:rPr>
                <w:noProof/>
                <w:webHidden/>
              </w:rPr>
              <w:instrText xml:space="preserve"> PAGEREF _Toc240620029 \h </w:instrText>
            </w:r>
            <w:r>
              <w:rPr>
                <w:noProof/>
                <w:webHidden/>
              </w:rPr>
            </w:r>
            <w:r>
              <w:rPr>
                <w:noProof/>
                <w:webHidden/>
              </w:rPr>
              <w:fldChar w:fldCharType="separate"/>
            </w:r>
            <w:r>
              <w:rPr>
                <w:noProof/>
                <w:webHidden/>
              </w:rPr>
              <w:t>7</w:t>
            </w:r>
            <w:r>
              <w:rPr>
                <w:noProof/>
                <w:webHidden/>
              </w:rPr>
              <w:fldChar w:fldCharType="end"/>
            </w:r>
          </w:hyperlink>
        </w:p>
        <w:p w14:paraId="24246704" w14:textId="5836186B" w:rsidR="00BB17C6" w:rsidRDefault="00BB17C6">
          <w:pPr>
            <w:pStyle w:val="TOC2"/>
            <w:rPr>
              <w:rFonts w:asciiTheme="minorHAnsi" w:eastAsiaTheme="minorEastAsia" w:hAnsiTheme="minorHAnsi"/>
              <w:noProof/>
              <w:lang w:eastAsia="en-ID"/>
            </w:rPr>
          </w:pPr>
          <w:hyperlink w:anchor="_Toc240620030" w:history="1">
            <w:r w:rsidRPr="002D1B6B">
              <w:rPr>
                <w:rStyle w:val="Hyperlink"/>
                <w:noProof/>
              </w:rPr>
              <w:t>9.1.</w:t>
            </w:r>
            <w:r>
              <w:rPr>
                <w:rFonts w:asciiTheme="minorHAnsi" w:eastAsiaTheme="minorEastAsia" w:hAnsiTheme="minorHAnsi"/>
                <w:noProof/>
                <w:lang w:eastAsia="en-ID"/>
              </w:rPr>
              <w:tab/>
            </w:r>
            <w:r w:rsidRPr="002D1B6B">
              <w:rPr>
                <w:rStyle w:val="Hyperlink"/>
                <w:noProof/>
              </w:rPr>
              <w:t>Tahap Deteksi dan Pelaporan Awal</w:t>
            </w:r>
            <w:r>
              <w:rPr>
                <w:noProof/>
                <w:webHidden/>
              </w:rPr>
              <w:tab/>
            </w:r>
            <w:r>
              <w:rPr>
                <w:noProof/>
                <w:webHidden/>
              </w:rPr>
              <w:fldChar w:fldCharType="begin"/>
            </w:r>
            <w:r>
              <w:rPr>
                <w:noProof/>
                <w:webHidden/>
              </w:rPr>
              <w:instrText xml:space="preserve"> PAGEREF _Toc240620030 \h </w:instrText>
            </w:r>
            <w:r>
              <w:rPr>
                <w:noProof/>
                <w:webHidden/>
              </w:rPr>
            </w:r>
            <w:r>
              <w:rPr>
                <w:noProof/>
                <w:webHidden/>
              </w:rPr>
              <w:fldChar w:fldCharType="separate"/>
            </w:r>
            <w:r>
              <w:rPr>
                <w:noProof/>
                <w:webHidden/>
              </w:rPr>
              <w:t>7</w:t>
            </w:r>
            <w:r>
              <w:rPr>
                <w:noProof/>
                <w:webHidden/>
              </w:rPr>
              <w:fldChar w:fldCharType="end"/>
            </w:r>
          </w:hyperlink>
        </w:p>
        <w:p w14:paraId="2390BAC7" w14:textId="5B2BE9B7" w:rsidR="00BB17C6" w:rsidRDefault="00BB17C6">
          <w:pPr>
            <w:pStyle w:val="TOC2"/>
            <w:rPr>
              <w:rFonts w:asciiTheme="minorHAnsi" w:eastAsiaTheme="minorEastAsia" w:hAnsiTheme="minorHAnsi"/>
              <w:noProof/>
              <w:lang w:eastAsia="en-ID"/>
            </w:rPr>
          </w:pPr>
          <w:hyperlink w:anchor="_Toc240620031" w:history="1">
            <w:r w:rsidRPr="002D1B6B">
              <w:rPr>
                <w:rStyle w:val="Hyperlink"/>
                <w:noProof/>
              </w:rPr>
              <w:t>9.2.</w:t>
            </w:r>
            <w:r>
              <w:rPr>
                <w:rFonts w:asciiTheme="minorHAnsi" w:eastAsiaTheme="minorEastAsia" w:hAnsiTheme="minorHAnsi"/>
                <w:noProof/>
                <w:lang w:eastAsia="en-ID"/>
              </w:rPr>
              <w:tab/>
            </w:r>
            <w:r w:rsidRPr="002D1B6B">
              <w:rPr>
                <w:rStyle w:val="Hyperlink"/>
                <w:noProof/>
              </w:rPr>
              <w:t>Tahapan Pemadaman Awal</w:t>
            </w:r>
            <w:r>
              <w:rPr>
                <w:noProof/>
                <w:webHidden/>
              </w:rPr>
              <w:tab/>
            </w:r>
            <w:r>
              <w:rPr>
                <w:noProof/>
                <w:webHidden/>
              </w:rPr>
              <w:fldChar w:fldCharType="begin"/>
            </w:r>
            <w:r>
              <w:rPr>
                <w:noProof/>
                <w:webHidden/>
              </w:rPr>
              <w:instrText xml:space="preserve"> PAGEREF _Toc240620031 \h </w:instrText>
            </w:r>
            <w:r>
              <w:rPr>
                <w:noProof/>
                <w:webHidden/>
              </w:rPr>
            </w:r>
            <w:r>
              <w:rPr>
                <w:noProof/>
                <w:webHidden/>
              </w:rPr>
              <w:fldChar w:fldCharType="separate"/>
            </w:r>
            <w:r>
              <w:rPr>
                <w:noProof/>
                <w:webHidden/>
              </w:rPr>
              <w:t>7</w:t>
            </w:r>
            <w:r>
              <w:rPr>
                <w:noProof/>
                <w:webHidden/>
              </w:rPr>
              <w:fldChar w:fldCharType="end"/>
            </w:r>
          </w:hyperlink>
        </w:p>
        <w:p w14:paraId="025A3239" w14:textId="4C9D2371" w:rsidR="00BB17C6" w:rsidRDefault="00BB17C6">
          <w:pPr>
            <w:pStyle w:val="TOC2"/>
            <w:rPr>
              <w:rFonts w:asciiTheme="minorHAnsi" w:eastAsiaTheme="minorEastAsia" w:hAnsiTheme="minorHAnsi"/>
              <w:noProof/>
              <w:lang w:eastAsia="en-ID"/>
            </w:rPr>
          </w:pPr>
          <w:hyperlink w:anchor="_Toc240620032" w:history="1">
            <w:r w:rsidRPr="002D1B6B">
              <w:rPr>
                <w:rStyle w:val="Hyperlink"/>
                <w:noProof/>
              </w:rPr>
              <w:t>9.3.</w:t>
            </w:r>
            <w:r>
              <w:rPr>
                <w:rFonts w:asciiTheme="minorHAnsi" w:eastAsiaTheme="minorEastAsia" w:hAnsiTheme="minorHAnsi"/>
                <w:noProof/>
                <w:lang w:eastAsia="en-ID"/>
              </w:rPr>
              <w:tab/>
            </w:r>
            <w:r w:rsidRPr="002D1B6B">
              <w:rPr>
                <w:rStyle w:val="Hyperlink"/>
                <w:noProof/>
              </w:rPr>
              <w:t>Tahapan Evakuasi</w:t>
            </w:r>
            <w:r>
              <w:rPr>
                <w:noProof/>
                <w:webHidden/>
              </w:rPr>
              <w:tab/>
            </w:r>
            <w:r>
              <w:rPr>
                <w:noProof/>
                <w:webHidden/>
              </w:rPr>
              <w:fldChar w:fldCharType="begin"/>
            </w:r>
            <w:r>
              <w:rPr>
                <w:noProof/>
                <w:webHidden/>
              </w:rPr>
              <w:instrText xml:space="preserve"> PAGEREF _Toc240620032 \h </w:instrText>
            </w:r>
            <w:r>
              <w:rPr>
                <w:noProof/>
                <w:webHidden/>
              </w:rPr>
            </w:r>
            <w:r>
              <w:rPr>
                <w:noProof/>
                <w:webHidden/>
              </w:rPr>
              <w:fldChar w:fldCharType="separate"/>
            </w:r>
            <w:r>
              <w:rPr>
                <w:noProof/>
                <w:webHidden/>
              </w:rPr>
              <w:t>7</w:t>
            </w:r>
            <w:r>
              <w:rPr>
                <w:noProof/>
                <w:webHidden/>
              </w:rPr>
              <w:fldChar w:fldCharType="end"/>
            </w:r>
          </w:hyperlink>
        </w:p>
        <w:p w14:paraId="59456496" w14:textId="2724A84C" w:rsidR="00BB17C6" w:rsidRDefault="00BB17C6">
          <w:pPr>
            <w:pStyle w:val="TOC2"/>
            <w:rPr>
              <w:rFonts w:asciiTheme="minorHAnsi" w:eastAsiaTheme="minorEastAsia" w:hAnsiTheme="minorHAnsi"/>
              <w:noProof/>
              <w:lang w:eastAsia="en-ID"/>
            </w:rPr>
          </w:pPr>
          <w:hyperlink w:anchor="_Toc240620033" w:history="1">
            <w:r w:rsidRPr="002D1B6B">
              <w:rPr>
                <w:rStyle w:val="Hyperlink"/>
                <w:noProof/>
              </w:rPr>
              <w:t>9.4.</w:t>
            </w:r>
            <w:r>
              <w:rPr>
                <w:rFonts w:asciiTheme="minorHAnsi" w:eastAsiaTheme="minorEastAsia" w:hAnsiTheme="minorHAnsi"/>
                <w:noProof/>
                <w:lang w:eastAsia="en-ID"/>
              </w:rPr>
              <w:tab/>
            </w:r>
            <w:r w:rsidRPr="002D1B6B">
              <w:rPr>
                <w:rStyle w:val="Hyperlink"/>
                <w:noProof/>
              </w:rPr>
              <w:t>Tahapan Koordinasi Eksternal</w:t>
            </w:r>
            <w:r>
              <w:rPr>
                <w:noProof/>
                <w:webHidden/>
              </w:rPr>
              <w:tab/>
            </w:r>
            <w:r>
              <w:rPr>
                <w:noProof/>
                <w:webHidden/>
              </w:rPr>
              <w:fldChar w:fldCharType="begin"/>
            </w:r>
            <w:r>
              <w:rPr>
                <w:noProof/>
                <w:webHidden/>
              </w:rPr>
              <w:instrText xml:space="preserve"> PAGEREF _Toc240620033 \h </w:instrText>
            </w:r>
            <w:r>
              <w:rPr>
                <w:noProof/>
                <w:webHidden/>
              </w:rPr>
            </w:r>
            <w:r>
              <w:rPr>
                <w:noProof/>
                <w:webHidden/>
              </w:rPr>
              <w:fldChar w:fldCharType="separate"/>
            </w:r>
            <w:r>
              <w:rPr>
                <w:noProof/>
                <w:webHidden/>
              </w:rPr>
              <w:t>8</w:t>
            </w:r>
            <w:r>
              <w:rPr>
                <w:noProof/>
                <w:webHidden/>
              </w:rPr>
              <w:fldChar w:fldCharType="end"/>
            </w:r>
          </w:hyperlink>
        </w:p>
        <w:p w14:paraId="5630AAF4" w14:textId="2BB98D44" w:rsidR="00BB17C6" w:rsidRDefault="00BB17C6">
          <w:pPr>
            <w:pStyle w:val="TOC2"/>
            <w:rPr>
              <w:rFonts w:asciiTheme="minorHAnsi" w:eastAsiaTheme="minorEastAsia" w:hAnsiTheme="minorHAnsi"/>
              <w:noProof/>
              <w:lang w:eastAsia="en-ID"/>
            </w:rPr>
          </w:pPr>
          <w:hyperlink w:anchor="_Toc240620034" w:history="1">
            <w:r w:rsidRPr="002D1B6B">
              <w:rPr>
                <w:rStyle w:val="Hyperlink"/>
                <w:noProof/>
              </w:rPr>
              <w:t>9.5.</w:t>
            </w:r>
            <w:r>
              <w:rPr>
                <w:rFonts w:asciiTheme="minorHAnsi" w:eastAsiaTheme="minorEastAsia" w:hAnsiTheme="minorHAnsi"/>
                <w:noProof/>
                <w:lang w:eastAsia="en-ID"/>
              </w:rPr>
              <w:tab/>
            </w:r>
            <w:r w:rsidRPr="002D1B6B">
              <w:rPr>
                <w:rStyle w:val="Hyperlink"/>
                <w:noProof/>
              </w:rPr>
              <w:t>Tahap Konfirmasi Kondisi Aman</w:t>
            </w:r>
            <w:r>
              <w:rPr>
                <w:noProof/>
                <w:webHidden/>
              </w:rPr>
              <w:tab/>
            </w:r>
            <w:r>
              <w:rPr>
                <w:noProof/>
                <w:webHidden/>
              </w:rPr>
              <w:fldChar w:fldCharType="begin"/>
            </w:r>
            <w:r>
              <w:rPr>
                <w:noProof/>
                <w:webHidden/>
              </w:rPr>
              <w:instrText xml:space="preserve"> PAGEREF _Toc240620034 \h </w:instrText>
            </w:r>
            <w:r>
              <w:rPr>
                <w:noProof/>
                <w:webHidden/>
              </w:rPr>
            </w:r>
            <w:r>
              <w:rPr>
                <w:noProof/>
                <w:webHidden/>
              </w:rPr>
              <w:fldChar w:fldCharType="separate"/>
            </w:r>
            <w:r>
              <w:rPr>
                <w:noProof/>
                <w:webHidden/>
              </w:rPr>
              <w:t>8</w:t>
            </w:r>
            <w:r>
              <w:rPr>
                <w:noProof/>
                <w:webHidden/>
              </w:rPr>
              <w:fldChar w:fldCharType="end"/>
            </w:r>
          </w:hyperlink>
        </w:p>
        <w:p w14:paraId="241B4908" w14:textId="620D0571" w:rsidR="00BB17C6" w:rsidRDefault="00BB17C6">
          <w:pPr>
            <w:pStyle w:val="TOC2"/>
            <w:rPr>
              <w:rFonts w:asciiTheme="minorHAnsi" w:eastAsiaTheme="minorEastAsia" w:hAnsiTheme="minorHAnsi"/>
              <w:noProof/>
              <w:lang w:eastAsia="en-ID"/>
            </w:rPr>
          </w:pPr>
          <w:hyperlink w:anchor="_Toc240620035" w:history="1">
            <w:r w:rsidRPr="002D1B6B">
              <w:rPr>
                <w:rStyle w:val="Hyperlink"/>
                <w:noProof/>
              </w:rPr>
              <w:t>9.6.</w:t>
            </w:r>
            <w:r>
              <w:rPr>
                <w:rFonts w:asciiTheme="minorHAnsi" w:eastAsiaTheme="minorEastAsia" w:hAnsiTheme="minorHAnsi"/>
                <w:noProof/>
                <w:lang w:eastAsia="en-ID"/>
              </w:rPr>
              <w:tab/>
            </w:r>
            <w:r w:rsidRPr="002D1B6B">
              <w:rPr>
                <w:rStyle w:val="Hyperlink"/>
                <w:noProof/>
              </w:rPr>
              <w:t>Tahapan Paska Kejadian</w:t>
            </w:r>
            <w:r>
              <w:rPr>
                <w:noProof/>
                <w:webHidden/>
              </w:rPr>
              <w:tab/>
            </w:r>
            <w:r>
              <w:rPr>
                <w:noProof/>
                <w:webHidden/>
              </w:rPr>
              <w:fldChar w:fldCharType="begin"/>
            </w:r>
            <w:r>
              <w:rPr>
                <w:noProof/>
                <w:webHidden/>
              </w:rPr>
              <w:instrText xml:space="preserve"> PAGEREF _Toc240620035 \h </w:instrText>
            </w:r>
            <w:r>
              <w:rPr>
                <w:noProof/>
                <w:webHidden/>
              </w:rPr>
            </w:r>
            <w:r>
              <w:rPr>
                <w:noProof/>
                <w:webHidden/>
              </w:rPr>
              <w:fldChar w:fldCharType="separate"/>
            </w:r>
            <w:r>
              <w:rPr>
                <w:noProof/>
                <w:webHidden/>
              </w:rPr>
              <w:t>9</w:t>
            </w:r>
            <w:r>
              <w:rPr>
                <w:noProof/>
                <w:webHidden/>
              </w:rPr>
              <w:fldChar w:fldCharType="end"/>
            </w:r>
          </w:hyperlink>
        </w:p>
        <w:p w14:paraId="45CD6B15" w14:textId="39911857" w:rsidR="00BB17C6" w:rsidRDefault="00BB17C6">
          <w:pPr>
            <w:pStyle w:val="TOC1"/>
            <w:rPr>
              <w:rFonts w:asciiTheme="minorHAnsi" w:eastAsiaTheme="minorEastAsia" w:hAnsiTheme="minorHAnsi"/>
              <w:caps w:val="0"/>
              <w:noProof/>
              <w:lang w:eastAsia="en-ID"/>
            </w:rPr>
          </w:pPr>
          <w:hyperlink w:anchor="_Toc240620036" w:history="1">
            <w:r w:rsidRPr="002D1B6B">
              <w:rPr>
                <w:rStyle w:val="Hyperlink"/>
                <w:noProof/>
              </w:rPr>
              <w:t>10.</w:t>
            </w:r>
            <w:r>
              <w:rPr>
                <w:rFonts w:asciiTheme="minorHAnsi" w:eastAsiaTheme="minorEastAsia" w:hAnsiTheme="minorHAnsi"/>
                <w:caps w:val="0"/>
                <w:noProof/>
                <w:lang w:eastAsia="en-ID"/>
              </w:rPr>
              <w:tab/>
            </w:r>
            <w:r w:rsidRPr="002D1B6B">
              <w:rPr>
                <w:rStyle w:val="Hyperlink"/>
                <w:noProof/>
              </w:rPr>
              <w:t>larangan</w:t>
            </w:r>
            <w:r>
              <w:rPr>
                <w:noProof/>
                <w:webHidden/>
              </w:rPr>
              <w:tab/>
            </w:r>
            <w:r>
              <w:rPr>
                <w:noProof/>
                <w:webHidden/>
              </w:rPr>
              <w:fldChar w:fldCharType="begin"/>
            </w:r>
            <w:r>
              <w:rPr>
                <w:noProof/>
                <w:webHidden/>
              </w:rPr>
              <w:instrText xml:space="preserve"> PAGEREF _Toc240620036 \h </w:instrText>
            </w:r>
            <w:r>
              <w:rPr>
                <w:noProof/>
                <w:webHidden/>
              </w:rPr>
            </w:r>
            <w:r>
              <w:rPr>
                <w:noProof/>
                <w:webHidden/>
              </w:rPr>
              <w:fldChar w:fldCharType="separate"/>
            </w:r>
            <w:r>
              <w:rPr>
                <w:noProof/>
                <w:webHidden/>
              </w:rPr>
              <w:t>9</w:t>
            </w:r>
            <w:r>
              <w:rPr>
                <w:noProof/>
                <w:webHidden/>
              </w:rPr>
              <w:fldChar w:fldCharType="end"/>
            </w:r>
          </w:hyperlink>
        </w:p>
        <w:p w14:paraId="7491E0CA" w14:textId="0206D6AE" w:rsidR="00BB17C6" w:rsidRDefault="00BB17C6">
          <w:pPr>
            <w:pStyle w:val="TOC1"/>
            <w:rPr>
              <w:rFonts w:asciiTheme="minorHAnsi" w:eastAsiaTheme="minorEastAsia" w:hAnsiTheme="minorHAnsi"/>
              <w:caps w:val="0"/>
              <w:noProof/>
              <w:lang w:eastAsia="en-ID"/>
            </w:rPr>
          </w:pPr>
          <w:hyperlink w:anchor="_Toc240620037" w:history="1">
            <w:r w:rsidRPr="002D1B6B">
              <w:rPr>
                <w:rStyle w:val="Hyperlink"/>
                <w:noProof/>
              </w:rPr>
              <w:t>11.</w:t>
            </w:r>
            <w:r>
              <w:rPr>
                <w:rFonts w:asciiTheme="minorHAnsi" w:eastAsiaTheme="minorEastAsia" w:hAnsiTheme="minorHAnsi"/>
                <w:caps w:val="0"/>
                <w:noProof/>
                <w:lang w:eastAsia="en-ID"/>
              </w:rPr>
              <w:tab/>
            </w:r>
            <w:r w:rsidRPr="002D1B6B">
              <w:rPr>
                <w:rStyle w:val="Hyperlink"/>
                <w:noProof/>
              </w:rPr>
              <w:t>Alat Pelindung Diri (APD) dan peralatan wajib</w:t>
            </w:r>
            <w:r>
              <w:rPr>
                <w:noProof/>
                <w:webHidden/>
              </w:rPr>
              <w:tab/>
            </w:r>
            <w:r>
              <w:rPr>
                <w:noProof/>
                <w:webHidden/>
              </w:rPr>
              <w:fldChar w:fldCharType="begin"/>
            </w:r>
            <w:r>
              <w:rPr>
                <w:noProof/>
                <w:webHidden/>
              </w:rPr>
              <w:instrText xml:space="preserve"> PAGEREF _Toc240620037 \h </w:instrText>
            </w:r>
            <w:r>
              <w:rPr>
                <w:noProof/>
                <w:webHidden/>
              </w:rPr>
            </w:r>
            <w:r>
              <w:rPr>
                <w:noProof/>
                <w:webHidden/>
              </w:rPr>
              <w:fldChar w:fldCharType="separate"/>
            </w:r>
            <w:r>
              <w:rPr>
                <w:noProof/>
                <w:webHidden/>
              </w:rPr>
              <w:t>10</w:t>
            </w:r>
            <w:r>
              <w:rPr>
                <w:noProof/>
                <w:webHidden/>
              </w:rPr>
              <w:fldChar w:fldCharType="end"/>
            </w:r>
          </w:hyperlink>
        </w:p>
        <w:p w14:paraId="1B698F42" w14:textId="075361BC" w:rsidR="00BB17C6" w:rsidRDefault="00BB17C6">
          <w:pPr>
            <w:pStyle w:val="TOC1"/>
            <w:rPr>
              <w:rFonts w:asciiTheme="minorHAnsi" w:eastAsiaTheme="minorEastAsia" w:hAnsiTheme="minorHAnsi"/>
              <w:caps w:val="0"/>
              <w:noProof/>
              <w:lang w:eastAsia="en-ID"/>
            </w:rPr>
          </w:pPr>
          <w:hyperlink w:anchor="_Toc240620040" w:history="1">
            <w:r w:rsidRPr="002D1B6B">
              <w:rPr>
                <w:rStyle w:val="Hyperlink"/>
                <w:noProof/>
              </w:rPr>
              <w:t>12.</w:t>
            </w:r>
            <w:r>
              <w:rPr>
                <w:rFonts w:asciiTheme="minorHAnsi" w:eastAsiaTheme="minorEastAsia" w:hAnsiTheme="minorHAnsi"/>
                <w:caps w:val="0"/>
                <w:noProof/>
                <w:lang w:eastAsia="en-ID"/>
              </w:rPr>
              <w:tab/>
            </w:r>
            <w:r w:rsidRPr="002D1B6B">
              <w:rPr>
                <w:rStyle w:val="Hyperlink"/>
                <w:noProof/>
              </w:rPr>
              <w:t>dokumen terkait</w:t>
            </w:r>
            <w:r>
              <w:rPr>
                <w:noProof/>
                <w:webHidden/>
              </w:rPr>
              <w:tab/>
            </w:r>
            <w:r>
              <w:rPr>
                <w:noProof/>
                <w:webHidden/>
              </w:rPr>
              <w:fldChar w:fldCharType="begin"/>
            </w:r>
            <w:r>
              <w:rPr>
                <w:noProof/>
                <w:webHidden/>
              </w:rPr>
              <w:instrText xml:space="preserve"> PAGEREF _Toc240620040 \h </w:instrText>
            </w:r>
            <w:r>
              <w:rPr>
                <w:noProof/>
                <w:webHidden/>
              </w:rPr>
            </w:r>
            <w:r>
              <w:rPr>
                <w:noProof/>
                <w:webHidden/>
              </w:rPr>
              <w:fldChar w:fldCharType="separate"/>
            </w:r>
            <w:r>
              <w:rPr>
                <w:noProof/>
                <w:webHidden/>
              </w:rPr>
              <w:t>10</w:t>
            </w:r>
            <w:r>
              <w:rPr>
                <w:noProof/>
                <w:webHidden/>
              </w:rPr>
              <w:fldChar w:fldCharType="end"/>
            </w:r>
          </w:hyperlink>
        </w:p>
        <w:p w14:paraId="4A117E5B" w14:textId="3BA9A3C7" w:rsidR="009251EC" w:rsidRPr="009251EC" w:rsidRDefault="009251EC">
          <w:pPr>
            <w:rPr>
              <w:rFonts w:cs="Arial"/>
            </w:rPr>
          </w:pPr>
          <w:r>
            <w:rPr>
              <w:rFonts w:cs="Arial"/>
              <w:caps/>
            </w:rPr>
            <w:fldChar w:fldCharType="end"/>
          </w:r>
        </w:p>
      </w:sdtContent>
    </w:sdt>
    <w:p w14:paraId="01AC4700" w14:textId="77777777" w:rsidR="009251EC" w:rsidRPr="009251EC" w:rsidRDefault="009251EC">
      <w:pPr>
        <w:spacing w:after="160" w:line="278" w:lineRule="auto"/>
        <w:jc w:val="left"/>
        <w:rPr>
          <w:rFonts w:cs="Arial"/>
        </w:rPr>
      </w:pPr>
      <w:r w:rsidRPr="009251EC">
        <w:rPr>
          <w:rFonts w:cs="Arial"/>
        </w:rPr>
        <w:br w:type="page"/>
      </w:r>
    </w:p>
    <w:p w14:paraId="4D19344B" w14:textId="77777777" w:rsidR="00D618E1" w:rsidRDefault="00D618E1" w:rsidP="00D618E1">
      <w:pPr>
        <w:pStyle w:val="Heading1"/>
        <w:numPr>
          <w:ilvl w:val="0"/>
          <w:numId w:val="26"/>
        </w:numPr>
      </w:pPr>
      <w:bookmarkStart w:id="0" w:name="_Toc239079632"/>
      <w:bookmarkStart w:id="1" w:name="_Toc240620021"/>
      <w:r>
        <w:lastRenderedPageBreak/>
        <w:t>tujuan</w:t>
      </w:r>
      <w:bookmarkEnd w:id="0"/>
      <w:bookmarkEnd w:id="1"/>
    </w:p>
    <w:p w14:paraId="5AF7ED86" w14:textId="77777777" w:rsidR="00D618E1" w:rsidRDefault="00D618E1" w:rsidP="00D618E1">
      <w:pPr>
        <w:ind w:left="397"/>
      </w:pPr>
      <w:r>
        <w:t>Dokumen ini disusun dengan tujuan sebagai berikut :</w:t>
      </w:r>
    </w:p>
    <w:p w14:paraId="74600412" w14:textId="77777777" w:rsidR="00D618E1" w:rsidRDefault="00D618E1" w:rsidP="00D618E1">
      <w:pPr>
        <w:pStyle w:val="ListParagraph"/>
        <w:numPr>
          <w:ilvl w:val="1"/>
          <w:numId w:val="26"/>
        </w:numPr>
      </w:pPr>
      <w:r>
        <w:t xml:space="preserve">Menjadi dokumen standar bagi seluruh karyawan, pengawas, dan pihak terkait dalam menghadapi keadaan darurat kebakaran pada </w:t>
      </w:r>
      <w:r w:rsidRPr="00C26EDE">
        <w:rPr>
          <w:i/>
        </w:rPr>
        <w:t>conveyor</w:t>
      </w:r>
      <w:r>
        <w:t xml:space="preserve"> Batubara di lingkungan kerja PT Unggul Ejawantah Industri.</w:t>
      </w:r>
    </w:p>
    <w:p w14:paraId="228910F0" w14:textId="77777777" w:rsidR="00D618E1" w:rsidRDefault="00D618E1" w:rsidP="00D618E1">
      <w:pPr>
        <w:pStyle w:val="ListParagraph"/>
        <w:numPr>
          <w:ilvl w:val="1"/>
          <w:numId w:val="26"/>
        </w:numPr>
      </w:pPr>
      <w:r>
        <w:t>Meminimalkan Risiko cedera dan korban jiwa, kerusakan asset Perusahaan, serta dampak terhadap lingkungan akibat kejadian kebakaran.</w:t>
      </w:r>
    </w:p>
    <w:p w14:paraId="7F5B9E53" w14:textId="77777777" w:rsidR="00D618E1" w:rsidRDefault="00D618E1" w:rsidP="00D618E1">
      <w:pPr>
        <w:pStyle w:val="ListParagraph"/>
        <w:numPr>
          <w:ilvl w:val="1"/>
          <w:numId w:val="26"/>
        </w:numPr>
      </w:pPr>
      <w:r>
        <w:t>Memastikan respon tanggap darurat dilakukan secara tepat, terkoordinasi, dan efektif oleh seluruh fungsi terkait sesuai peran dan tanggung jawab masing-masing.</w:t>
      </w:r>
    </w:p>
    <w:p w14:paraId="78D5DFDE" w14:textId="77777777" w:rsidR="00D618E1" w:rsidRDefault="00D618E1" w:rsidP="00D618E1">
      <w:pPr>
        <w:pStyle w:val="ListParagraph"/>
        <w:numPr>
          <w:ilvl w:val="1"/>
          <w:numId w:val="26"/>
        </w:numPr>
      </w:pPr>
      <w:r>
        <w:t>Menjamin kelangsungan operasi Perusahaan melalui proses pemulihan pasca kejadian yang terencana.</w:t>
      </w:r>
    </w:p>
    <w:p w14:paraId="3FFA4275" w14:textId="77777777" w:rsidR="00D618E1" w:rsidRDefault="00D618E1" w:rsidP="00D618E1">
      <w:pPr>
        <w:pStyle w:val="ListParagraph"/>
        <w:numPr>
          <w:ilvl w:val="1"/>
          <w:numId w:val="26"/>
        </w:numPr>
      </w:pPr>
      <w:r>
        <w:t>Memenuhi persyaratan peraturan perundang-undangan di bidang Keselamatan dan Kesehatan Kerja (K3) serta pertambangan yang berlaku.</w:t>
      </w:r>
    </w:p>
    <w:p w14:paraId="7ED45140" w14:textId="77777777" w:rsidR="00D618E1" w:rsidRDefault="00D618E1" w:rsidP="00D618E1">
      <w:pPr>
        <w:pStyle w:val="Heading1"/>
        <w:numPr>
          <w:ilvl w:val="0"/>
          <w:numId w:val="26"/>
        </w:numPr>
      </w:pPr>
      <w:bookmarkStart w:id="2" w:name="_Toc239079633"/>
      <w:bookmarkStart w:id="3" w:name="_Toc240620022"/>
      <w:r>
        <w:t>ruang lingkup</w:t>
      </w:r>
      <w:bookmarkEnd w:id="2"/>
      <w:bookmarkEnd w:id="3"/>
    </w:p>
    <w:p w14:paraId="323E00C8" w14:textId="77777777" w:rsidR="00D618E1" w:rsidRDefault="00D618E1" w:rsidP="00D618E1">
      <w:pPr>
        <w:ind w:left="397"/>
      </w:pPr>
      <w:r>
        <w:t>Ruang lingkup dokumen ini meliputi :</w:t>
      </w:r>
    </w:p>
    <w:p w14:paraId="0FB0CE4D" w14:textId="77777777" w:rsidR="00D618E1" w:rsidRDefault="00D618E1" w:rsidP="00D618E1">
      <w:pPr>
        <w:pStyle w:val="ListParagraph"/>
        <w:numPr>
          <w:ilvl w:val="1"/>
          <w:numId w:val="26"/>
        </w:numPr>
      </w:pPr>
      <w:r>
        <w:t xml:space="preserve">Seluruh area operasional yang terdapat </w:t>
      </w:r>
      <w:r w:rsidRPr="00C26EDE">
        <w:rPr>
          <w:i/>
        </w:rPr>
        <w:t>system</w:t>
      </w:r>
      <w:r>
        <w:t xml:space="preserve"> </w:t>
      </w:r>
      <w:r w:rsidRPr="00C26EDE">
        <w:rPr>
          <w:i/>
        </w:rPr>
        <w:t>conveyor</w:t>
      </w:r>
      <w:r>
        <w:t xml:space="preserve"> pengangkutan Batubara milik PT Unggul Ejawantah Industri, termasuk namun tidak terbatas pada </w:t>
      </w:r>
      <w:r w:rsidRPr="00C26EDE">
        <w:rPr>
          <w:i/>
        </w:rPr>
        <w:t>belt conveyor</w:t>
      </w:r>
      <w:r>
        <w:t xml:space="preserve">, </w:t>
      </w:r>
      <w:r w:rsidRPr="00C26EDE">
        <w:rPr>
          <w:i/>
        </w:rPr>
        <w:t>transfer tower</w:t>
      </w:r>
      <w:r>
        <w:t xml:space="preserve">, </w:t>
      </w:r>
      <w:r w:rsidRPr="00C26EDE">
        <w:rPr>
          <w:i/>
        </w:rPr>
        <w:t>drive unit</w:t>
      </w:r>
      <w:r>
        <w:t xml:space="preserve">, dan area sekitar yang berkaitan langsung dengan jalur </w:t>
      </w:r>
      <w:r w:rsidRPr="00C26EDE">
        <w:rPr>
          <w:i/>
        </w:rPr>
        <w:t>conveyor</w:t>
      </w:r>
      <w:r>
        <w:t>.</w:t>
      </w:r>
    </w:p>
    <w:p w14:paraId="0CE72B0E" w14:textId="77777777" w:rsidR="00D618E1" w:rsidRDefault="00D618E1" w:rsidP="00D618E1">
      <w:pPr>
        <w:pStyle w:val="ListParagraph"/>
        <w:numPr>
          <w:ilvl w:val="1"/>
          <w:numId w:val="26"/>
        </w:numPr>
      </w:pPr>
      <w:r>
        <w:t xml:space="preserve">Seluruh karyawan, mitra kerja, sub kontraktor, tamu, dan pihak lain yang berada di area operasional </w:t>
      </w:r>
      <w:r w:rsidRPr="00C26EDE">
        <w:rPr>
          <w:i/>
        </w:rPr>
        <w:t>conveyor</w:t>
      </w:r>
      <w:r>
        <w:t xml:space="preserve"> pada saat kejadian berlangsung.</w:t>
      </w:r>
    </w:p>
    <w:p w14:paraId="1B6B6BB7" w14:textId="77777777" w:rsidR="00D618E1" w:rsidRDefault="00D618E1" w:rsidP="00D618E1">
      <w:pPr>
        <w:pStyle w:val="ListParagraph"/>
        <w:numPr>
          <w:ilvl w:val="1"/>
          <w:numId w:val="26"/>
        </w:numPr>
      </w:pPr>
      <w:r>
        <w:t>Tahapan penanganan mulai dari deteksi awal indikasi kebakaran, respon tanggap darurat, proses evakuasi, koordinasi dengan pihak eksternal, hingga pemulihan kondisi pasca kejadian.</w:t>
      </w:r>
    </w:p>
    <w:p w14:paraId="031004BB" w14:textId="77777777" w:rsidR="00D618E1" w:rsidRDefault="00D618E1" w:rsidP="00D618E1">
      <w:pPr>
        <w:pStyle w:val="Heading1"/>
        <w:numPr>
          <w:ilvl w:val="0"/>
          <w:numId w:val="26"/>
        </w:numPr>
      </w:pPr>
      <w:bookmarkStart w:id="4" w:name="_Toc239079634"/>
      <w:bookmarkStart w:id="5" w:name="_Toc240620023"/>
      <w:r>
        <w:t>referensi / dasar hukum</w:t>
      </w:r>
      <w:bookmarkEnd w:id="4"/>
      <w:bookmarkEnd w:id="5"/>
    </w:p>
    <w:p w14:paraId="189224B8" w14:textId="77777777" w:rsidR="00D618E1" w:rsidRDefault="00D618E1" w:rsidP="00D618E1">
      <w:pPr>
        <w:pStyle w:val="ListParagraph"/>
        <w:numPr>
          <w:ilvl w:val="1"/>
          <w:numId w:val="26"/>
        </w:numPr>
      </w:pPr>
      <w:r>
        <w:t>Undang-Undang No. 1 Tahun 1970 tentang Keselamtan Kerja.</w:t>
      </w:r>
    </w:p>
    <w:p w14:paraId="399775D2" w14:textId="77777777" w:rsidR="00D618E1" w:rsidRDefault="00D618E1" w:rsidP="00D618E1">
      <w:pPr>
        <w:pStyle w:val="ListParagraph"/>
        <w:numPr>
          <w:ilvl w:val="1"/>
          <w:numId w:val="26"/>
        </w:numPr>
      </w:pPr>
      <w:r>
        <w:t>Permenakertrans No. PER.04/MEN/1980 tentang Syarat-syarat Pemasangan dan Pemeliharaan Alat Pemadam Api Ringan (APAR).</w:t>
      </w:r>
    </w:p>
    <w:p w14:paraId="028FD501" w14:textId="77777777" w:rsidR="00D618E1" w:rsidRDefault="00D618E1" w:rsidP="00D618E1">
      <w:pPr>
        <w:pStyle w:val="ListParagraph"/>
        <w:numPr>
          <w:ilvl w:val="1"/>
          <w:numId w:val="26"/>
        </w:numPr>
      </w:pPr>
      <w:r>
        <w:t>Kepmen ESDM No. 1927 K/30/MEM/2018 tentang Pedoman Pelaksanaan Kaidah Teknik Pertambangan yang Baik.</w:t>
      </w:r>
    </w:p>
    <w:p w14:paraId="62EB476D" w14:textId="77777777" w:rsidR="00D618E1" w:rsidRDefault="00D618E1" w:rsidP="00D618E1">
      <w:pPr>
        <w:pStyle w:val="ListParagraph"/>
        <w:numPr>
          <w:ilvl w:val="1"/>
          <w:numId w:val="26"/>
        </w:numPr>
      </w:pPr>
      <w:r>
        <w:lastRenderedPageBreak/>
        <w:t>Kepdirjen ESDM No. 185.K/37.04/DJB/2019 tentang Petunjuk Teknis Pelaksanaan Keselamatan Pertambangan dan Pelaporan Sistem Manajemen Keselamatan Pertambangan (SMKP).</w:t>
      </w:r>
    </w:p>
    <w:p w14:paraId="7720060D" w14:textId="77777777" w:rsidR="00D618E1" w:rsidRDefault="00D618E1" w:rsidP="00D618E1">
      <w:pPr>
        <w:pStyle w:val="Heading1"/>
        <w:numPr>
          <w:ilvl w:val="0"/>
          <w:numId w:val="26"/>
        </w:numPr>
      </w:pPr>
      <w:bookmarkStart w:id="6" w:name="_Toc239079635"/>
      <w:bookmarkStart w:id="7" w:name="_Toc240620024"/>
      <w:r>
        <w:t>definisi</w:t>
      </w:r>
      <w:bookmarkEnd w:id="6"/>
      <w:bookmarkEnd w:id="7"/>
    </w:p>
    <w:p w14:paraId="22950F52" w14:textId="77777777" w:rsidR="00D618E1" w:rsidRPr="00E06298" w:rsidRDefault="00D618E1" w:rsidP="00D618E1">
      <w:pPr>
        <w:pStyle w:val="ListParagraph"/>
        <w:numPr>
          <w:ilvl w:val="0"/>
          <w:numId w:val="27"/>
        </w:numPr>
        <w:rPr>
          <w:vanish/>
        </w:rPr>
      </w:pPr>
    </w:p>
    <w:p w14:paraId="4B797429" w14:textId="77777777" w:rsidR="00D618E1" w:rsidRPr="00E06298" w:rsidRDefault="00D618E1" w:rsidP="00D618E1">
      <w:pPr>
        <w:pStyle w:val="ListParagraph"/>
        <w:numPr>
          <w:ilvl w:val="0"/>
          <w:numId w:val="27"/>
        </w:numPr>
        <w:rPr>
          <w:vanish/>
        </w:rPr>
      </w:pPr>
    </w:p>
    <w:p w14:paraId="0D6A2BA7" w14:textId="77777777" w:rsidR="00D618E1" w:rsidRPr="00E06298" w:rsidRDefault="00D618E1" w:rsidP="00D618E1">
      <w:pPr>
        <w:pStyle w:val="ListParagraph"/>
        <w:numPr>
          <w:ilvl w:val="0"/>
          <w:numId w:val="27"/>
        </w:numPr>
        <w:rPr>
          <w:vanish/>
        </w:rPr>
      </w:pPr>
    </w:p>
    <w:p w14:paraId="3D196894" w14:textId="77777777" w:rsidR="00D618E1" w:rsidRPr="00E06298" w:rsidRDefault="00D618E1" w:rsidP="00D618E1">
      <w:pPr>
        <w:pStyle w:val="ListParagraph"/>
        <w:numPr>
          <w:ilvl w:val="0"/>
          <w:numId w:val="27"/>
        </w:numPr>
        <w:rPr>
          <w:vanish/>
        </w:rPr>
      </w:pPr>
    </w:p>
    <w:p w14:paraId="12CDD77A" w14:textId="77777777" w:rsidR="00D618E1" w:rsidRDefault="00D618E1" w:rsidP="00D618E1">
      <w:pPr>
        <w:pStyle w:val="ListParagraph"/>
        <w:numPr>
          <w:ilvl w:val="1"/>
          <w:numId w:val="27"/>
        </w:numPr>
      </w:pPr>
      <w:r>
        <w:t>Keadaan Darurat</w:t>
      </w:r>
    </w:p>
    <w:p w14:paraId="7DD01166" w14:textId="77777777" w:rsidR="00D618E1" w:rsidRDefault="00D618E1" w:rsidP="00D618E1">
      <w:pPr>
        <w:pStyle w:val="ListParagraph"/>
        <w:ind w:left="1134"/>
      </w:pPr>
      <w:r>
        <w:t>Kondisi tidak normal yang terjadi secara tiba-tiba, dapat menimbulkan gangguan terhadap kegiatan operasional, membahayakan manusia, dan/atau lingkungan, yang memerlukan Tindakan penanganan segera.</w:t>
      </w:r>
    </w:p>
    <w:p w14:paraId="32386B18" w14:textId="77777777" w:rsidR="00D618E1" w:rsidRDefault="00D618E1" w:rsidP="00D618E1">
      <w:pPr>
        <w:pStyle w:val="ListParagraph"/>
        <w:numPr>
          <w:ilvl w:val="1"/>
          <w:numId w:val="27"/>
        </w:numPr>
      </w:pPr>
      <w:r>
        <w:t>Tanggap Darurat</w:t>
      </w:r>
    </w:p>
    <w:p w14:paraId="39714712" w14:textId="77777777" w:rsidR="00D618E1" w:rsidRDefault="00D618E1" w:rsidP="00D618E1">
      <w:pPr>
        <w:pStyle w:val="ListParagraph"/>
        <w:ind w:left="1134"/>
      </w:pPr>
      <w:r>
        <w:t>Rangkaian kegiatan yang dilakukan segera pada saat keadaan darurat terjadi untuk menangani dampak buruk yang ditimbulkan.</w:t>
      </w:r>
    </w:p>
    <w:p w14:paraId="49C03EBA" w14:textId="77777777" w:rsidR="00D618E1" w:rsidRDefault="00D618E1" w:rsidP="00D618E1">
      <w:pPr>
        <w:pStyle w:val="ListParagraph"/>
        <w:numPr>
          <w:ilvl w:val="1"/>
          <w:numId w:val="27"/>
        </w:numPr>
      </w:pPr>
      <w:r w:rsidRPr="00C26EDE">
        <w:rPr>
          <w:i/>
        </w:rPr>
        <w:t>Conveyor</w:t>
      </w:r>
      <w:r>
        <w:t xml:space="preserve"> Batubara</w:t>
      </w:r>
    </w:p>
    <w:p w14:paraId="6F334075" w14:textId="77777777" w:rsidR="00D618E1" w:rsidRDefault="00D618E1" w:rsidP="00D618E1">
      <w:pPr>
        <w:pStyle w:val="ListParagraph"/>
        <w:ind w:left="1134"/>
      </w:pPr>
      <w:r w:rsidRPr="00C26EDE">
        <w:rPr>
          <w:i/>
        </w:rPr>
        <w:t>System</w:t>
      </w:r>
      <w:r>
        <w:t xml:space="preserve"> peralatan mekanis yang digunakan untuk mengangkut/memindahkan Batubara dari satu titik ke titik lain.</w:t>
      </w:r>
    </w:p>
    <w:p w14:paraId="1C3CAF02" w14:textId="77777777" w:rsidR="00D618E1" w:rsidRDefault="00D618E1" w:rsidP="00D618E1">
      <w:pPr>
        <w:pStyle w:val="ListParagraph"/>
        <w:numPr>
          <w:ilvl w:val="1"/>
          <w:numId w:val="27"/>
        </w:numPr>
      </w:pPr>
      <w:r w:rsidRPr="00C26EDE">
        <w:rPr>
          <w:i/>
        </w:rPr>
        <w:t>Emergency Response Team</w:t>
      </w:r>
      <w:r>
        <w:t xml:space="preserve"> (</w:t>
      </w:r>
      <w:r w:rsidRPr="00C26EDE">
        <w:t>ERT</w:t>
      </w:r>
      <w:r>
        <w:t>)</w:t>
      </w:r>
    </w:p>
    <w:p w14:paraId="5F12A5C8" w14:textId="77777777" w:rsidR="00D618E1" w:rsidRDefault="00D618E1" w:rsidP="00D618E1">
      <w:pPr>
        <w:pStyle w:val="ListParagraph"/>
        <w:ind w:left="1134"/>
      </w:pPr>
      <w:r>
        <w:t>Tim yang ditunjuk dan dilatih khusus untuk melakukan Tindakan tanggap darurat awal, termasuk pemadaman kebakaran dan evakuasi korban.</w:t>
      </w:r>
    </w:p>
    <w:p w14:paraId="696EE37D" w14:textId="77777777" w:rsidR="00D618E1" w:rsidRDefault="00D618E1" w:rsidP="00D618E1">
      <w:pPr>
        <w:pStyle w:val="ListParagraph"/>
        <w:numPr>
          <w:ilvl w:val="1"/>
          <w:numId w:val="27"/>
        </w:numPr>
      </w:pPr>
      <w:r>
        <w:t>Alat Pemadam Api Ringan (APAR)</w:t>
      </w:r>
    </w:p>
    <w:p w14:paraId="5E1A1996" w14:textId="77777777" w:rsidR="00D618E1" w:rsidRDefault="00D618E1" w:rsidP="00D618E1">
      <w:pPr>
        <w:pStyle w:val="ListParagraph"/>
        <w:ind w:left="1134"/>
      </w:pPr>
      <w:r>
        <w:t xml:space="preserve">Peralatan pemadam kebakaran </w:t>
      </w:r>
      <w:r w:rsidRPr="00C26EDE">
        <w:rPr>
          <w:i/>
        </w:rPr>
        <w:t>portable</w:t>
      </w:r>
      <w:r>
        <w:t xml:space="preserve"> yang digunakan untuk memadamkan api pada tahap awal/api kecil sebelum membesar.</w:t>
      </w:r>
    </w:p>
    <w:p w14:paraId="2A546DE7" w14:textId="77777777" w:rsidR="00D618E1" w:rsidRDefault="00D618E1" w:rsidP="00D618E1">
      <w:pPr>
        <w:pStyle w:val="ListParagraph"/>
        <w:numPr>
          <w:ilvl w:val="1"/>
          <w:numId w:val="27"/>
        </w:numPr>
      </w:pPr>
      <w:r>
        <w:t>Titik Kumpul (</w:t>
      </w:r>
      <w:r w:rsidRPr="00C26EDE">
        <w:rPr>
          <w:i/>
        </w:rPr>
        <w:t>Assembly Point</w:t>
      </w:r>
      <w:r>
        <w:t>)</w:t>
      </w:r>
    </w:p>
    <w:p w14:paraId="04090BAA" w14:textId="77777777" w:rsidR="00D618E1" w:rsidRDefault="00D618E1" w:rsidP="00D618E1">
      <w:pPr>
        <w:pStyle w:val="ListParagraph"/>
        <w:ind w:left="1134"/>
      </w:pPr>
      <w:r>
        <w:t>Lokasi yang telah ditentukan sebagai tempat berkumpulnya seluruh personel yang dievakuasi untuk dilakukan perhitungan jumlah (</w:t>
      </w:r>
      <w:r w:rsidRPr="00C26EDE">
        <w:rPr>
          <w:i/>
        </w:rPr>
        <w:t>roll call</w:t>
      </w:r>
      <w:r>
        <w:t>).</w:t>
      </w:r>
    </w:p>
    <w:p w14:paraId="6A113CF1" w14:textId="77777777" w:rsidR="00D618E1" w:rsidRDefault="00D618E1" w:rsidP="00D618E1">
      <w:pPr>
        <w:pStyle w:val="Heading1"/>
        <w:numPr>
          <w:ilvl w:val="0"/>
          <w:numId w:val="26"/>
        </w:numPr>
      </w:pPr>
      <w:bookmarkStart w:id="8" w:name="_Toc239079636"/>
      <w:bookmarkStart w:id="9" w:name="_Toc240620025"/>
      <w:r>
        <w:t>tanggung jawab</w:t>
      </w:r>
      <w:bookmarkEnd w:id="8"/>
      <w:bookmarkEnd w:id="9"/>
    </w:p>
    <w:p w14:paraId="325BCEA1" w14:textId="77777777" w:rsidR="00D618E1" w:rsidRPr="00E06298" w:rsidRDefault="00D618E1" w:rsidP="00D618E1">
      <w:pPr>
        <w:pStyle w:val="ListParagraph"/>
        <w:numPr>
          <w:ilvl w:val="0"/>
          <w:numId w:val="27"/>
        </w:numPr>
        <w:rPr>
          <w:vanish/>
        </w:rPr>
      </w:pPr>
    </w:p>
    <w:p w14:paraId="0712D19B" w14:textId="77777777" w:rsidR="00D618E1" w:rsidRDefault="00D618E1" w:rsidP="00D618E1">
      <w:pPr>
        <w:pStyle w:val="ListParagraph"/>
        <w:numPr>
          <w:ilvl w:val="1"/>
          <w:numId w:val="27"/>
        </w:numPr>
      </w:pPr>
      <w:r>
        <w:t>Penanggung Jawab Operasional (PJO)</w:t>
      </w:r>
    </w:p>
    <w:p w14:paraId="77FFD5FC" w14:textId="77777777" w:rsidR="00D618E1" w:rsidRDefault="00D618E1" w:rsidP="00D618E1">
      <w:pPr>
        <w:pStyle w:val="ListParagraph"/>
        <w:ind w:left="1134"/>
      </w:pPr>
      <w:r>
        <w:t>Memegang komando tertinggi dan mengambil Keputusan strategis selama keadaan darurat berlangsung, menyatakan status keadaan darurat, mengoordinasikan seluruh sumber daya internal dan eksternal yang diperlukan, serta melaporkan kejadian kepada manajemen puncak dan instansi berwenang sesuai ketentuan.</w:t>
      </w:r>
    </w:p>
    <w:p w14:paraId="2CC12AF8" w14:textId="77777777" w:rsidR="00D618E1" w:rsidRDefault="00D618E1" w:rsidP="00D618E1">
      <w:pPr>
        <w:pStyle w:val="ListParagraph"/>
        <w:numPr>
          <w:ilvl w:val="1"/>
          <w:numId w:val="27"/>
        </w:numPr>
      </w:pPr>
      <w:r>
        <w:t xml:space="preserve">Departemen </w:t>
      </w:r>
      <w:r w:rsidRPr="00C26EDE">
        <w:t>HSE</w:t>
      </w:r>
    </w:p>
    <w:p w14:paraId="099A40D7" w14:textId="77777777" w:rsidR="00D618E1" w:rsidRDefault="00D618E1" w:rsidP="00D618E1">
      <w:pPr>
        <w:pStyle w:val="ListParagraph"/>
        <w:ind w:left="1134"/>
      </w:pPr>
      <w:r>
        <w:t xml:space="preserve">Memastikan prosedur tanggap darurat dijalankan sesuai standar keselamatan, memimpin investigasi awal dan pengumpulan data kejadian, mengoordinasikan kebutuhan Alat Pelindung Diri (APD), APAR, dan sarana </w:t>
      </w:r>
      <w:r>
        <w:lastRenderedPageBreak/>
        <w:t>keselamatan lain di Lokasi kejadian, Menyusun laporan investigasi dan rekomendasi tindak lanjut perbaikan.</w:t>
      </w:r>
    </w:p>
    <w:p w14:paraId="7DB63C49" w14:textId="77777777" w:rsidR="00D618E1" w:rsidRDefault="00D618E1" w:rsidP="00D618E1">
      <w:pPr>
        <w:pStyle w:val="ListParagraph"/>
        <w:numPr>
          <w:ilvl w:val="1"/>
          <w:numId w:val="27"/>
        </w:numPr>
      </w:pPr>
      <w:r w:rsidRPr="00C26EDE">
        <w:rPr>
          <w:i/>
        </w:rPr>
        <w:t>Emergency Response Team</w:t>
      </w:r>
      <w:r>
        <w:t xml:space="preserve"> (</w:t>
      </w:r>
      <w:r w:rsidRPr="00C26EDE">
        <w:t>ERT</w:t>
      </w:r>
      <w:r>
        <w:t>)</w:t>
      </w:r>
    </w:p>
    <w:p w14:paraId="5333C7F6" w14:textId="77777777" w:rsidR="00D618E1" w:rsidRDefault="00D618E1" w:rsidP="00D618E1">
      <w:pPr>
        <w:pStyle w:val="ListParagraph"/>
        <w:ind w:left="1134"/>
      </w:pPr>
      <w:r>
        <w:t>Melakukan Tindakan pemadaman api awal dan penanganan darurat sesuai kompetensi yang dimiliki, melakukan evakuasi korban apabila terdapat karyawan yang cedera atau terjebak, mengisolasi area kejadian agar tidak meluas ke area lain, serta berkoordinasi dengan petugas pemadam kebakaran eksternal apabila api tidak dapat dikendalikan.</w:t>
      </w:r>
    </w:p>
    <w:p w14:paraId="048B038F" w14:textId="77777777" w:rsidR="00D618E1" w:rsidRDefault="00D618E1" w:rsidP="00D618E1">
      <w:pPr>
        <w:pStyle w:val="ListParagraph"/>
        <w:numPr>
          <w:ilvl w:val="1"/>
          <w:numId w:val="27"/>
        </w:numPr>
      </w:pPr>
      <w:r>
        <w:t>Pengawas</w:t>
      </w:r>
    </w:p>
    <w:p w14:paraId="64143A99" w14:textId="77777777" w:rsidR="00D618E1" w:rsidRDefault="00D618E1" w:rsidP="00D618E1">
      <w:pPr>
        <w:pStyle w:val="ListParagraph"/>
        <w:ind w:left="1134"/>
      </w:pPr>
      <w:r>
        <w:t xml:space="preserve">Memastikan seluruh pekerja di area kerja mengetahui dan memahami jalur evakuasi, memimpin evakuasi personel di area kerja menuju titik kumpul, melakukan perhitungan jumlah personel di titik kumpul, serta melaporkan situasi terkini kepasa PJO atau </w:t>
      </w:r>
      <w:r w:rsidRPr="00C26EDE">
        <w:t>HSE</w:t>
      </w:r>
      <w:r>
        <w:t xml:space="preserve"> secara berkala.</w:t>
      </w:r>
    </w:p>
    <w:p w14:paraId="7718DB84" w14:textId="77777777" w:rsidR="00D618E1" w:rsidRDefault="00D618E1" w:rsidP="00D618E1">
      <w:pPr>
        <w:pStyle w:val="ListParagraph"/>
        <w:numPr>
          <w:ilvl w:val="1"/>
          <w:numId w:val="27"/>
        </w:numPr>
      </w:pPr>
      <w:r>
        <w:t>Tim Operasional Lapangan</w:t>
      </w:r>
    </w:p>
    <w:p w14:paraId="0FAA524A" w14:textId="77777777" w:rsidR="00D618E1" w:rsidRDefault="00D618E1" w:rsidP="00D618E1">
      <w:pPr>
        <w:pStyle w:val="ListParagraph"/>
        <w:ind w:left="1134"/>
      </w:pPr>
      <w:r>
        <w:t xml:space="preserve">Melakukan deteksi dan pelaporan awal apabila menemukan indikasi/titik api pada </w:t>
      </w:r>
      <w:r w:rsidRPr="00C26EDE">
        <w:rPr>
          <w:i/>
        </w:rPr>
        <w:t>conveyor</w:t>
      </w:r>
      <w:r>
        <w:t>, melakukan pemadaman awal menggunakan APAR terdekat apabila kondisi aman dan memungkinkan, membantu proses isolasi energi (</w:t>
      </w:r>
      <w:r w:rsidRPr="00C26EDE">
        <w:rPr>
          <w:i/>
        </w:rPr>
        <w:t>LOTO</w:t>
      </w:r>
      <w:r>
        <w:t xml:space="preserve">) pada </w:t>
      </w:r>
      <w:r w:rsidRPr="00C26EDE">
        <w:rPr>
          <w:i/>
        </w:rPr>
        <w:t>conveyor</w:t>
      </w:r>
      <w:r>
        <w:t xml:space="preserve"> yang terbakar sesuai instruksi, serta mengerahkan rekan kerja menuju jalur evakuasi dan titik kumpul.</w:t>
      </w:r>
    </w:p>
    <w:p w14:paraId="142393C3" w14:textId="77777777" w:rsidR="00D618E1" w:rsidRDefault="00D618E1" w:rsidP="00D618E1">
      <w:pPr>
        <w:pStyle w:val="ListParagraph"/>
        <w:numPr>
          <w:ilvl w:val="1"/>
          <w:numId w:val="27"/>
        </w:numPr>
      </w:pPr>
      <w:r>
        <w:t xml:space="preserve">Operator </w:t>
      </w:r>
      <w:r w:rsidRPr="00C26EDE">
        <w:rPr>
          <w:i/>
        </w:rPr>
        <w:t>Central Control Room</w:t>
      </w:r>
      <w:r>
        <w:t xml:space="preserve"> (</w:t>
      </w:r>
      <w:r w:rsidRPr="00C26EDE">
        <w:rPr>
          <w:i/>
        </w:rPr>
        <w:t>CCR</w:t>
      </w:r>
      <w:r>
        <w:t>)</w:t>
      </w:r>
    </w:p>
    <w:p w14:paraId="33E86021" w14:textId="77777777" w:rsidR="00D618E1" w:rsidRDefault="00D618E1" w:rsidP="00D618E1">
      <w:pPr>
        <w:pStyle w:val="ListParagraph"/>
        <w:ind w:left="1134"/>
      </w:pPr>
      <w:r>
        <w:t xml:space="preserve">Memantau kondisi seluruh </w:t>
      </w:r>
      <w:r w:rsidRPr="00C26EDE">
        <w:rPr>
          <w:i/>
        </w:rPr>
        <w:t>system</w:t>
      </w:r>
      <w:r>
        <w:t xml:space="preserve"> </w:t>
      </w:r>
      <w:r w:rsidRPr="00C26EDE">
        <w:rPr>
          <w:i/>
        </w:rPr>
        <w:t>conveyor</w:t>
      </w:r>
      <w:r>
        <w:t xml:space="preserve"> melalui </w:t>
      </w:r>
      <w:r w:rsidRPr="00C26EDE">
        <w:rPr>
          <w:i/>
        </w:rPr>
        <w:t>CCTV</w:t>
      </w:r>
      <w:r>
        <w:t xml:space="preserve"> secara </w:t>
      </w:r>
      <w:r w:rsidRPr="00C26EDE">
        <w:rPr>
          <w:i/>
        </w:rPr>
        <w:t>real time</w:t>
      </w:r>
      <w:r>
        <w:t xml:space="preserve">, menghentikan operasional </w:t>
      </w:r>
      <w:r w:rsidRPr="00C26EDE">
        <w:rPr>
          <w:i/>
        </w:rPr>
        <w:t>conveyor</w:t>
      </w:r>
      <w:r>
        <w:t xml:space="preserve"> yang terindikasi kebakaran begitu menerima laporan, mengaktifkan </w:t>
      </w:r>
      <w:r w:rsidRPr="00C26EDE">
        <w:rPr>
          <w:i/>
        </w:rPr>
        <w:t>system</w:t>
      </w:r>
      <w:r>
        <w:t xml:space="preserve"> alaram keadaan darurat keseluruh area terdampak, melakukan proses isolasi energi (</w:t>
      </w:r>
      <w:r w:rsidRPr="00C26EDE">
        <w:rPr>
          <w:i/>
        </w:rPr>
        <w:t>LOTO</w:t>
      </w:r>
      <w:r>
        <w:t>) dari panel utama.</w:t>
      </w:r>
    </w:p>
    <w:p w14:paraId="74BCA5FB" w14:textId="77777777" w:rsidR="00D618E1" w:rsidRDefault="00D618E1" w:rsidP="00D618E1">
      <w:pPr>
        <w:pStyle w:val="Heading1"/>
        <w:numPr>
          <w:ilvl w:val="0"/>
          <w:numId w:val="27"/>
        </w:numPr>
        <w:ind w:left="420" w:hanging="420"/>
      </w:pPr>
      <w:bookmarkStart w:id="10" w:name="_Toc239079637"/>
      <w:bookmarkStart w:id="11" w:name="_Toc240620026"/>
      <w:r>
        <w:t>alur tanggap darurat</w:t>
      </w:r>
      <w:bookmarkEnd w:id="10"/>
      <w:bookmarkEnd w:id="11"/>
    </w:p>
    <w:p w14:paraId="04387FC7" w14:textId="77777777" w:rsidR="00D618E1" w:rsidRPr="00BC71DB" w:rsidRDefault="00D618E1" w:rsidP="00D618E1">
      <w:r>
        <w:rPr>
          <w:noProof/>
        </w:rPr>
        <w:drawing>
          <wp:inline distT="0" distB="0" distL="0" distR="0" wp14:anchorId="2C61DBB6" wp14:editId="41368DFD">
            <wp:extent cx="5403757" cy="21621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2646" t="21282" r="2762"/>
                    <a:stretch>
                      <a:fillRect/>
                    </a:stretch>
                  </pic:blipFill>
                  <pic:spPr bwMode="auto">
                    <a:xfrm>
                      <a:off x="0" y="0"/>
                      <a:ext cx="5408911" cy="2164237"/>
                    </a:xfrm>
                    <a:prstGeom prst="rect">
                      <a:avLst/>
                    </a:prstGeom>
                    <a:ln>
                      <a:noFill/>
                    </a:ln>
                    <a:extLst>
                      <a:ext uri="{53640926-AAD7-44D8-BBD7-CCE9431645EC}">
                        <a14:shadowObscured xmlns:a14="http://schemas.microsoft.com/office/drawing/2010/main"/>
                      </a:ext>
                    </a:extLst>
                  </pic:spPr>
                </pic:pic>
              </a:graphicData>
            </a:graphic>
          </wp:inline>
        </w:drawing>
      </w:r>
    </w:p>
    <w:p w14:paraId="068AB6DC" w14:textId="77777777" w:rsidR="00D618E1" w:rsidRDefault="00D618E1" w:rsidP="00D618E1">
      <w:pPr>
        <w:pStyle w:val="Heading1"/>
        <w:numPr>
          <w:ilvl w:val="0"/>
          <w:numId w:val="27"/>
        </w:numPr>
        <w:ind w:left="420" w:hanging="420"/>
      </w:pPr>
      <w:bookmarkStart w:id="12" w:name="_Toc239079638"/>
      <w:bookmarkStart w:id="13" w:name="_Toc240620027"/>
      <w:r>
        <w:lastRenderedPageBreak/>
        <w:t>alur komunikasi tanggap darurat</w:t>
      </w:r>
      <w:bookmarkEnd w:id="12"/>
      <w:bookmarkEnd w:id="13"/>
    </w:p>
    <w:p w14:paraId="1295C6EE" w14:textId="77777777" w:rsidR="00D618E1" w:rsidRPr="0090018A" w:rsidRDefault="00D618E1" w:rsidP="00D618E1">
      <w:r>
        <w:rPr>
          <w:noProof/>
        </w:rPr>
        <w:drawing>
          <wp:inline distT="0" distB="0" distL="0" distR="0" wp14:anchorId="64F1F794" wp14:editId="31B3CC59">
            <wp:extent cx="5403215" cy="5412968"/>
            <wp:effectExtent l="0" t="0" r="6985" b="0"/>
            <wp:docPr id="87186872" name="Picture 87186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1485" r="3667" b="6960"/>
                    <a:stretch>
                      <a:fillRect/>
                    </a:stretch>
                  </pic:blipFill>
                  <pic:spPr bwMode="auto">
                    <a:xfrm>
                      <a:off x="0" y="0"/>
                      <a:ext cx="5406424" cy="5416183"/>
                    </a:xfrm>
                    <a:prstGeom prst="rect">
                      <a:avLst/>
                    </a:prstGeom>
                    <a:ln>
                      <a:noFill/>
                    </a:ln>
                    <a:extLst>
                      <a:ext uri="{53640926-AAD7-44D8-BBD7-CCE9431645EC}">
                        <a14:shadowObscured xmlns:a14="http://schemas.microsoft.com/office/drawing/2010/main"/>
                      </a:ext>
                    </a:extLst>
                  </pic:spPr>
                </pic:pic>
              </a:graphicData>
            </a:graphic>
          </wp:inline>
        </w:drawing>
      </w:r>
    </w:p>
    <w:p w14:paraId="16FD43FF" w14:textId="77777777" w:rsidR="00D618E1" w:rsidRDefault="00D618E1" w:rsidP="00D618E1">
      <w:pPr>
        <w:pStyle w:val="Heading1"/>
        <w:numPr>
          <w:ilvl w:val="0"/>
          <w:numId w:val="27"/>
        </w:numPr>
        <w:ind w:left="420" w:hanging="420"/>
      </w:pPr>
      <w:bookmarkStart w:id="14" w:name="_Toc239079639"/>
      <w:bookmarkStart w:id="15" w:name="_Toc240620028"/>
      <w:r>
        <w:t>daftar kontak darurat</w:t>
      </w:r>
      <w:bookmarkEnd w:id="14"/>
      <w:bookmarkEnd w:id="15"/>
    </w:p>
    <w:tbl>
      <w:tblPr>
        <w:tblStyle w:val="TableGrid"/>
        <w:tblW w:w="0" w:type="auto"/>
        <w:tblInd w:w="390" w:type="dxa"/>
        <w:tblLook w:val="04A0" w:firstRow="1" w:lastRow="0" w:firstColumn="1" w:lastColumn="0" w:noHBand="0" w:noVBand="1"/>
      </w:tblPr>
      <w:tblGrid>
        <w:gridCol w:w="3149"/>
        <w:gridCol w:w="4954"/>
      </w:tblGrid>
      <w:tr w:rsidR="00D618E1" w14:paraId="25AA01CC" w14:textId="77777777" w:rsidTr="00C00A85">
        <w:trPr>
          <w:trHeight w:val="340"/>
        </w:trPr>
        <w:tc>
          <w:tcPr>
            <w:tcW w:w="3149" w:type="dxa"/>
            <w:vAlign w:val="center"/>
          </w:tcPr>
          <w:p w14:paraId="0D265592" w14:textId="77777777" w:rsidR="00D618E1" w:rsidRPr="0090018A" w:rsidRDefault="00D618E1" w:rsidP="00C00A85">
            <w:pPr>
              <w:spacing w:after="0" w:line="240" w:lineRule="auto"/>
              <w:jc w:val="center"/>
              <w:rPr>
                <w:b/>
                <w:bCs/>
              </w:rPr>
            </w:pPr>
            <w:r w:rsidRPr="0090018A">
              <w:rPr>
                <w:b/>
                <w:bCs/>
              </w:rPr>
              <w:t>Fungsi / Instansi</w:t>
            </w:r>
          </w:p>
        </w:tc>
        <w:tc>
          <w:tcPr>
            <w:tcW w:w="4954" w:type="dxa"/>
            <w:vAlign w:val="center"/>
          </w:tcPr>
          <w:p w14:paraId="12AD83E7" w14:textId="77777777" w:rsidR="00D618E1" w:rsidRPr="0090018A" w:rsidRDefault="00D618E1" w:rsidP="00C00A85">
            <w:pPr>
              <w:spacing w:after="0" w:line="240" w:lineRule="auto"/>
              <w:jc w:val="center"/>
              <w:rPr>
                <w:b/>
                <w:bCs/>
              </w:rPr>
            </w:pPr>
            <w:r w:rsidRPr="0090018A">
              <w:rPr>
                <w:b/>
                <w:bCs/>
              </w:rPr>
              <w:t>Nomor Kontak</w:t>
            </w:r>
          </w:p>
        </w:tc>
      </w:tr>
      <w:tr w:rsidR="00D618E1" w14:paraId="755AE24F" w14:textId="77777777" w:rsidTr="00C00A85">
        <w:trPr>
          <w:trHeight w:val="340"/>
        </w:trPr>
        <w:tc>
          <w:tcPr>
            <w:tcW w:w="3149" w:type="dxa"/>
            <w:vAlign w:val="center"/>
          </w:tcPr>
          <w:p w14:paraId="0613B087" w14:textId="77777777" w:rsidR="00D618E1" w:rsidRDefault="00D618E1" w:rsidP="00C00A85">
            <w:pPr>
              <w:spacing w:after="0" w:line="240" w:lineRule="auto"/>
              <w:jc w:val="left"/>
            </w:pPr>
            <w:r>
              <w:t>PJO</w:t>
            </w:r>
          </w:p>
        </w:tc>
        <w:tc>
          <w:tcPr>
            <w:tcW w:w="4954" w:type="dxa"/>
            <w:vAlign w:val="center"/>
          </w:tcPr>
          <w:p w14:paraId="3C67CE1C" w14:textId="77777777" w:rsidR="00D618E1" w:rsidRDefault="00D618E1" w:rsidP="00C00A85">
            <w:pPr>
              <w:spacing w:after="0" w:line="240" w:lineRule="auto"/>
              <w:jc w:val="left"/>
            </w:pPr>
            <w:r>
              <w:t>0852 9109 2560</w:t>
            </w:r>
          </w:p>
        </w:tc>
      </w:tr>
      <w:tr w:rsidR="00D618E1" w14:paraId="1B35FE37" w14:textId="77777777" w:rsidTr="00C00A85">
        <w:trPr>
          <w:trHeight w:val="340"/>
        </w:trPr>
        <w:tc>
          <w:tcPr>
            <w:tcW w:w="3149" w:type="dxa"/>
            <w:vAlign w:val="center"/>
          </w:tcPr>
          <w:p w14:paraId="3AA8DE3F" w14:textId="77777777" w:rsidR="00D618E1" w:rsidRDefault="00D618E1" w:rsidP="00C00A85">
            <w:pPr>
              <w:spacing w:after="0" w:line="240" w:lineRule="auto"/>
              <w:jc w:val="left"/>
            </w:pPr>
            <w:r>
              <w:t>HSE</w:t>
            </w:r>
          </w:p>
        </w:tc>
        <w:tc>
          <w:tcPr>
            <w:tcW w:w="4954" w:type="dxa"/>
            <w:vAlign w:val="center"/>
          </w:tcPr>
          <w:p w14:paraId="7B62DFF0" w14:textId="77777777" w:rsidR="00D618E1" w:rsidRDefault="00D618E1" w:rsidP="00C00A85">
            <w:pPr>
              <w:spacing w:after="0" w:line="240" w:lineRule="auto"/>
              <w:jc w:val="left"/>
            </w:pPr>
            <w:r>
              <w:t xml:space="preserve">0823 7602 0986 / </w:t>
            </w:r>
          </w:p>
        </w:tc>
      </w:tr>
      <w:tr w:rsidR="00D618E1" w14:paraId="1F060DAE" w14:textId="77777777" w:rsidTr="00C00A85">
        <w:trPr>
          <w:trHeight w:val="340"/>
        </w:trPr>
        <w:tc>
          <w:tcPr>
            <w:tcW w:w="3149" w:type="dxa"/>
            <w:vAlign w:val="center"/>
          </w:tcPr>
          <w:p w14:paraId="0166398F" w14:textId="77777777" w:rsidR="00D618E1" w:rsidRDefault="00D618E1" w:rsidP="00C00A85">
            <w:pPr>
              <w:spacing w:after="0" w:line="240" w:lineRule="auto"/>
              <w:jc w:val="left"/>
            </w:pPr>
            <w:r>
              <w:t>Ketua ERT</w:t>
            </w:r>
          </w:p>
        </w:tc>
        <w:tc>
          <w:tcPr>
            <w:tcW w:w="4954" w:type="dxa"/>
            <w:vAlign w:val="center"/>
          </w:tcPr>
          <w:p w14:paraId="49BAD18E" w14:textId="77777777" w:rsidR="00D618E1" w:rsidRDefault="00D618E1" w:rsidP="00C00A85">
            <w:pPr>
              <w:spacing w:after="0" w:line="240" w:lineRule="auto"/>
              <w:jc w:val="left"/>
            </w:pPr>
            <w:r>
              <w:t>0823 7602 0986 /</w:t>
            </w:r>
          </w:p>
        </w:tc>
      </w:tr>
      <w:tr w:rsidR="00D618E1" w14:paraId="7381D2F8" w14:textId="77777777" w:rsidTr="00C00A85">
        <w:trPr>
          <w:trHeight w:val="340"/>
        </w:trPr>
        <w:tc>
          <w:tcPr>
            <w:tcW w:w="3149" w:type="dxa"/>
            <w:vAlign w:val="center"/>
          </w:tcPr>
          <w:p w14:paraId="46478A07" w14:textId="77777777" w:rsidR="00D618E1" w:rsidRDefault="00D618E1" w:rsidP="00C00A85">
            <w:pPr>
              <w:spacing w:after="0" w:line="240" w:lineRule="auto"/>
              <w:jc w:val="left"/>
            </w:pPr>
            <w:r>
              <w:t>Operator CCR</w:t>
            </w:r>
          </w:p>
        </w:tc>
        <w:tc>
          <w:tcPr>
            <w:tcW w:w="4954" w:type="dxa"/>
            <w:vAlign w:val="center"/>
          </w:tcPr>
          <w:p w14:paraId="418702C3" w14:textId="77777777" w:rsidR="00D618E1" w:rsidRDefault="00D618E1" w:rsidP="00C00A85">
            <w:pPr>
              <w:spacing w:after="0" w:line="240" w:lineRule="auto"/>
              <w:jc w:val="left"/>
            </w:pPr>
            <w:r>
              <w:t>HT CH-165.450</w:t>
            </w:r>
          </w:p>
        </w:tc>
      </w:tr>
      <w:tr w:rsidR="00D618E1" w14:paraId="70183BC5" w14:textId="77777777" w:rsidTr="00C00A85">
        <w:trPr>
          <w:trHeight w:val="340"/>
        </w:trPr>
        <w:tc>
          <w:tcPr>
            <w:tcW w:w="3149" w:type="dxa"/>
            <w:vAlign w:val="center"/>
          </w:tcPr>
          <w:p w14:paraId="56877605" w14:textId="77777777" w:rsidR="00D618E1" w:rsidRDefault="00D618E1" w:rsidP="00C00A85">
            <w:pPr>
              <w:spacing w:after="0" w:line="240" w:lineRule="auto"/>
              <w:jc w:val="left"/>
            </w:pPr>
            <w:r>
              <w:t>Damkar Eksternal (SGLPI)</w:t>
            </w:r>
          </w:p>
        </w:tc>
        <w:tc>
          <w:tcPr>
            <w:tcW w:w="4954" w:type="dxa"/>
            <w:vAlign w:val="center"/>
          </w:tcPr>
          <w:p w14:paraId="25C77675" w14:textId="77777777" w:rsidR="00D618E1" w:rsidRDefault="00D618E1" w:rsidP="00C00A85">
            <w:pPr>
              <w:spacing w:after="0" w:line="240" w:lineRule="auto"/>
              <w:jc w:val="left"/>
            </w:pPr>
          </w:p>
        </w:tc>
      </w:tr>
      <w:tr w:rsidR="00D618E1" w14:paraId="584700E5" w14:textId="77777777" w:rsidTr="00C00A85">
        <w:trPr>
          <w:trHeight w:val="340"/>
        </w:trPr>
        <w:tc>
          <w:tcPr>
            <w:tcW w:w="3149" w:type="dxa"/>
            <w:vAlign w:val="center"/>
          </w:tcPr>
          <w:p w14:paraId="6CB9E987" w14:textId="77777777" w:rsidR="00D618E1" w:rsidRDefault="00D618E1" w:rsidP="00C00A85">
            <w:pPr>
              <w:spacing w:after="0" w:line="240" w:lineRule="auto"/>
              <w:jc w:val="left"/>
            </w:pPr>
            <w:r>
              <w:t>Klinik Terdekat</w:t>
            </w:r>
          </w:p>
        </w:tc>
        <w:tc>
          <w:tcPr>
            <w:tcW w:w="4954" w:type="dxa"/>
            <w:vAlign w:val="center"/>
          </w:tcPr>
          <w:p w14:paraId="3340CEB7" w14:textId="77777777" w:rsidR="00D618E1" w:rsidRDefault="00D618E1" w:rsidP="00C00A85">
            <w:pPr>
              <w:spacing w:after="0" w:line="240" w:lineRule="auto"/>
              <w:jc w:val="left"/>
            </w:pPr>
            <w:r>
              <w:t>0821 8123 7444</w:t>
            </w:r>
          </w:p>
        </w:tc>
      </w:tr>
    </w:tbl>
    <w:p w14:paraId="36FA36CC" w14:textId="77777777" w:rsidR="00D618E1" w:rsidRDefault="00D618E1" w:rsidP="00D618E1">
      <w:pPr>
        <w:pStyle w:val="Heading1"/>
        <w:numPr>
          <w:ilvl w:val="0"/>
          <w:numId w:val="27"/>
        </w:numPr>
        <w:spacing w:before="240"/>
        <w:ind w:left="420" w:hanging="420"/>
      </w:pPr>
      <w:bookmarkStart w:id="16" w:name="_Toc239079640"/>
      <w:bookmarkStart w:id="17" w:name="_Toc240620029"/>
      <w:r>
        <w:lastRenderedPageBreak/>
        <w:t>prosedur tanggap darurat</w:t>
      </w:r>
      <w:bookmarkEnd w:id="16"/>
      <w:bookmarkEnd w:id="17"/>
    </w:p>
    <w:p w14:paraId="3814EF46" w14:textId="77777777" w:rsidR="00D618E1" w:rsidRDefault="00D618E1" w:rsidP="00D618E1">
      <w:pPr>
        <w:pStyle w:val="Heading2"/>
        <w:numPr>
          <w:ilvl w:val="1"/>
          <w:numId w:val="27"/>
        </w:numPr>
        <w:ind w:left="720" w:hanging="720"/>
      </w:pPr>
      <w:bookmarkStart w:id="18" w:name="_Toc239079641"/>
      <w:bookmarkStart w:id="19" w:name="_Toc240620030"/>
      <w:r>
        <w:t>Tahap Deteksi dan Pelaporan Awal</w:t>
      </w:r>
      <w:bookmarkEnd w:id="18"/>
      <w:bookmarkEnd w:id="19"/>
    </w:p>
    <w:p w14:paraId="162C2EFE" w14:textId="77777777" w:rsidR="00D618E1" w:rsidRDefault="00D618E1" w:rsidP="00D618E1">
      <w:pPr>
        <w:pStyle w:val="ListParagraph"/>
        <w:numPr>
          <w:ilvl w:val="2"/>
          <w:numId w:val="26"/>
        </w:numPr>
      </w:pPr>
      <w:r>
        <w:t xml:space="preserve">Setiap karyawan yang menemukan indikasi awal kebakaran (asap, percikan api, bau hangus/terbakar) pada </w:t>
      </w:r>
      <w:r w:rsidRPr="00C26EDE">
        <w:rPr>
          <w:i/>
        </w:rPr>
        <w:t>conveyor</w:t>
      </w:r>
      <w:r>
        <w:t xml:space="preserve"> wajib segera melaporkan ke Operator </w:t>
      </w:r>
      <w:r w:rsidRPr="00C26EDE">
        <w:rPr>
          <w:i/>
        </w:rPr>
        <w:t>CCR</w:t>
      </w:r>
      <w:r>
        <w:t xml:space="preserve"> dan/atau pengawas melalui radio HT.</w:t>
      </w:r>
    </w:p>
    <w:p w14:paraId="38138297" w14:textId="77777777" w:rsidR="00D618E1" w:rsidRDefault="00D618E1" w:rsidP="00D618E1">
      <w:pPr>
        <w:pStyle w:val="ListParagraph"/>
        <w:numPr>
          <w:ilvl w:val="2"/>
          <w:numId w:val="26"/>
        </w:numPr>
      </w:pPr>
      <w:r>
        <w:t>Laporan yang disampaikan harus jelas dan meliputi :</w:t>
      </w:r>
    </w:p>
    <w:p w14:paraId="5F85BD29" w14:textId="77777777" w:rsidR="00D618E1" w:rsidRDefault="00D618E1" w:rsidP="00D618E1">
      <w:pPr>
        <w:pStyle w:val="ListParagraph"/>
        <w:numPr>
          <w:ilvl w:val="3"/>
          <w:numId w:val="26"/>
        </w:numPr>
      </w:pPr>
      <w:r>
        <w:t>Lokasi kejadian.</w:t>
      </w:r>
    </w:p>
    <w:p w14:paraId="28B6B3B9" w14:textId="77777777" w:rsidR="00D618E1" w:rsidRDefault="00D618E1" w:rsidP="00D618E1">
      <w:pPr>
        <w:pStyle w:val="ListParagraph"/>
        <w:numPr>
          <w:ilvl w:val="3"/>
          <w:numId w:val="26"/>
        </w:numPr>
      </w:pPr>
      <w:r>
        <w:t>Kondisi api (kecil/besar).</w:t>
      </w:r>
    </w:p>
    <w:p w14:paraId="04199448" w14:textId="77777777" w:rsidR="00D618E1" w:rsidRDefault="00D618E1" w:rsidP="00D618E1">
      <w:pPr>
        <w:pStyle w:val="ListParagraph"/>
        <w:numPr>
          <w:ilvl w:val="3"/>
          <w:numId w:val="26"/>
        </w:numPr>
      </w:pPr>
      <w:r>
        <w:t>Informasi korban (ada atau tidak ada)</w:t>
      </w:r>
    </w:p>
    <w:p w14:paraId="645A39FD" w14:textId="77777777" w:rsidR="00D618E1" w:rsidRDefault="00D618E1" w:rsidP="00D618E1">
      <w:pPr>
        <w:pStyle w:val="ListParagraph"/>
        <w:numPr>
          <w:ilvl w:val="2"/>
          <w:numId w:val="26"/>
        </w:numPr>
      </w:pPr>
      <w:r>
        <w:t xml:space="preserve">Jika aman dan memungkinkan pekerja terdekat dapat mengaktifkan </w:t>
      </w:r>
      <w:r w:rsidRPr="00C26EDE">
        <w:rPr>
          <w:i/>
        </w:rPr>
        <w:t>emergency stop</w:t>
      </w:r>
      <w:r>
        <w:t xml:space="preserve"> dengan menekan </w:t>
      </w:r>
      <w:r w:rsidRPr="00C26EDE">
        <w:rPr>
          <w:i/>
        </w:rPr>
        <w:t>e-stop</w:t>
      </w:r>
      <w:r>
        <w:t xml:space="preserve"> atau menarik </w:t>
      </w:r>
      <w:r w:rsidRPr="00C26EDE">
        <w:rPr>
          <w:i/>
        </w:rPr>
        <w:t>pull cord</w:t>
      </w:r>
      <w:r>
        <w:t xml:space="preserve"> terdekat.</w:t>
      </w:r>
    </w:p>
    <w:p w14:paraId="746F82B6" w14:textId="77777777" w:rsidR="00D618E1" w:rsidRDefault="00D618E1" w:rsidP="00D618E1">
      <w:pPr>
        <w:pStyle w:val="ListParagraph"/>
        <w:numPr>
          <w:ilvl w:val="2"/>
          <w:numId w:val="26"/>
        </w:numPr>
      </w:pPr>
      <w:r>
        <w:t xml:space="preserve">Operator </w:t>
      </w:r>
      <w:r w:rsidRPr="00C26EDE">
        <w:rPr>
          <w:i/>
        </w:rPr>
        <w:t>CCR</w:t>
      </w:r>
      <w:r>
        <w:t xml:space="preserve"> segera menghentikan opersional </w:t>
      </w:r>
      <w:r w:rsidRPr="00C26EDE">
        <w:rPr>
          <w:i/>
        </w:rPr>
        <w:t>conveyor</w:t>
      </w:r>
      <w:r>
        <w:t xml:space="preserve"> pada segmen yang terdampak dan mengaktifkan </w:t>
      </w:r>
      <w:r w:rsidRPr="00C26EDE">
        <w:rPr>
          <w:i/>
        </w:rPr>
        <w:t>alarm</w:t>
      </w:r>
      <w:r>
        <w:t>/sirine tanda bahaya (sirine Panjang 1x).</w:t>
      </w:r>
    </w:p>
    <w:p w14:paraId="74F67E38" w14:textId="77777777" w:rsidR="00D618E1" w:rsidRDefault="00D618E1" w:rsidP="00D618E1">
      <w:pPr>
        <w:pStyle w:val="Heading2"/>
        <w:numPr>
          <w:ilvl w:val="1"/>
          <w:numId w:val="27"/>
        </w:numPr>
        <w:ind w:left="720" w:hanging="720"/>
      </w:pPr>
      <w:bookmarkStart w:id="20" w:name="_Toc239079642"/>
      <w:bookmarkStart w:id="21" w:name="_Toc240620031"/>
      <w:r>
        <w:t>Tahapan Pemadaman Awal</w:t>
      </w:r>
      <w:bookmarkEnd w:id="20"/>
      <w:bookmarkEnd w:id="21"/>
    </w:p>
    <w:p w14:paraId="2F551F29" w14:textId="77777777" w:rsidR="00D618E1" w:rsidRDefault="00D618E1" w:rsidP="00D618E1">
      <w:pPr>
        <w:pStyle w:val="ListParagraph"/>
        <w:numPr>
          <w:ilvl w:val="2"/>
          <w:numId w:val="28"/>
        </w:numPr>
      </w:pPr>
      <w:r>
        <w:t xml:space="preserve">Apabila api masih berukuran kecil dan kondisi dinyatakan aman, Tim Operasional Lapangan dapat melakukan pemadaman awal menggunakan APAR terdekat yang tersedia di sepanjang jalur </w:t>
      </w:r>
      <w:r w:rsidRPr="00C26EDE">
        <w:rPr>
          <w:i/>
        </w:rPr>
        <w:t>conveyor</w:t>
      </w:r>
      <w:r>
        <w:t>.</w:t>
      </w:r>
    </w:p>
    <w:p w14:paraId="6F992243" w14:textId="77777777" w:rsidR="00D618E1" w:rsidRDefault="00D618E1" w:rsidP="00D618E1">
      <w:pPr>
        <w:pStyle w:val="ListParagraph"/>
        <w:numPr>
          <w:ilvl w:val="2"/>
          <w:numId w:val="28"/>
        </w:numPr>
      </w:pPr>
      <w:r>
        <w:t>Pemadaman hanya dilakukan apabila petugas telah mendapatkan pelatihan penggunaan APAR dan area sudah dipastikan bebas dari Risiko aliran Listrik (</w:t>
      </w:r>
      <w:r w:rsidRPr="00C26EDE">
        <w:rPr>
          <w:i/>
        </w:rPr>
        <w:t>LOTO</w:t>
      </w:r>
      <w:r>
        <w:t xml:space="preserve"> telah diterapkan).</w:t>
      </w:r>
    </w:p>
    <w:p w14:paraId="60C45149" w14:textId="77777777" w:rsidR="00D618E1" w:rsidRDefault="00D618E1" w:rsidP="00D618E1">
      <w:pPr>
        <w:pStyle w:val="ListParagraph"/>
        <w:numPr>
          <w:ilvl w:val="2"/>
          <w:numId w:val="28"/>
        </w:numPr>
      </w:pPr>
      <w:r>
        <w:t>Apabila setelah Upaya pemadaman awal api masih tidak dapat dikendalikan petugas wajib segera mundur ke jarak aman dan melaporkan kondisi tersebut kepada pengawas.</w:t>
      </w:r>
    </w:p>
    <w:p w14:paraId="666F3B8D" w14:textId="77777777" w:rsidR="00D618E1" w:rsidRDefault="00D618E1" w:rsidP="00D618E1">
      <w:pPr>
        <w:pStyle w:val="Heading2"/>
        <w:numPr>
          <w:ilvl w:val="1"/>
          <w:numId w:val="27"/>
        </w:numPr>
        <w:ind w:left="720" w:hanging="720"/>
      </w:pPr>
      <w:bookmarkStart w:id="22" w:name="_Toc239079643"/>
      <w:bookmarkStart w:id="23" w:name="_Toc240620032"/>
      <w:r>
        <w:t>Tahapan Evakuasi</w:t>
      </w:r>
      <w:bookmarkEnd w:id="22"/>
      <w:bookmarkEnd w:id="23"/>
    </w:p>
    <w:p w14:paraId="544C8EDA" w14:textId="77777777" w:rsidR="00D618E1" w:rsidRDefault="00D618E1" w:rsidP="00D618E1">
      <w:pPr>
        <w:pStyle w:val="ListParagraph"/>
        <w:numPr>
          <w:ilvl w:val="2"/>
          <w:numId w:val="29"/>
        </w:numPr>
      </w:pPr>
      <w:r>
        <w:t>Pengawas memerintahkan evakuasi seluruh personel di area terdampak menuju titik kumpul yang telah ditentukan mengikuti jalur evakuasi yang aman.</w:t>
      </w:r>
    </w:p>
    <w:p w14:paraId="181119FD" w14:textId="77777777" w:rsidR="00D618E1" w:rsidRDefault="00D618E1" w:rsidP="00D618E1">
      <w:pPr>
        <w:pStyle w:val="ListParagraph"/>
        <w:numPr>
          <w:ilvl w:val="2"/>
          <w:numId w:val="29"/>
        </w:numPr>
      </w:pPr>
      <w:r>
        <w:t>Evakuasi dilakukan dengan tertib, tidak berlari, dan tidak membawa berang yang dapat menghambat proses evakuasi.</w:t>
      </w:r>
    </w:p>
    <w:p w14:paraId="631EBBC0" w14:textId="77777777" w:rsidR="00D618E1" w:rsidRDefault="00D618E1" w:rsidP="00D618E1">
      <w:pPr>
        <w:pStyle w:val="ListParagraph"/>
        <w:numPr>
          <w:ilvl w:val="2"/>
          <w:numId w:val="29"/>
        </w:numPr>
      </w:pPr>
      <w:r>
        <w:lastRenderedPageBreak/>
        <w:t>Pengawas memastikan tidak ada personel yang tertinggal di area kejadian dengan melakukan pengecekan area kerja sebelum meninggalkan Lokasi.</w:t>
      </w:r>
    </w:p>
    <w:p w14:paraId="2D15A179" w14:textId="77777777" w:rsidR="00D618E1" w:rsidRDefault="00D618E1" w:rsidP="00D618E1">
      <w:pPr>
        <w:pStyle w:val="ListParagraph"/>
        <w:numPr>
          <w:ilvl w:val="2"/>
          <w:numId w:val="29"/>
        </w:numPr>
      </w:pPr>
      <w:r>
        <w:t>Pengawas melakukan perhitungan jumlah personel di titik kumpul dan hasilnya segera dilaporkan ke PJO/</w:t>
      </w:r>
      <w:r w:rsidRPr="00C26EDE">
        <w:t>HSE</w:t>
      </w:r>
      <w:r>
        <w:t>.</w:t>
      </w:r>
    </w:p>
    <w:p w14:paraId="31E067F0" w14:textId="77777777" w:rsidR="00D618E1" w:rsidRDefault="00D618E1" w:rsidP="00D618E1">
      <w:pPr>
        <w:pStyle w:val="Heading2"/>
        <w:numPr>
          <w:ilvl w:val="1"/>
          <w:numId w:val="27"/>
        </w:numPr>
        <w:ind w:left="720" w:hanging="720"/>
      </w:pPr>
      <w:bookmarkStart w:id="24" w:name="_Toc239079644"/>
      <w:bookmarkStart w:id="25" w:name="_Toc240620033"/>
      <w:r>
        <w:t>Tahapan Koordinasi Eksternal</w:t>
      </w:r>
      <w:bookmarkEnd w:id="24"/>
      <w:bookmarkEnd w:id="25"/>
    </w:p>
    <w:p w14:paraId="090038E2" w14:textId="77777777" w:rsidR="00D618E1" w:rsidRDefault="00D618E1" w:rsidP="00D618E1">
      <w:pPr>
        <w:pStyle w:val="ListParagraph"/>
        <w:numPr>
          <w:ilvl w:val="2"/>
          <w:numId w:val="30"/>
        </w:numPr>
      </w:pPr>
      <w:r>
        <w:t>Apabila api tidak dapat dikendalikan dengan APAR yang tersedia, PJO/</w:t>
      </w:r>
      <w:r w:rsidRPr="00C26EDE">
        <w:t>HSE</w:t>
      </w:r>
      <w:r>
        <w:t xml:space="preserve"> segera menghubungi Dinas Pemadam Kebakaran (Damkar) daerah atau Eksternal terdekat untuk meminta bantuan penanganan lebih lanjut.</w:t>
      </w:r>
    </w:p>
    <w:p w14:paraId="6892EFA5" w14:textId="77777777" w:rsidR="00D618E1" w:rsidRDefault="00D618E1" w:rsidP="00D618E1">
      <w:pPr>
        <w:pStyle w:val="ListParagraph"/>
        <w:numPr>
          <w:ilvl w:val="2"/>
          <w:numId w:val="30"/>
        </w:numPr>
      </w:pPr>
      <w:r>
        <w:t>PJO/</w:t>
      </w:r>
      <w:r w:rsidRPr="00C26EDE">
        <w:t>HSE</w:t>
      </w:r>
      <w:r>
        <w:t xml:space="preserve"> menyiapkan informasi yang dibutuhkan oleh Damkar eksternal meliputi :</w:t>
      </w:r>
    </w:p>
    <w:p w14:paraId="680079F6" w14:textId="77777777" w:rsidR="00D618E1" w:rsidRDefault="00D618E1" w:rsidP="00D618E1">
      <w:pPr>
        <w:pStyle w:val="ListParagraph"/>
        <w:numPr>
          <w:ilvl w:val="3"/>
          <w:numId w:val="30"/>
        </w:numPr>
      </w:pPr>
      <w:r>
        <w:t>Lokasi spesifik kejadian.</w:t>
      </w:r>
    </w:p>
    <w:p w14:paraId="7553B738" w14:textId="77777777" w:rsidR="00D618E1" w:rsidRDefault="00D618E1" w:rsidP="00D618E1">
      <w:pPr>
        <w:pStyle w:val="ListParagraph"/>
        <w:numPr>
          <w:ilvl w:val="3"/>
          <w:numId w:val="30"/>
        </w:numPr>
      </w:pPr>
      <w:r>
        <w:t>Akses jalan tercepat menuju Lokasi.</w:t>
      </w:r>
    </w:p>
    <w:p w14:paraId="27A8CBEB" w14:textId="77777777" w:rsidR="00D618E1" w:rsidRDefault="00D618E1" w:rsidP="00D618E1">
      <w:pPr>
        <w:pStyle w:val="ListParagraph"/>
        <w:numPr>
          <w:ilvl w:val="3"/>
          <w:numId w:val="30"/>
        </w:numPr>
      </w:pPr>
      <w:r>
        <w:t>Jenis material yang terbakar.</w:t>
      </w:r>
    </w:p>
    <w:p w14:paraId="11A3B17E" w14:textId="77777777" w:rsidR="00D618E1" w:rsidRDefault="00D618E1" w:rsidP="00D618E1">
      <w:pPr>
        <w:pStyle w:val="ListParagraph"/>
        <w:numPr>
          <w:ilvl w:val="3"/>
          <w:numId w:val="30"/>
        </w:numPr>
      </w:pPr>
      <w:r>
        <w:t>Risiko tambahan yang perlu diwaspadai.</w:t>
      </w:r>
    </w:p>
    <w:p w14:paraId="4FDCEE50" w14:textId="77777777" w:rsidR="00D618E1" w:rsidRDefault="00D618E1" w:rsidP="00D618E1">
      <w:pPr>
        <w:pStyle w:val="ListParagraph"/>
        <w:numPr>
          <w:ilvl w:val="2"/>
          <w:numId w:val="30"/>
        </w:numPr>
      </w:pPr>
      <w:r>
        <w:t xml:space="preserve">Tim </w:t>
      </w:r>
      <w:r w:rsidRPr="00C26EDE">
        <w:t>ERT</w:t>
      </w:r>
      <w:r>
        <w:t xml:space="preserve"> mendampingi dan memberikan arahan kepada petugas Damkar eksternal terkait kondisi area serta akses menuju sumber api sejak kedatangan hingga proses pemadaman selesai.</w:t>
      </w:r>
    </w:p>
    <w:p w14:paraId="69AF4E19" w14:textId="77777777" w:rsidR="00D618E1" w:rsidRDefault="00D618E1" w:rsidP="00D618E1">
      <w:pPr>
        <w:pStyle w:val="ListParagraph"/>
        <w:numPr>
          <w:ilvl w:val="2"/>
          <w:numId w:val="30"/>
        </w:numPr>
      </w:pPr>
      <w:r>
        <w:t xml:space="preserve">Selama menunggu kedatangan Damkar eksternal, tim </w:t>
      </w:r>
      <w:r w:rsidRPr="00C26EDE">
        <w:t>ERT</w:t>
      </w:r>
      <w:r>
        <w:t xml:space="preserve"> tetap melakukan pemantauan dan pengendalian penyebaran api selama kondisi memungkinkan dan aman untuk dilakukan.</w:t>
      </w:r>
    </w:p>
    <w:p w14:paraId="05540986" w14:textId="77777777" w:rsidR="00D618E1" w:rsidRDefault="00D618E1" w:rsidP="00D618E1">
      <w:pPr>
        <w:pStyle w:val="Heading2"/>
        <w:numPr>
          <w:ilvl w:val="1"/>
          <w:numId w:val="27"/>
        </w:numPr>
        <w:ind w:left="720" w:hanging="720"/>
      </w:pPr>
      <w:bookmarkStart w:id="26" w:name="_Toc239079645"/>
      <w:bookmarkStart w:id="27" w:name="_Toc240620034"/>
      <w:r>
        <w:t>Tahap Konfirmasi Kondisi Aman</w:t>
      </w:r>
      <w:bookmarkEnd w:id="26"/>
      <w:bookmarkEnd w:id="27"/>
    </w:p>
    <w:p w14:paraId="03FE1780" w14:textId="77777777" w:rsidR="00D618E1" w:rsidRDefault="00D618E1" w:rsidP="00D618E1">
      <w:pPr>
        <w:pStyle w:val="ListParagraph"/>
        <w:numPr>
          <w:ilvl w:val="2"/>
          <w:numId w:val="31"/>
        </w:numPr>
      </w:pPr>
      <w:r>
        <w:t xml:space="preserve">Setelah api dinyatakan padam, tim </w:t>
      </w:r>
      <w:r w:rsidRPr="00C26EDE">
        <w:t>ERT</w:t>
      </w:r>
      <w:r>
        <w:t xml:space="preserve"> Bersama </w:t>
      </w:r>
      <w:r w:rsidRPr="00C26EDE">
        <w:t>HSE</w:t>
      </w:r>
      <w:r>
        <w:t xml:space="preserve"> melakukan pemeriksaan area untuk memastikan tidak ada titik api yang tersisa (</w:t>
      </w:r>
      <w:r w:rsidRPr="00C26EDE">
        <w:rPr>
          <w:i/>
        </w:rPr>
        <w:t>hot Spot</w:t>
      </w:r>
      <w:r>
        <w:t>) dan area dinyatakan aman.</w:t>
      </w:r>
    </w:p>
    <w:p w14:paraId="45D8375B" w14:textId="77777777" w:rsidR="00D618E1" w:rsidRDefault="00D618E1" w:rsidP="00D618E1">
      <w:pPr>
        <w:pStyle w:val="ListParagraph"/>
        <w:numPr>
          <w:ilvl w:val="2"/>
          <w:numId w:val="31"/>
        </w:numPr>
      </w:pPr>
      <w:r>
        <w:t xml:space="preserve">Pihak tidak berwenang dilarang masuk ke area kejadian selama belum dinyatakan aman oleh tim </w:t>
      </w:r>
      <w:r w:rsidRPr="00C26EDE">
        <w:t>ERT</w:t>
      </w:r>
      <w:r>
        <w:t xml:space="preserve"> dan </w:t>
      </w:r>
      <w:r w:rsidRPr="00C26EDE">
        <w:t>HSE</w:t>
      </w:r>
      <w:r>
        <w:t>.</w:t>
      </w:r>
    </w:p>
    <w:p w14:paraId="12D07E32" w14:textId="77777777" w:rsidR="00D618E1" w:rsidRDefault="00D618E1" w:rsidP="00D618E1">
      <w:pPr>
        <w:pStyle w:val="ListParagraph"/>
        <w:numPr>
          <w:ilvl w:val="2"/>
          <w:numId w:val="31"/>
        </w:numPr>
      </w:pPr>
      <w:r>
        <w:t>PJO menyatakan status aman secara resmi kepada seluruh karyawan melalui radio HT atau pengumuman lisan, serta menyampaikan informasi status kepada Kepala Teknik Tambang (KTT).</w:t>
      </w:r>
    </w:p>
    <w:p w14:paraId="6385F95C" w14:textId="77777777" w:rsidR="00D618E1" w:rsidRDefault="00D618E1" w:rsidP="00D618E1">
      <w:pPr>
        <w:pStyle w:val="ListParagraph"/>
        <w:numPr>
          <w:ilvl w:val="2"/>
          <w:numId w:val="31"/>
        </w:numPr>
      </w:pPr>
      <w:r>
        <w:t xml:space="preserve">Operasional </w:t>
      </w:r>
      <w:r w:rsidRPr="00C26EDE">
        <w:rPr>
          <w:i/>
        </w:rPr>
        <w:t>conveyor</w:t>
      </w:r>
      <w:r>
        <w:t xml:space="preserve"> hanya dapat di lanjutkan Kembali setelah mendapatkan izin resmi dari Kepala Teknik Tambang (KTT).</w:t>
      </w:r>
    </w:p>
    <w:p w14:paraId="25BC3D47" w14:textId="77777777" w:rsidR="00D618E1" w:rsidRDefault="00D618E1" w:rsidP="00D618E1">
      <w:pPr>
        <w:pStyle w:val="Heading2"/>
        <w:numPr>
          <w:ilvl w:val="1"/>
          <w:numId w:val="27"/>
        </w:numPr>
        <w:ind w:left="720" w:hanging="720"/>
      </w:pPr>
      <w:bookmarkStart w:id="28" w:name="_Toc239079646"/>
      <w:bookmarkStart w:id="29" w:name="_Toc240620035"/>
      <w:r>
        <w:lastRenderedPageBreak/>
        <w:t>Tahapan Paska Kejadian</w:t>
      </w:r>
      <w:bookmarkEnd w:id="28"/>
      <w:bookmarkEnd w:id="29"/>
    </w:p>
    <w:p w14:paraId="41879420" w14:textId="77777777" w:rsidR="00D618E1" w:rsidRDefault="00D618E1" w:rsidP="00D618E1">
      <w:pPr>
        <w:ind w:left="1134"/>
      </w:pPr>
      <w:r>
        <w:t>Setalah kondisi dinyatakan aman, dilakukan Langkah-langkah paska kejadian sebagai berikut :</w:t>
      </w:r>
    </w:p>
    <w:p w14:paraId="094A6678" w14:textId="77777777" w:rsidR="00D618E1" w:rsidRDefault="00D618E1" w:rsidP="00D618E1">
      <w:pPr>
        <w:pStyle w:val="ListParagraph"/>
        <w:numPr>
          <w:ilvl w:val="2"/>
          <w:numId w:val="32"/>
        </w:numPr>
      </w:pPr>
      <w:r w:rsidRPr="00C26EDE">
        <w:t>HSE</w:t>
      </w:r>
      <w:r>
        <w:t xml:space="preserve"> Menyusun laporan pemberitahuan awal kejadian maksimal 1x24 jam setelah kejadian.</w:t>
      </w:r>
    </w:p>
    <w:p w14:paraId="0649D114" w14:textId="77777777" w:rsidR="00D618E1" w:rsidRDefault="00D618E1" w:rsidP="00D618E1">
      <w:pPr>
        <w:pStyle w:val="ListParagraph"/>
        <w:numPr>
          <w:ilvl w:val="2"/>
          <w:numId w:val="32"/>
        </w:numPr>
      </w:pPr>
      <w:r w:rsidRPr="00C26EDE">
        <w:t>HSE</w:t>
      </w:r>
      <w:r>
        <w:t xml:space="preserve"> Bersama Pengawas, dan PJO melaksanakan investigasi awal untuk mengidentifikasi penyebab kebakaran, kronologi kejadian, serta dampak yang ditimbulkan.</w:t>
      </w:r>
    </w:p>
    <w:p w14:paraId="58E6AAAE" w14:textId="77777777" w:rsidR="00D618E1" w:rsidRDefault="00D618E1" w:rsidP="00D618E1">
      <w:pPr>
        <w:pStyle w:val="ListParagraph"/>
        <w:numPr>
          <w:ilvl w:val="2"/>
          <w:numId w:val="32"/>
        </w:numPr>
      </w:pPr>
      <w:r>
        <w:t>Dilakukan dokumentasi kejadian meliputi foto/video area terdampak, kerusakan peralatan, dan bukti-bukti pendukung lain yang relevan.</w:t>
      </w:r>
    </w:p>
    <w:p w14:paraId="242EBAD1" w14:textId="77777777" w:rsidR="00D618E1" w:rsidRDefault="00D618E1" w:rsidP="00D618E1">
      <w:pPr>
        <w:pStyle w:val="ListParagraph"/>
        <w:numPr>
          <w:ilvl w:val="2"/>
          <w:numId w:val="32"/>
        </w:numPr>
      </w:pPr>
      <w:r w:rsidRPr="00C26EDE">
        <w:t>HSE</w:t>
      </w:r>
      <w:r>
        <w:t xml:space="preserve"> Menyusun laporan investigasi kejadian yang memuat akar penyebab dan rekomendasi tidakan perbaikan, dan dilaporkan maksimal 2x24 jam kepada Kepala Teknik Tambang (KTT).</w:t>
      </w:r>
    </w:p>
    <w:p w14:paraId="2FC1A317" w14:textId="77777777" w:rsidR="00D618E1" w:rsidRDefault="00D618E1" w:rsidP="00D618E1">
      <w:pPr>
        <w:pStyle w:val="ListParagraph"/>
        <w:numPr>
          <w:ilvl w:val="2"/>
          <w:numId w:val="32"/>
        </w:numPr>
      </w:pPr>
      <w:r>
        <w:t xml:space="preserve">Tim </w:t>
      </w:r>
      <w:r w:rsidRPr="00C26EDE">
        <w:rPr>
          <w:i/>
        </w:rPr>
        <w:t>maintenance</w:t>
      </w:r>
      <w:r>
        <w:t xml:space="preserve"> melakukan pemeriksaan dan perbaikan terhadap komponen dan bagian </w:t>
      </w:r>
      <w:r w:rsidRPr="00C26EDE">
        <w:rPr>
          <w:i/>
        </w:rPr>
        <w:t>conveyor</w:t>
      </w:r>
      <w:r>
        <w:t xml:space="preserve"> yang terdampak sebelum operasional aktif Kembali.</w:t>
      </w:r>
    </w:p>
    <w:p w14:paraId="329A87EB" w14:textId="77777777" w:rsidR="00D618E1" w:rsidRDefault="00D618E1" w:rsidP="00D618E1">
      <w:pPr>
        <w:pStyle w:val="ListParagraph"/>
        <w:numPr>
          <w:ilvl w:val="2"/>
          <w:numId w:val="32"/>
        </w:numPr>
      </w:pPr>
      <w:r w:rsidRPr="00C26EDE">
        <w:t>HSE</w:t>
      </w:r>
      <w:r>
        <w:t xml:space="preserve"> melakukan evaluasi terhadap efektivitas pelaksanaan tanggap darurat dan mengidentifikasi peluang perbaikan untuk penyempurnaan dokumen ini.</w:t>
      </w:r>
    </w:p>
    <w:p w14:paraId="6D5CFEB0" w14:textId="77777777" w:rsidR="00D618E1" w:rsidRDefault="00D618E1" w:rsidP="00D618E1">
      <w:pPr>
        <w:pStyle w:val="ListParagraph"/>
        <w:numPr>
          <w:ilvl w:val="2"/>
          <w:numId w:val="32"/>
        </w:numPr>
      </w:pPr>
      <w:r>
        <w:t>PJO melaporkan kejadian kepada manajemen puncak, Kepala Teknik Tambang (KTT), dan jika diwajibkan dapat melaorkan juga ke instansi pemerintah terkait (Inspektur Tambang).</w:t>
      </w:r>
    </w:p>
    <w:p w14:paraId="23A3883F" w14:textId="77777777" w:rsidR="00D618E1" w:rsidRDefault="00D618E1" w:rsidP="00D618E1">
      <w:pPr>
        <w:pStyle w:val="ListParagraph"/>
        <w:numPr>
          <w:ilvl w:val="2"/>
          <w:numId w:val="32"/>
        </w:numPr>
      </w:pPr>
      <w:r>
        <w:t>Dilakukan pembinaan atau sosialisasi ulang kepada seluruh karyawan terkait hasil investigasi dan Tindakan perbaikan yang telah ditetapkan.</w:t>
      </w:r>
    </w:p>
    <w:p w14:paraId="53AE985A" w14:textId="77777777" w:rsidR="00D618E1" w:rsidRDefault="00D618E1" w:rsidP="00D618E1">
      <w:pPr>
        <w:pStyle w:val="Heading1"/>
        <w:numPr>
          <w:ilvl w:val="0"/>
          <w:numId w:val="33"/>
        </w:numPr>
      </w:pPr>
      <w:bookmarkStart w:id="30" w:name="_Toc239079647"/>
      <w:bookmarkStart w:id="31" w:name="_Toc240620036"/>
      <w:r>
        <w:t>larangan</w:t>
      </w:r>
      <w:bookmarkEnd w:id="30"/>
      <w:bookmarkEnd w:id="31"/>
    </w:p>
    <w:p w14:paraId="6C1788C3" w14:textId="77777777" w:rsidR="00D618E1" w:rsidRDefault="00D618E1" w:rsidP="00D618E1">
      <w:pPr>
        <w:ind w:left="397"/>
      </w:pPr>
      <w:r>
        <w:t xml:space="preserve">Dalam pelaksanaan tanggap darurat kebakaran </w:t>
      </w:r>
      <w:r w:rsidRPr="00C26EDE">
        <w:rPr>
          <w:i/>
        </w:rPr>
        <w:t>conveyor</w:t>
      </w:r>
      <w:r>
        <w:t xml:space="preserve"> Batubara, setiap personel dilarang untuk :</w:t>
      </w:r>
    </w:p>
    <w:p w14:paraId="5DE69966" w14:textId="77777777" w:rsidR="00D618E1" w:rsidRDefault="00D618E1" w:rsidP="00D618E1">
      <w:pPr>
        <w:pStyle w:val="ListParagraph"/>
        <w:numPr>
          <w:ilvl w:val="1"/>
          <w:numId w:val="34"/>
        </w:numPr>
      </w:pPr>
      <w:r>
        <w:t>Melakukan pemadaman api pada peralatan yang masih berenergi Listrik menggunakan air sebelum dipastikan sumber Listrik telah diisolasi (</w:t>
      </w:r>
      <w:r w:rsidRPr="00C26EDE">
        <w:rPr>
          <w:i/>
        </w:rPr>
        <w:t>LOTO</w:t>
      </w:r>
      <w:r>
        <w:t>).</w:t>
      </w:r>
    </w:p>
    <w:p w14:paraId="7297C1EE" w14:textId="77777777" w:rsidR="00D618E1" w:rsidRDefault="00D618E1" w:rsidP="00D618E1">
      <w:pPr>
        <w:pStyle w:val="ListParagraph"/>
        <w:numPr>
          <w:ilvl w:val="1"/>
          <w:numId w:val="34"/>
        </w:numPr>
      </w:pPr>
      <w:r>
        <w:t>Bertindak sendiri diluar prosedur atau melalmpui betas kewenangan dan kompetensi yang dimiliki, termasuk memaksakan diri memadamkan api besar tanpa peralatan dan pelatihan yang memadai.</w:t>
      </w:r>
    </w:p>
    <w:p w14:paraId="42F7CC89" w14:textId="77777777" w:rsidR="00D618E1" w:rsidRDefault="00D618E1" w:rsidP="00D618E1">
      <w:pPr>
        <w:pStyle w:val="ListParagraph"/>
        <w:numPr>
          <w:ilvl w:val="1"/>
          <w:numId w:val="34"/>
        </w:numPr>
      </w:pPr>
      <w:r>
        <w:t>Panik, berteriak, atau berlarian tanpa arah yang dapat menimbulkan kepanikan massal dan mengambat proses evakuasi.</w:t>
      </w:r>
    </w:p>
    <w:p w14:paraId="376E6E06" w14:textId="77777777" w:rsidR="00D618E1" w:rsidRDefault="00D618E1" w:rsidP="00D618E1">
      <w:pPr>
        <w:pStyle w:val="ListParagraph"/>
        <w:numPr>
          <w:ilvl w:val="1"/>
          <w:numId w:val="34"/>
        </w:numPr>
      </w:pPr>
      <w:r>
        <w:lastRenderedPageBreak/>
        <w:t>Mengalangi, meletakkan barang atau peralatan pada jalur evakuasi dan akses menuju titik kumpul.</w:t>
      </w:r>
    </w:p>
    <w:p w14:paraId="227FB63F" w14:textId="77777777" w:rsidR="00D618E1" w:rsidRDefault="00D618E1" w:rsidP="00D618E1">
      <w:pPr>
        <w:pStyle w:val="ListParagraph"/>
        <w:numPr>
          <w:ilvl w:val="1"/>
          <w:numId w:val="34"/>
        </w:numPr>
      </w:pPr>
      <w:r>
        <w:t>Kembali ke area kejadian untuk mengambil barang pribadi sebelum ada pernyataan resmi kondisi aman.</w:t>
      </w:r>
    </w:p>
    <w:p w14:paraId="187F4F1A" w14:textId="77777777" w:rsidR="00D618E1" w:rsidRDefault="00D618E1" w:rsidP="00D618E1">
      <w:pPr>
        <w:pStyle w:val="ListParagraph"/>
        <w:numPr>
          <w:ilvl w:val="1"/>
          <w:numId w:val="34"/>
        </w:numPr>
      </w:pPr>
      <w:r>
        <w:t>Memberikan informasi atau pernyataan kepada pihak eksternal atau media terkait kejadian tanpa persetujuan manajemen Perusahaan.</w:t>
      </w:r>
    </w:p>
    <w:p w14:paraId="670A6578" w14:textId="77777777" w:rsidR="00D618E1" w:rsidRDefault="00D618E1" w:rsidP="00D618E1">
      <w:pPr>
        <w:pStyle w:val="ListParagraph"/>
        <w:numPr>
          <w:ilvl w:val="1"/>
          <w:numId w:val="34"/>
        </w:numPr>
      </w:pPr>
      <w:r>
        <w:t xml:space="preserve">Mengoperasikan Kembali </w:t>
      </w:r>
      <w:r w:rsidRPr="00C26EDE">
        <w:rPr>
          <w:i/>
        </w:rPr>
        <w:t>conveyor</w:t>
      </w:r>
      <w:r>
        <w:t xml:space="preserve"> yang terdampak kebakaran tanpa izin resmi dari PJO dan hasil pemeriksaan </w:t>
      </w:r>
      <w:r w:rsidRPr="00C26EDE">
        <w:t>HSE</w:t>
      </w:r>
      <w:r>
        <w:t>.</w:t>
      </w:r>
    </w:p>
    <w:p w14:paraId="14E3A24F" w14:textId="77777777" w:rsidR="00D618E1" w:rsidRDefault="00D618E1" w:rsidP="00D618E1">
      <w:pPr>
        <w:pStyle w:val="Heading1"/>
        <w:numPr>
          <w:ilvl w:val="0"/>
          <w:numId w:val="33"/>
        </w:numPr>
      </w:pPr>
      <w:bookmarkStart w:id="32" w:name="_Toc239079648"/>
      <w:bookmarkStart w:id="33" w:name="_Toc240620037"/>
      <w:r>
        <w:t>Alat Pelindung Diri (APD) dan peralatan wajib</w:t>
      </w:r>
      <w:bookmarkEnd w:id="32"/>
      <w:bookmarkEnd w:id="33"/>
    </w:p>
    <w:p w14:paraId="7BD671E2" w14:textId="77777777" w:rsidR="00D618E1" w:rsidRPr="00A82EAC" w:rsidRDefault="00D618E1" w:rsidP="00D618E1">
      <w:pPr>
        <w:pStyle w:val="ListParagraph"/>
        <w:keepNext/>
        <w:keepLines/>
        <w:numPr>
          <w:ilvl w:val="0"/>
          <w:numId w:val="27"/>
        </w:numPr>
        <w:contextualSpacing w:val="0"/>
        <w:outlineLvl w:val="1"/>
        <w:rPr>
          <w:rFonts w:eastAsiaTheme="majorEastAsia" w:cstheme="majorBidi"/>
          <w:b/>
          <w:vanish/>
          <w:color w:val="000000" w:themeColor="text1"/>
          <w:szCs w:val="32"/>
        </w:rPr>
      </w:pPr>
      <w:bookmarkStart w:id="34" w:name="_Toc239079584"/>
      <w:bookmarkStart w:id="35" w:name="_Toc239079649"/>
      <w:bookmarkStart w:id="36" w:name="_Toc240620038"/>
      <w:bookmarkEnd w:id="34"/>
      <w:bookmarkEnd w:id="35"/>
      <w:bookmarkEnd w:id="36"/>
    </w:p>
    <w:p w14:paraId="6CDBEC5A" w14:textId="77777777" w:rsidR="00D618E1" w:rsidRPr="00A82EAC" w:rsidRDefault="00D618E1" w:rsidP="00D618E1">
      <w:pPr>
        <w:pStyle w:val="ListParagraph"/>
        <w:keepNext/>
        <w:keepLines/>
        <w:numPr>
          <w:ilvl w:val="0"/>
          <w:numId w:val="27"/>
        </w:numPr>
        <w:contextualSpacing w:val="0"/>
        <w:outlineLvl w:val="1"/>
        <w:rPr>
          <w:rFonts w:eastAsiaTheme="majorEastAsia" w:cstheme="majorBidi"/>
          <w:b/>
          <w:vanish/>
          <w:color w:val="000000" w:themeColor="text1"/>
          <w:szCs w:val="32"/>
        </w:rPr>
      </w:pPr>
      <w:bookmarkStart w:id="37" w:name="_Toc239079585"/>
      <w:bookmarkStart w:id="38" w:name="_Toc239079650"/>
      <w:bookmarkStart w:id="39" w:name="_Toc240620039"/>
      <w:bookmarkEnd w:id="37"/>
      <w:bookmarkEnd w:id="38"/>
      <w:bookmarkEnd w:id="39"/>
    </w:p>
    <w:p w14:paraId="4C071F46" w14:textId="77777777" w:rsidR="00D618E1" w:rsidRDefault="00D618E1" w:rsidP="00D618E1">
      <w:pPr>
        <w:pStyle w:val="ListParagraph"/>
        <w:numPr>
          <w:ilvl w:val="1"/>
          <w:numId w:val="27"/>
        </w:numPr>
      </w:pPr>
      <w:r>
        <w:t>Alat Pelindung Diri (APD)</w:t>
      </w:r>
    </w:p>
    <w:p w14:paraId="48478D88" w14:textId="77777777" w:rsidR="00D618E1" w:rsidRDefault="00D618E1" w:rsidP="00D618E1">
      <w:pPr>
        <w:pStyle w:val="ListParagraph"/>
        <w:numPr>
          <w:ilvl w:val="2"/>
          <w:numId w:val="34"/>
        </w:numPr>
      </w:pPr>
      <w:r>
        <w:t>Helm Keselamatan</w:t>
      </w:r>
    </w:p>
    <w:p w14:paraId="7C0D70B8" w14:textId="77777777" w:rsidR="00D618E1" w:rsidRDefault="00D618E1" w:rsidP="00D618E1">
      <w:pPr>
        <w:pStyle w:val="ListParagraph"/>
        <w:numPr>
          <w:ilvl w:val="2"/>
          <w:numId w:val="34"/>
        </w:numPr>
      </w:pPr>
      <w:r>
        <w:t>Sepatu Keselamatan</w:t>
      </w:r>
    </w:p>
    <w:p w14:paraId="2AAA4CA3" w14:textId="77777777" w:rsidR="00D618E1" w:rsidRDefault="00D618E1" w:rsidP="00D618E1">
      <w:pPr>
        <w:pStyle w:val="ListParagraph"/>
        <w:numPr>
          <w:ilvl w:val="2"/>
          <w:numId w:val="34"/>
        </w:numPr>
      </w:pPr>
      <w:r>
        <w:t>Sarung Tangan Isolasi Listrik untuk petugas Listrik</w:t>
      </w:r>
    </w:p>
    <w:p w14:paraId="624AE48D" w14:textId="77777777" w:rsidR="00D618E1" w:rsidRDefault="00D618E1" w:rsidP="00D618E1">
      <w:pPr>
        <w:pStyle w:val="ListParagraph"/>
        <w:numPr>
          <w:ilvl w:val="2"/>
          <w:numId w:val="34"/>
        </w:numPr>
      </w:pPr>
      <w:r>
        <w:t>Kacamata Pelindung</w:t>
      </w:r>
    </w:p>
    <w:p w14:paraId="6E2EDF2B" w14:textId="77777777" w:rsidR="00D618E1" w:rsidRDefault="00D618E1" w:rsidP="00D618E1">
      <w:pPr>
        <w:pStyle w:val="ListParagraph"/>
        <w:numPr>
          <w:ilvl w:val="2"/>
          <w:numId w:val="34"/>
        </w:numPr>
      </w:pPr>
      <w:r>
        <w:t>Masker/Respirator</w:t>
      </w:r>
    </w:p>
    <w:p w14:paraId="17346EAF" w14:textId="77777777" w:rsidR="00D618E1" w:rsidRDefault="00D618E1" w:rsidP="00D618E1">
      <w:pPr>
        <w:pStyle w:val="ListParagraph"/>
        <w:numPr>
          <w:ilvl w:val="1"/>
          <w:numId w:val="27"/>
        </w:numPr>
      </w:pPr>
      <w:r>
        <w:t>Peralatan dan Sarana Pemadam Kebakaran</w:t>
      </w:r>
    </w:p>
    <w:p w14:paraId="5186DF01" w14:textId="77777777" w:rsidR="00D618E1" w:rsidRDefault="00D618E1" w:rsidP="00D618E1">
      <w:pPr>
        <w:pStyle w:val="ListParagraph"/>
        <w:numPr>
          <w:ilvl w:val="2"/>
          <w:numId w:val="35"/>
        </w:numPr>
      </w:pPr>
      <w:r>
        <w:t xml:space="preserve">APAR disepanjang jalur </w:t>
      </w:r>
      <w:r w:rsidRPr="00C26EDE">
        <w:rPr>
          <w:i/>
        </w:rPr>
        <w:t>conveyor</w:t>
      </w:r>
    </w:p>
    <w:p w14:paraId="3E260261" w14:textId="77777777" w:rsidR="00D618E1" w:rsidRDefault="00D618E1" w:rsidP="00D618E1">
      <w:pPr>
        <w:pStyle w:val="ListParagraph"/>
        <w:numPr>
          <w:ilvl w:val="2"/>
          <w:numId w:val="35"/>
        </w:numPr>
      </w:pPr>
      <w:r>
        <w:t>Jalur komunikasi dengan Damkar Eksternal</w:t>
      </w:r>
    </w:p>
    <w:p w14:paraId="533614FC" w14:textId="77777777" w:rsidR="00D618E1" w:rsidRDefault="00D618E1" w:rsidP="00D618E1">
      <w:pPr>
        <w:ind w:left="1361"/>
      </w:pPr>
      <w:r>
        <w:t xml:space="preserve">Tidak adanya </w:t>
      </w:r>
      <w:r w:rsidRPr="00C26EDE">
        <w:rPr>
          <w:i/>
        </w:rPr>
        <w:t>system</w:t>
      </w:r>
      <w:r>
        <w:t xml:space="preserve"> Hydrant tetap pada area </w:t>
      </w:r>
      <w:r w:rsidRPr="00C26EDE">
        <w:rPr>
          <w:i/>
        </w:rPr>
        <w:t>conveyor</w:t>
      </w:r>
      <w:r>
        <w:t xml:space="preserve"> Batubara sehingga penanganan kebakran skala besar sepenuhnya bergantung pada kombinasi penggunaan APAR di area dan koordinasi bantuan Damkar Eksternal secara cepat dan tepat.</w:t>
      </w:r>
    </w:p>
    <w:p w14:paraId="5CCFE7E7" w14:textId="77777777" w:rsidR="00D618E1" w:rsidRDefault="00D618E1" w:rsidP="00D618E1">
      <w:pPr>
        <w:pStyle w:val="Heading1"/>
        <w:numPr>
          <w:ilvl w:val="0"/>
          <w:numId w:val="27"/>
        </w:numPr>
        <w:ind w:left="420" w:hanging="420"/>
      </w:pPr>
      <w:bookmarkStart w:id="40" w:name="_Toc239079651"/>
      <w:bookmarkStart w:id="41" w:name="_Toc240620040"/>
      <w:r>
        <w:t>dokumen terkait</w:t>
      </w:r>
      <w:bookmarkEnd w:id="40"/>
      <w:bookmarkEnd w:id="41"/>
    </w:p>
    <w:p w14:paraId="2F007963" w14:textId="77777777" w:rsidR="00D618E1" w:rsidRDefault="00D618E1" w:rsidP="00D618E1">
      <w:pPr>
        <w:pStyle w:val="ListParagraph"/>
        <w:numPr>
          <w:ilvl w:val="1"/>
          <w:numId w:val="36"/>
        </w:numPr>
      </w:pPr>
      <w:r w:rsidRPr="00C26EDE">
        <w:rPr>
          <w:i/>
        </w:rPr>
        <w:t>SOP</w:t>
      </w:r>
      <w:r>
        <w:t xml:space="preserve"> Pengoperasian </w:t>
      </w:r>
      <w:r w:rsidRPr="00C26EDE">
        <w:rPr>
          <w:i/>
        </w:rPr>
        <w:t>Conveyor</w:t>
      </w:r>
    </w:p>
    <w:p w14:paraId="403D9718" w14:textId="77777777" w:rsidR="00D618E1" w:rsidRDefault="00D618E1" w:rsidP="00D618E1">
      <w:pPr>
        <w:pStyle w:val="ListParagraph"/>
        <w:numPr>
          <w:ilvl w:val="1"/>
          <w:numId w:val="36"/>
        </w:numPr>
      </w:pPr>
      <w:r w:rsidRPr="00C26EDE">
        <w:rPr>
          <w:i/>
        </w:rPr>
        <w:t>SOP</w:t>
      </w:r>
      <w:r>
        <w:t xml:space="preserve"> Isolasi Energi (</w:t>
      </w:r>
      <w:r w:rsidRPr="00C26EDE">
        <w:rPr>
          <w:i/>
        </w:rPr>
        <w:t>LOTO</w:t>
      </w:r>
      <w:r>
        <w:t>)</w:t>
      </w:r>
    </w:p>
    <w:p w14:paraId="15DA3C2D" w14:textId="77777777" w:rsidR="00D618E1" w:rsidRDefault="00D618E1" w:rsidP="00D618E1">
      <w:pPr>
        <w:pStyle w:val="ListParagraph"/>
        <w:numPr>
          <w:ilvl w:val="1"/>
          <w:numId w:val="36"/>
        </w:numPr>
      </w:pPr>
      <w:r>
        <w:t>Peta Jalur Evakuasi dan Titik Kumpul</w:t>
      </w:r>
    </w:p>
    <w:p w14:paraId="7043569F" w14:textId="77777777" w:rsidR="00D618E1" w:rsidRDefault="00D618E1" w:rsidP="00D618E1">
      <w:pPr>
        <w:pStyle w:val="ListParagraph"/>
        <w:numPr>
          <w:ilvl w:val="1"/>
          <w:numId w:val="36"/>
        </w:numPr>
      </w:pPr>
      <w:r>
        <w:t>Daftar Kontak Darurat Internal dan Eksternal</w:t>
      </w:r>
    </w:p>
    <w:p w14:paraId="625F0E84" w14:textId="77777777" w:rsidR="00D618E1" w:rsidRDefault="00D618E1" w:rsidP="00D618E1">
      <w:pPr>
        <w:pStyle w:val="ListParagraph"/>
        <w:numPr>
          <w:ilvl w:val="1"/>
          <w:numId w:val="36"/>
        </w:numPr>
      </w:pPr>
      <w:r>
        <w:t>Prosedur Penggunaan APAR</w:t>
      </w:r>
    </w:p>
    <w:p w14:paraId="3231CB5B" w14:textId="21DE4AB3" w:rsidR="000E05FA" w:rsidRPr="00D618E1" w:rsidRDefault="00D618E1" w:rsidP="00D618E1">
      <w:pPr>
        <w:pStyle w:val="ListParagraph"/>
        <w:numPr>
          <w:ilvl w:val="1"/>
          <w:numId w:val="36"/>
        </w:numPr>
      </w:pPr>
      <w:r>
        <w:t>Formulir Pelaporan Awal dan Investigasi Insiden.</w:t>
      </w:r>
    </w:p>
    <w:sectPr w:rsidR="000E05FA" w:rsidRPr="00D618E1" w:rsidSect="009251EC">
      <w:headerReference w:type="default" r:id="rId12"/>
      <w:footerReference w:type="default" r:id="rId13"/>
      <w:pgSz w:w="11906" w:h="16838"/>
      <w:pgMar w:top="1134" w:right="1134"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7DE0" w14:textId="77777777" w:rsidR="00593F28" w:rsidRDefault="00593F28" w:rsidP="009251EC">
      <w:pPr>
        <w:spacing w:after="0" w:line="240" w:lineRule="auto"/>
      </w:pPr>
      <w:r>
        <w:separator/>
      </w:r>
    </w:p>
  </w:endnote>
  <w:endnote w:type="continuationSeparator" w:id="0">
    <w:p w14:paraId="79CB7504" w14:textId="77777777" w:rsidR="00593F28" w:rsidRDefault="00593F28" w:rsidP="00925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846271"/>
      <w:docPartObj>
        <w:docPartGallery w:val="Page Numbers (Bottom of Page)"/>
        <w:docPartUnique/>
      </w:docPartObj>
    </w:sdtPr>
    <w:sdtContent>
      <w:p w14:paraId="3BC95966" w14:textId="2C162988" w:rsidR="00515C46" w:rsidRDefault="00515C46">
        <w:pPr>
          <w:pStyle w:val="Footer"/>
        </w:pPr>
        <w:r>
          <w:rPr>
            <w:noProof/>
          </w:rPr>
          <mc:AlternateContent>
            <mc:Choice Requires="wpg">
              <w:drawing>
                <wp:anchor distT="0" distB="0" distL="114300" distR="114300" simplePos="0" relativeHeight="251659264" behindDoc="0" locked="0" layoutInCell="1" allowOverlap="1" wp14:anchorId="5B467F59" wp14:editId="11D08B8D">
                  <wp:simplePos x="0" y="0"/>
                  <wp:positionH relativeFrom="margin">
                    <wp:align>right</wp:align>
                  </wp:positionH>
                  <wp:positionV relativeFrom="bottomMargin">
                    <wp:posOffset>241635</wp:posOffset>
                  </wp:positionV>
                  <wp:extent cx="5753495" cy="224287"/>
                  <wp:effectExtent l="0" t="0" r="19050" b="4445"/>
                  <wp:wrapNone/>
                  <wp:docPr id="46163146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495" cy="224287"/>
                            <a:chOff x="0" y="14970"/>
                            <a:chExt cx="12255" cy="300"/>
                          </a:xfrm>
                          <a:solidFill>
                            <a:srgbClr val="00B0F0"/>
                          </a:solidFill>
                        </wpg:grpSpPr>
                        <wps:wsp>
                          <wps:cNvPr id="1980523588" name="Text Box 25"/>
                          <wps:cNvSpPr txBox="1">
                            <a:spLocks noChangeArrowheads="1"/>
                          </wps:cNvSpPr>
                          <wps:spPr bwMode="auto">
                            <a:xfrm>
                              <a:off x="10803" y="14982"/>
                              <a:ext cx="659" cy="288"/>
                            </a:xfrm>
                            <a:prstGeom prst="rect">
                              <a:avLst/>
                            </a:prstGeom>
                            <a:gr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906765" w14:textId="77777777" w:rsidR="00515C46" w:rsidRPr="00515C46" w:rsidRDefault="00515C46">
                                <w:pPr>
                                  <w:jc w:val="center"/>
                                  <w:rPr>
                                    <w:b/>
                                    <w:bCs/>
                                  </w:rPr>
                                </w:pPr>
                                <w:r w:rsidRPr="00515C46">
                                  <w:rPr>
                                    <w:b/>
                                    <w:bCs/>
                                  </w:rPr>
                                  <w:fldChar w:fldCharType="begin"/>
                                </w:r>
                                <w:r w:rsidRPr="00515C46">
                                  <w:rPr>
                                    <w:b/>
                                    <w:bCs/>
                                  </w:rPr>
                                  <w:instrText xml:space="preserve"> PAGE    \* MERGEFORMAT </w:instrText>
                                </w:r>
                                <w:r w:rsidRPr="00515C46">
                                  <w:rPr>
                                    <w:b/>
                                    <w:bCs/>
                                  </w:rPr>
                                  <w:fldChar w:fldCharType="separate"/>
                                </w:r>
                                <w:r w:rsidRPr="00515C46">
                                  <w:rPr>
                                    <w:b/>
                                    <w:bCs/>
                                    <w:noProof/>
                                  </w:rPr>
                                  <w:t>2</w:t>
                                </w:r>
                                <w:r w:rsidRPr="00515C46">
                                  <w:rPr>
                                    <w:b/>
                                    <w:bCs/>
                                    <w:noProof/>
                                  </w:rPr>
                                  <w:fldChar w:fldCharType="end"/>
                                </w:r>
                              </w:p>
                            </w:txbxContent>
                          </wps:txbx>
                          <wps:bodyPr rot="0" vert="horz" wrap="square" lIns="0" tIns="0" rIns="0" bIns="0" anchor="t" anchorCtr="0" upright="1">
                            <a:noAutofit/>
                          </wps:bodyPr>
                        </wps:wsp>
                        <wpg:grpSp>
                          <wpg:cNvPr id="93660238" name="Group 31"/>
                          <wpg:cNvGrpSpPr>
                            <a:grpSpLocks/>
                          </wpg:cNvGrpSpPr>
                          <wpg:grpSpPr bwMode="auto">
                            <a:xfrm flipH="1">
                              <a:off x="0" y="14970"/>
                              <a:ext cx="12255" cy="230"/>
                              <a:chOff x="-8" y="14978"/>
                              <a:chExt cx="12255" cy="230"/>
                            </a:xfrm>
                            <a:grpFill/>
                          </wpg:grpSpPr>
                          <wps:wsp>
                            <wps:cNvPr id="1313835800" name="AutoShape 27"/>
                            <wps:cNvCnPr>
                              <a:cxnSpLocks noChangeShapeType="1"/>
                            </wps:cNvCnPr>
                            <wps:spPr bwMode="auto">
                              <a:xfrm flipV="1">
                                <a:off x="-8" y="14978"/>
                                <a:ext cx="1260" cy="230"/>
                              </a:xfrm>
                              <a:prstGeom prst="bentConnector3">
                                <a:avLst>
                                  <a:gd name="adj1" fmla="val 50000"/>
                                </a:avLst>
                              </a:prstGeom>
                              <a:grpFill/>
                              <a:ln w="9525">
                                <a:solidFill>
                                  <a:srgbClr val="A5A5A5"/>
                                </a:solidFill>
                                <a:miter lim="800000"/>
                                <a:headEnd/>
                                <a:tailEnd/>
                              </a:ln>
                            </wps:spPr>
                            <wps:bodyPr/>
                          </wps:wsp>
                          <wps:wsp>
                            <wps:cNvPr id="2103056831" name="AutoShape 28"/>
                            <wps:cNvCnPr>
                              <a:cxnSpLocks noChangeShapeType="1"/>
                            </wps:cNvCnPr>
                            <wps:spPr bwMode="auto">
                              <a:xfrm rot="10800000">
                                <a:off x="1252" y="14978"/>
                                <a:ext cx="10995" cy="230"/>
                              </a:xfrm>
                              <a:prstGeom prst="bentConnector3">
                                <a:avLst>
                                  <a:gd name="adj1" fmla="val 96778"/>
                                </a:avLst>
                              </a:prstGeom>
                              <a:grpFill/>
                              <a:ln w="9525">
                                <a:solidFill>
                                  <a:srgbClr val="A5A5A5"/>
                                </a:solidFill>
                                <a:miter lim="800000"/>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5B467F59" id="Group 1" o:spid="_x0000_s1027" style="position:absolute;left:0;text-align:left;margin-left:401.85pt;margin-top:19.05pt;width:453.05pt;height:17.65pt;z-index:251659264;mso-position-horizontal:right;mso-position-horizontal-relative:margin;mso-position-vertical-relative:bottom-margin-area"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">
                  <v:shapetype id="_x0000_t202" coordsize="21600,21600" o:spt="202" path="m,l,21600r21600,l21600,xe">
                    <v:stroke joinstyle="miter"/>
                    <v:path gradientshapeok="t" o:connecttype="rect"/>
                  </v:shapetype>
                  <v:shape id="Text Box 25" o:spid="_x0000_s10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" filled="f" stroked="f">
                    <v:textbox inset="0,0,0,0">
                      <w:txbxContent>
                        <w:p w14:paraId="3A906765" w14:textId="77777777" w:rsidR="00515C46" w:rsidRPr="00515C46" w:rsidRDefault="00515C46">
                          <w:pPr>
                            <w:jc w:val="center"/>
                            <w:rPr>
                              <w:b/>
                              <w:bCs/>
                            </w:rPr>
                          </w:pPr>
                          <w:r w:rsidRPr="00515C46">
                            <w:rPr>
                              <w:b/>
                              <w:bCs/>
                            </w:rPr>
                            <w:fldChar w:fldCharType="begin"/>
                          </w:r>
                          <w:r w:rsidRPr="00515C46">
                            <w:rPr>
                              <w:b/>
                              <w:bCs/>
                            </w:rPr>
                            <w:instrText xml:space="preserve"> PAGE    \* MERGEFORMAT </w:instrText>
                          </w:r>
                          <w:r w:rsidRPr="00515C46">
                            <w:rPr>
                              <w:b/>
                              <w:bCs/>
                            </w:rPr>
                            <w:fldChar w:fldCharType="separate"/>
                          </w:r>
                          <w:r w:rsidRPr="00515C46">
                            <w:rPr>
                              <w:b/>
                              <w:bCs/>
                              <w:noProof/>
                            </w:rPr>
                            <w:t>2</w:t>
                          </w:r>
                          <w:r w:rsidRPr="00515C46">
                            <w:rPr>
                              <w:b/>
                              <w:bCs/>
                              <w:noProof/>
                            </w:rPr>
                            <w:fldChar w:fldCharType="end"/>
                          </w:r>
                        </w:p>
                      </w:txbxContent>
                    </v:textbox>
                  </v:shape>
                  <v:group id="Group 31" o:spid="_x0000_s10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" strokecolor="#a5a5a5"/>
                    <v:shape id="AutoShape 28" o:spid="_x0000_s10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" adj="20904" strokecolor="#a5a5a5"/>
                  </v:group>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64B8A" w14:textId="77777777" w:rsidR="00593F28" w:rsidRDefault="00593F28" w:rsidP="009251EC">
      <w:pPr>
        <w:spacing w:after="0" w:line="240" w:lineRule="auto"/>
      </w:pPr>
      <w:r>
        <w:separator/>
      </w:r>
    </w:p>
  </w:footnote>
  <w:footnote w:type="continuationSeparator" w:id="0">
    <w:p w14:paraId="1474FE6E" w14:textId="77777777" w:rsidR="00593F28" w:rsidRDefault="00593F28" w:rsidP="00925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0F9ED5" w:themeColor="accent4"/>
        <w:right w:val="none" w:sz="0" w:space="0" w:color="auto"/>
        <w:insideH w:val="none" w:sz="0" w:space="0" w:color="auto"/>
        <w:insideV w:val="none" w:sz="0" w:space="0" w:color="auto"/>
      </w:tblBorders>
      <w:tblLook w:val="04A0" w:firstRow="1" w:lastRow="0" w:firstColumn="1" w:lastColumn="0" w:noHBand="0" w:noVBand="1"/>
    </w:tblPr>
    <w:tblGrid>
      <w:gridCol w:w="6374"/>
      <w:gridCol w:w="2687"/>
    </w:tblGrid>
    <w:tr w:rsidR="00515C46" w:rsidRPr="00515C46" w14:paraId="74627329" w14:textId="77777777" w:rsidTr="00515C46">
      <w:tc>
        <w:tcPr>
          <w:tcW w:w="6374" w:type="dxa"/>
        </w:tcPr>
        <w:p w14:paraId="0C9AE187" w14:textId="1538D016" w:rsidR="00515C46" w:rsidRPr="00515C46" w:rsidRDefault="00515C46">
          <w:pPr>
            <w:pStyle w:val="Header"/>
            <w:rPr>
              <w:rFonts w:ascii="Times New Roman" w:hAnsi="Times New Roman" w:cs="Times New Roman"/>
              <w:sz w:val="22"/>
              <w:szCs w:val="22"/>
            </w:rPr>
          </w:pPr>
          <w:r w:rsidRPr="00515C46">
            <w:rPr>
              <w:rFonts w:ascii="Times New Roman" w:hAnsi="Times New Roman" w:cs="Times New Roman"/>
              <w:sz w:val="22"/>
              <w:szCs w:val="22"/>
            </w:rPr>
            <w:t xml:space="preserve">PT UEI – Prosedur </w:t>
          </w:r>
          <w:r w:rsidR="00D618E1">
            <w:rPr>
              <w:rFonts w:ascii="Times New Roman" w:hAnsi="Times New Roman" w:cs="Times New Roman"/>
              <w:sz w:val="22"/>
              <w:szCs w:val="22"/>
            </w:rPr>
            <w:t>Tanggap Darurat Kebakaran</w:t>
          </w:r>
        </w:p>
      </w:tc>
      <w:tc>
        <w:tcPr>
          <w:tcW w:w="2687" w:type="dxa"/>
        </w:tcPr>
        <w:p w14:paraId="2CCA9FD5" w14:textId="01233EB5" w:rsidR="00515C46" w:rsidRPr="00515C46" w:rsidRDefault="00515C46" w:rsidP="00515C46">
          <w:pPr>
            <w:pStyle w:val="Header"/>
            <w:jc w:val="right"/>
            <w:rPr>
              <w:rFonts w:ascii="Times New Roman" w:hAnsi="Times New Roman" w:cs="Times New Roman"/>
              <w:sz w:val="22"/>
              <w:szCs w:val="22"/>
            </w:rPr>
          </w:pPr>
          <w:r w:rsidRPr="00515C46">
            <w:rPr>
              <w:rFonts w:ascii="Times New Roman" w:hAnsi="Times New Roman" w:cs="Times New Roman"/>
              <w:sz w:val="22"/>
              <w:szCs w:val="22"/>
            </w:rPr>
            <w:t>UEI/HSE/SOP/0</w:t>
          </w:r>
          <w:r w:rsidR="00D618E1">
            <w:rPr>
              <w:rFonts w:ascii="Times New Roman" w:hAnsi="Times New Roman" w:cs="Times New Roman"/>
              <w:sz w:val="22"/>
              <w:szCs w:val="22"/>
            </w:rPr>
            <w:t>10</w:t>
          </w:r>
          <w:r w:rsidRPr="00515C46">
            <w:rPr>
              <w:rFonts w:ascii="Times New Roman" w:hAnsi="Times New Roman" w:cs="Times New Roman"/>
              <w:sz w:val="22"/>
              <w:szCs w:val="22"/>
            </w:rPr>
            <w:t xml:space="preserve"> Rev.00</w:t>
          </w:r>
        </w:p>
      </w:tc>
    </w:tr>
  </w:tbl>
  <w:p w14:paraId="7BE53BEE" w14:textId="77777777" w:rsidR="00515C46" w:rsidRPr="00515C46" w:rsidRDefault="00515C46">
    <w:pPr>
      <w:pStyle w:val="Header"/>
      <w:rPr>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57B"/>
    <w:multiLevelType w:val="multilevel"/>
    <w:tmpl w:val="3F249584"/>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88" w:hanging="227"/>
      </w:pPr>
      <w:rPr>
        <w:rFonts w:hint="default"/>
      </w:rPr>
    </w:lvl>
    <w:lvl w:ilvl="3">
      <w:start w:val="1"/>
      <w:numFmt w:val="lowerLetter"/>
      <w:lvlText w:val="%4."/>
      <w:lvlJc w:val="left"/>
      <w:pPr>
        <w:ind w:left="1985" w:hanging="39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34B10F4"/>
    <w:multiLevelType w:val="multilevel"/>
    <w:tmpl w:val="1AD22B22"/>
    <w:lvl w:ilvl="0">
      <w:start w:val="1"/>
      <w:numFmt w:val="decimal"/>
      <w:lvlText w:val="%1."/>
      <w:lvlJc w:val="left"/>
      <w:pPr>
        <w:ind w:left="390" w:hanging="390"/>
      </w:pPr>
      <w:rPr>
        <w:rFonts w:hint="default"/>
      </w:rPr>
    </w:lvl>
    <w:lvl w:ilvl="1">
      <w:start w:val="1"/>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5336" w:hanging="2160"/>
      </w:pPr>
      <w:rPr>
        <w:rFonts w:hint="default"/>
      </w:rPr>
    </w:lvl>
  </w:abstractNum>
  <w:abstractNum w:abstractNumId="2" w15:restartNumberingAfterBreak="0">
    <w:nsid w:val="143B5296"/>
    <w:multiLevelType w:val="hybridMultilevel"/>
    <w:tmpl w:val="3424CF4A"/>
    <w:lvl w:ilvl="0" w:tplc="DDCA4C64">
      <w:start w:val="1"/>
      <w:numFmt w:val="decimal"/>
      <w:lvlText w:val="%1."/>
      <w:lvlJc w:val="left"/>
      <w:pPr>
        <w:ind w:left="720" w:hanging="360"/>
      </w:pPr>
    </w:lvl>
    <w:lvl w:ilvl="1" w:tplc="309C22C0">
      <w:numFmt w:val="decimal"/>
      <w:lvlText w:val=""/>
      <w:lvlJc w:val="left"/>
    </w:lvl>
    <w:lvl w:ilvl="2" w:tplc="9AEAA420">
      <w:numFmt w:val="decimal"/>
      <w:lvlText w:val=""/>
      <w:lvlJc w:val="left"/>
    </w:lvl>
    <w:lvl w:ilvl="3" w:tplc="C81C906E">
      <w:numFmt w:val="decimal"/>
      <w:lvlText w:val=""/>
      <w:lvlJc w:val="left"/>
    </w:lvl>
    <w:lvl w:ilvl="4" w:tplc="3E5E046E">
      <w:numFmt w:val="decimal"/>
      <w:lvlText w:val=""/>
      <w:lvlJc w:val="left"/>
    </w:lvl>
    <w:lvl w:ilvl="5" w:tplc="3B405E5C">
      <w:numFmt w:val="decimal"/>
      <w:lvlText w:val=""/>
      <w:lvlJc w:val="left"/>
    </w:lvl>
    <w:lvl w:ilvl="6" w:tplc="47EEE8A0">
      <w:numFmt w:val="decimal"/>
      <w:lvlText w:val=""/>
      <w:lvlJc w:val="left"/>
    </w:lvl>
    <w:lvl w:ilvl="7" w:tplc="04AEC2FA">
      <w:numFmt w:val="decimal"/>
      <w:lvlText w:val=""/>
      <w:lvlJc w:val="left"/>
    </w:lvl>
    <w:lvl w:ilvl="8" w:tplc="80769EA8">
      <w:numFmt w:val="decimal"/>
      <w:lvlText w:val=""/>
      <w:lvlJc w:val="left"/>
    </w:lvl>
  </w:abstractNum>
  <w:abstractNum w:abstractNumId="3" w15:restartNumberingAfterBreak="0">
    <w:nsid w:val="16F97F65"/>
    <w:multiLevelType w:val="multilevel"/>
    <w:tmpl w:val="25800E14"/>
    <w:lvl w:ilvl="0">
      <w:start w:val="1"/>
      <w:numFmt w:val="decimal"/>
      <w:lvlText w:val="%1."/>
      <w:lvlJc w:val="left"/>
      <w:pPr>
        <w:ind w:left="420" w:hanging="420"/>
      </w:pPr>
      <w:rPr>
        <w:rFonts w:hint="default"/>
      </w:rPr>
    </w:lvl>
    <w:lvl w:ilvl="1">
      <w:start w:val="1"/>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15:restartNumberingAfterBreak="0">
    <w:nsid w:val="19104340"/>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99D5168"/>
    <w:multiLevelType w:val="multilevel"/>
    <w:tmpl w:val="84A8845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020C79"/>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5A71E46"/>
    <w:multiLevelType w:val="hybridMultilevel"/>
    <w:tmpl w:val="26AE2EBA"/>
    <w:lvl w:ilvl="0" w:tplc="F3A49948">
      <w:start w:val="1"/>
      <w:numFmt w:val="bullet"/>
      <w:lvlText w:val="•"/>
      <w:lvlJc w:val="left"/>
      <w:pPr>
        <w:ind w:left="470" w:hanging="260"/>
      </w:pPr>
    </w:lvl>
    <w:lvl w:ilvl="1" w:tplc="FCA632F8">
      <w:start w:val="1"/>
      <w:numFmt w:val="bullet"/>
      <w:lvlText w:val="◦"/>
      <w:lvlJc w:val="left"/>
      <w:pPr>
        <w:ind w:left="900" w:hanging="260"/>
      </w:pPr>
    </w:lvl>
    <w:lvl w:ilvl="2" w:tplc="D9E23FC6">
      <w:numFmt w:val="decimal"/>
      <w:lvlText w:val=""/>
      <w:lvlJc w:val="left"/>
    </w:lvl>
    <w:lvl w:ilvl="3" w:tplc="EC646916">
      <w:numFmt w:val="decimal"/>
      <w:lvlText w:val=""/>
      <w:lvlJc w:val="left"/>
    </w:lvl>
    <w:lvl w:ilvl="4" w:tplc="E3A253DA">
      <w:numFmt w:val="decimal"/>
      <w:lvlText w:val=""/>
      <w:lvlJc w:val="left"/>
    </w:lvl>
    <w:lvl w:ilvl="5" w:tplc="3F5E4E7A">
      <w:numFmt w:val="decimal"/>
      <w:lvlText w:val=""/>
      <w:lvlJc w:val="left"/>
    </w:lvl>
    <w:lvl w:ilvl="6" w:tplc="171E3150">
      <w:numFmt w:val="decimal"/>
      <w:lvlText w:val=""/>
      <w:lvlJc w:val="left"/>
    </w:lvl>
    <w:lvl w:ilvl="7" w:tplc="168662EC">
      <w:numFmt w:val="decimal"/>
      <w:lvlText w:val=""/>
      <w:lvlJc w:val="left"/>
    </w:lvl>
    <w:lvl w:ilvl="8" w:tplc="8BE674E2">
      <w:numFmt w:val="decimal"/>
      <w:lvlText w:val=""/>
      <w:lvlJc w:val="left"/>
    </w:lvl>
  </w:abstractNum>
  <w:abstractNum w:abstractNumId="8" w15:restartNumberingAfterBreak="0">
    <w:nsid w:val="2FCC57AF"/>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15844E6"/>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29C4DBC"/>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6D97252"/>
    <w:multiLevelType w:val="multilevel"/>
    <w:tmpl w:val="1A36FD1C"/>
    <w:lvl w:ilvl="0">
      <w:start w:val="1"/>
      <w:numFmt w:val="decimal"/>
      <w:lvlText w:val="%1."/>
      <w:lvlJc w:val="left"/>
      <w:pPr>
        <w:ind w:left="390" w:hanging="390"/>
      </w:pPr>
      <w:rPr>
        <w:rFonts w:hint="default"/>
      </w:rPr>
    </w:lvl>
    <w:lvl w:ilvl="1">
      <w:start w:val="1"/>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5336" w:hanging="2160"/>
      </w:pPr>
      <w:rPr>
        <w:rFonts w:hint="default"/>
      </w:rPr>
    </w:lvl>
  </w:abstractNum>
  <w:abstractNum w:abstractNumId="12" w15:restartNumberingAfterBreak="0">
    <w:nsid w:val="3AF76087"/>
    <w:multiLevelType w:val="multilevel"/>
    <w:tmpl w:val="BBFE9BCC"/>
    <w:lvl w:ilvl="0">
      <w:start w:val="10"/>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88" w:hanging="227"/>
      </w:pPr>
      <w:rPr>
        <w:rFonts w:hint="default"/>
      </w:rPr>
    </w:lvl>
    <w:lvl w:ilvl="3">
      <w:start w:val="1"/>
      <w:numFmt w:val="lowerLetter"/>
      <w:lvlText w:val="%4."/>
      <w:lvlJc w:val="left"/>
      <w:pPr>
        <w:ind w:left="1985" w:hanging="39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B3C2F74"/>
    <w:multiLevelType w:val="multilevel"/>
    <w:tmpl w:val="7D1E63D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480ACB"/>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F8B6D62"/>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3F24FDB"/>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6B267E2"/>
    <w:multiLevelType w:val="multilevel"/>
    <w:tmpl w:val="3F249584"/>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88" w:hanging="227"/>
      </w:pPr>
      <w:rPr>
        <w:rFonts w:hint="default"/>
      </w:rPr>
    </w:lvl>
    <w:lvl w:ilvl="3">
      <w:start w:val="1"/>
      <w:numFmt w:val="lowerLetter"/>
      <w:lvlText w:val="%4."/>
      <w:lvlJc w:val="left"/>
      <w:pPr>
        <w:ind w:left="1985" w:hanging="39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6B37989"/>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554751D5"/>
    <w:multiLevelType w:val="hybridMultilevel"/>
    <w:tmpl w:val="2766C4EC"/>
    <w:lvl w:ilvl="0" w:tplc="0FD48004">
      <w:start w:val="1"/>
      <w:numFmt w:val="bullet"/>
      <w:lvlText w:val="•"/>
      <w:lvlJc w:val="left"/>
      <w:pPr>
        <w:ind w:left="720" w:hanging="360"/>
      </w:pPr>
    </w:lvl>
    <w:lvl w:ilvl="1" w:tplc="B262F9E6">
      <w:numFmt w:val="decimal"/>
      <w:lvlText w:val=""/>
      <w:lvlJc w:val="left"/>
    </w:lvl>
    <w:lvl w:ilvl="2" w:tplc="832CB0D2">
      <w:numFmt w:val="decimal"/>
      <w:lvlText w:val=""/>
      <w:lvlJc w:val="left"/>
    </w:lvl>
    <w:lvl w:ilvl="3" w:tplc="1842FE02">
      <w:numFmt w:val="decimal"/>
      <w:lvlText w:val=""/>
      <w:lvlJc w:val="left"/>
    </w:lvl>
    <w:lvl w:ilvl="4" w:tplc="5E50B766">
      <w:numFmt w:val="decimal"/>
      <w:lvlText w:val=""/>
      <w:lvlJc w:val="left"/>
    </w:lvl>
    <w:lvl w:ilvl="5" w:tplc="54301C06">
      <w:numFmt w:val="decimal"/>
      <w:lvlText w:val=""/>
      <w:lvlJc w:val="left"/>
    </w:lvl>
    <w:lvl w:ilvl="6" w:tplc="83E46A9C">
      <w:numFmt w:val="decimal"/>
      <w:lvlText w:val=""/>
      <w:lvlJc w:val="left"/>
    </w:lvl>
    <w:lvl w:ilvl="7" w:tplc="6A6085C0">
      <w:numFmt w:val="decimal"/>
      <w:lvlText w:val=""/>
      <w:lvlJc w:val="left"/>
    </w:lvl>
    <w:lvl w:ilvl="8" w:tplc="B1B635D8">
      <w:numFmt w:val="decimal"/>
      <w:lvlText w:val=""/>
      <w:lvlJc w:val="left"/>
    </w:lvl>
  </w:abstractNum>
  <w:abstractNum w:abstractNumId="20" w15:restartNumberingAfterBreak="0">
    <w:nsid w:val="5609556A"/>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57B33DF0"/>
    <w:multiLevelType w:val="multilevel"/>
    <w:tmpl w:val="3F249584"/>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88" w:hanging="227"/>
      </w:pPr>
      <w:rPr>
        <w:rFonts w:hint="default"/>
      </w:rPr>
    </w:lvl>
    <w:lvl w:ilvl="3">
      <w:start w:val="1"/>
      <w:numFmt w:val="lowerLetter"/>
      <w:lvlText w:val="%4."/>
      <w:lvlJc w:val="left"/>
      <w:pPr>
        <w:ind w:left="1985" w:hanging="39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B924C80"/>
    <w:multiLevelType w:val="multilevel"/>
    <w:tmpl w:val="3F249584"/>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88" w:hanging="227"/>
      </w:pPr>
      <w:rPr>
        <w:rFonts w:hint="default"/>
      </w:rPr>
    </w:lvl>
    <w:lvl w:ilvl="3">
      <w:start w:val="1"/>
      <w:numFmt w:val="lowerLetter"/>
      <w:lvlText w:val="%4."/>
      <w:lvlJc w:val="left"/>
      <w:pPr>
        <w:ind w:left="1985" w:hanging="39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FB333A3"/>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FD11D50"/>
    <w:multiLevelType w:val="multilevel"/>
    <w:tmpl w:val="3F249584"/>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88" w:hanging="227"/>
      </w:pPr>
      <w:rPr>
        <w:rFonts w:hint="default"/>
      </w:rPr>
    </w:lvl>
    <w:lvl w:ilvl="3">
      <w:start w:val="1"/>
      <w:numFmt w:val="lowerLetter"/>
      <w:lvlText w:val="%4."/>
      <w:lvlJc w:val="left"/>
      <w:pPr>
        <w:ind w:left="1985" w:hanging="39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1041601"/>
    <w:multiLevelType w:val="multilevel"/>
    <w:tmpl w:val="3F249584"/>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88" w:hanging="227"/>
      </w:pPr>
      <w:rPr>
        <w:rFonts w:hint="default"/>
      </w:rPr>
    </w:lvl>
    <w:lvl w:ilvl="3">
      <w:start w:val="1"/>
      <w:numFmt w:val="lowerLetter"/>
      <w:lvlText w:val="%4."/>
      <w:lvlJc w:val="left"/>
      <w:pPr>
        <w:ind w:left="1985" w:hanging="39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3340C71"/>
    <w:multiLevelType w:val="hybridMultilevel"/>
    <w:tmpl w:val="F22E53DC"/>
    <w:lvl w:ilvl="0" w:tplc="B68EE28C">
      <w:start w:val="1"/>
      <w:numFmt w:val="decimal"/>
      <w:lvlText w:val="%1."/>
      <w:lvlJc w:val="left"/>
      <w:pPr>
        <w:ind w:left="720" w:hanging="360"/>
      </w:pPr>
    </w:lvl>
    <w:lvl w:ilvl="1" w:tplc="CCDA734E">
      <w:numFmt w:val="decimal"/>
      <w:lvlText w:val=""/>
      <w:lvlJc w:val="left"/>
    </w:lvl>
    <w:lvl w:ilvl="2" w:tplc="11F66264">
      <w:numFmt w:val="decimal"/>
      <w:lvlText w:val=""/>
      <w:lvlJc w:val="left"/>
    </w:lvl>
    <w:lvl w:ilvl="3" w:tplc="33746DC4">
      <w:numFmt w:val="decimal"/>
      <w:lvlText w:val=""/>
      <w:lvlJc w:val="left"/>
    </w:lvl>
    <w:lvl w:ilvl="4" w:tplc="69765AC2">
      <w:numFmt w:val="decimal"/>
      <w:lvlText w:val=""/>
      <w:lvlJc w:val="left"/>
    </w:lvl>
    <w:lvl w:ilvl="5" w:tplc="4238DFE6">
      <w:numFmt w:val="decimal"/>
      <w:lvlText w:val=""/>
      <w:lvlJc w:val="left"/>
    </w:lvl>
    <w:lvl w:ilvl="6" w:tplc="3044F012">
      <w:numFmt w:val="decimal"/>
      <w:lvlText w:val=""/>
      <w:lvlJc w:val="left"/>
    </w:lvl>
    <w:lvl w:ilvl="7" w:tplc="8CA06348">
      <w:numFmt w:val="decimal"/>
      <w:lvlText w:val=""/>
      <w:lvlJc w:val="left"/>
    </w:lvl>
    <w:lvl w:ilvl="8" w:tplc="4FC216E6">
      <w:numFmt w:val="decimal"/>
      <w:lvlText w:val=""/>
      <w:lvlJc w:val="left"/>
    </w:lvl>
  </w:abstractNum>
  <w:abstractNum w:abstractNumId="27" w15:restartNumberingAfterBreak="0">
    <w:nsid w:val="682510E8"/>
    <w:multiLevelType w:val="multilevel"/>
    <w:tmpl w:val="3F249584"/>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88" w:hanging="227"/>
      </w:pPr>
      <w:rPr>
        <w:rFonts w:hint="default"/>
      </w:rPr>
    </w:lvl>
    <w:lvl w:ilvl="3">
      <w:start w:val="1"/>
      <w:numFmt w:val="lowerLetter"/>
      <w:lvlText w:val="%4."/>
      <w:lvlJc w:val="left"/>
      <w:pPr>
        <w:ind w:left="1985" w:hanging="39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9F36DD0"/>
    <w:multiLevelType w:val="multilevel"/>
    <w:tmpl w:val="3F249584"/>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88" w:hanging="227"/>
      </w:pPr>
      <w:rPr>
        <w:rFonts w:hint="default"/>
      </w:rPr>
    </w:lvl>
    <w:lvl w:ilvl="3">
      <w:start w:val="1"/>
      <w:numFmt w:val="lowerLetter"/>
      <w:lvlText w:val="%4."/>
      <w:lvlJc w:val="left"/>
      <w:pPr>
        <w:ind w:left="1985" w:hanging="39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B085A54"/>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6CDA4215"/>
    <w:multiLevelType w:val="multilevel"/>
    <w:tmpl w:val="3F249584"/>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88" w:hanging="227"/>
      </w:pPr>
      <w:rPr>
        <w:rFonts w:hint="default"/>
      </w:rPr>
    </w:lvl>
    <w:lvl w:ilvl="3">
      <w:start w:val="1"/>
      <w:numFmt w:val="lowerLetter"/>
      <w:lvlText w:val="%4."/>
      <w:lvlJc w:val="left"/>
      <w:pPr>
        <w:ind w:left="1985" w:hanging="39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DC9762F"/>
    <w:multiLevelType w:val="multilevel"/>
    <w:tmpl w:val="43D22B46"/>
    <w:lvl w:ilvl="0">
      <w:start w:val="1"/>
      <w:numFmt w:val="decimal"/>
      <w:lvlText w:val="%1."/>
      <w:lvlJc w:val="left"/>
      <w:pPr>
        <w:ind w:left="390" w:hanging="390"/>
      </w:pPr>
      <w:rPr>
        <w:rFonts w:hint="default"/>
      </w:rPr>
    </w:lvl>
    <w:lvl w:ilvl="1">
      <w:start w:val="1"/>
      <w:numFmt w:val="decimal"/>
      <w:lvlText w:val="%1.%2."/>
      <w:lvlJc w:val="left"/>
      <w:pPr>
        <w:ind w:left="1134" w:hanging="73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02518BF"/>
    <w:multiLevelType w:val="hybridMultilevel"/>
    <w:tmpl w:val="0CB61A3A"/>
    <w:lvl w:ilvl="0" w:tplc="81AABE24">
      <w:start w:val="1"/>
      <w:numFmt w:val="decimal"/>
      <w:lvlText w:val="%1."/>
      <w:lvlJc w:val="left"/>
      <w:pPr>
        <w:ind w:left="470" w:hanging="340"/>
      </w:pPr>
    </w:lvl>
    <w:lvl w:ilvl="1" w:tplc="21540532">
      <w:start w:val="1"/>
      <w:numFmt w:val="lowerLetter"/>
      <w:lvlText w:val="%2."/>
      <w:lvlJc w:val="left"/>
      <w:pPr>
        <w:ind w:left="900" w:hanging="300"/>
      </w:pPr>
    </w:lvl>
    <w:lvl w:ilvl="2" w:tplc="AD42717E">
      <w:numFmt w:val="decimal"/>
      <w:lvlText w:val=""/>
      <w:lvlJc w:val="left"/>
    </w:lvl>
    <w:lvl w:ilvl="3" w:tplc="69D80224">
      <w:numFmt w:val="decimal"/>
      <w:lvlText w:val=""/>
      <w:lvlJc w:val="left"/>
    </w:lvl>
    <w:lvl w:ilvl="4" w:tplc="90245F7A">
      <w:numFmt w:val="decimal"/>
      <w:lvlText w:val=""/>
      <w:lvlJc w:val="left"/>
    </w:lvl>
    <w:lvl w:ilvl="5" w:tplc="2A788C16">
      <w:numFmt w:val="decimal"/>
      <w:lvlText w:val=""/>
      <w:lvlJc w:val="left"/>
    </w:lvl>
    <w:lvl w:ilvl="6" w:tplc="A5CC1E48">
      <w:numFmt w:val="decimal"/>
      <w:lvlText w:val=""/>
      <w:lvlJc w:val="left"/>
    </w:lvl>
    <w:lvl w:ilvl="7" w:tplc="F214A730">
      <w:numFmt w:val="decimal"/>
      <w:lvlText w:val=""/>
      <w:lvlJc w:val="left"/>
    </w:lvl>
    <w:lvl w:ilvl="8" w:tplc="55C8600C">
      <w:numFmt w:val="decimal"/>
      <w:lvlText w:val=""/>
      <w:lvlJc w:val="left"/>
    </w:lvl>
  </w:abstractNum>
  <w:abstractNum w:abstractNumId="33" w15:restartNumberingAfterBreak="0">
    <w:nsid w:val="728235A4"/>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5AA3A71"/>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7EE603F8"/>
    <w:multiLevelType w:val="multilevel"/>
    <w:tmpl w:val="CB981D88"/>
    <w:lvl w:ilvl="0">
      <w:start w:val="1"/>
      <w:numFmt w:val="decimal"/>
      <w:lvlText w:val="%1."/>
      <w:lvlJc w:val="left"/>
      <w:pPr>
        <w:ind w:left="397" w:hanging="397"/>
      </w:pPr>
      <w:rPr>
        <w:rFonts w:hint="default"/>
      </w:rPr>
    </w:lvl>
    <w:lvl w:ilvl="1">
      <w:start w:val="1"/>
      <w:numFmt w:val="decimal"/>
      <w:lvlText w:val="%2."/>
      <w:lvlJc w:val="left"/>
      <w:pPr>
        <w:ind w:left="794" w:hanging="397"/>
      </w:pPr>
      <w:rPr>
        <w:rFonts w:hint="default"/>
      </w:rPr>
    </w:lvl>
    <w:lvl w:ilvl="2">
      <w:start w:val="1"/>
      <w:numFmt w:val="decimal"/>
      <w:lvlText w:val="%3."/>
      <w:lvlJc w:val="right"/>
      <w:pPr>
        <w:ind w:left="1531" w:hanging="227"/>
      </w:pPr>
      <w:rPr>
        <w:rFonts w:asciiTheme="minorHAnsi" w:eastAsiaTheme="minorHAnsi" w:hAnsiTheme="minorHAnsi" w:cstheme="minorBidi"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04359688">
    <w:abstractNumId w:val="9"/>
  </w:num>
  <w:num w:numId="2" w16cid:durableId="110511557">
    <w:abstractNumId w:val="13"/>
  </w:num>
  <w:num w:numId="3" w16cid:durableId="890069013">
    <w:abstractNumId w:val="3"/>
  </w:num>
  <w:num w:numId="4" w16cid:durableId="895362480">
    <w:abstractNumId w:val="34"/>
  </w:num>
  <w:num w:numId="5" w16cid:durableId="1100031273">
    <w:abstractNumId w:val="14"/>
  </w:num>
  <w:num w:numId="6" w16cid:durableId="1498376220">
    <w:abstractNumId w:val="10"/>
  </w:num>
  <w:num w:numId="7" w16cid:durableId="487090167">
    <w:abstractNumId w:val="15"/>
  </w:num>
  <w:num w:numId="8" w16cid:durableId="801388963">
    <w:abstractNumId w:val="6"/>
  </w:num>
  <w:num w:numId="9" w16cid:durableId="231741595">
    <w:abstractNumId w:val="29"/>
  </w:num>
  <w:num w:numId="10" w16cid:durableId="1286354748">
    <w:abstractNumId w:val="18"/>
  </w:num>
  <w:num w:numId="11" w16cid:durableId="1541670751">
    <w:abstractNumId w:val="16"/>
  </w:num>
  <w:num w:numId="12" w16cid:durableId="1477262865">
    <w:abstractNumId w:val="5"/>
  </w:num>
  <w:num w:numId="13" w16cid:durableId="1480686291">
    <w:abstractNumId w:val="11"/>
  </w:num>
  <w:num w:numId="14" w16cid:durableId="860974114">
    <w:abstractNumId w:val="4"/>
  </w:num>
  <w:num w:numId="15" w16cid:durableId="2082947905">
    <w:abstractNumId w:val="35"/>
  </w:num>
  <w:num w:numId="16" w16cid:durableId="181362731">
    <w:abstractNumId w:val="20"/>
  </w:num>
  <w:num w:numId="17" w16cid:durableId="692263935">
    <w:abstractNumId w:val="23"/>
  </w:num>
  <w:num w:numId="18" w16cid:durableId="557984108">
    <w:abstractNumId w:val="33"/>
  </w:num>
  <w:num w:numId="19" w16cid:durableId="418914552">
    <w:abstractNumId w:val="8"/>
  </w:num>
  <w:num w:numId="20" w16cid:durableId="98986529">
    <w:abstractNumId w:val="2"/>
    <w:lvlOverride w:ilvl="0">
      <w:startOverride w:val="1"/>
    </w:lvlOverride>
  </w:num>
  <w:num w:numId="21" w16cid:durableId="805901673">
    <w:abstractNumId w:val="19"/>
    <w:lvlOverride w:ilvl="0">
      <w:startOverride w:val="1"/>
    </w:lvlOverride>
  </w:num>
  <w:num w:numId="22" w16cid:durableId="579828913">
    <w:abstractNumId w:val="26"/>
    <w:lvlOverride w:ilvl="0">
      <w:startOverride w:val="1"/>
    </w:lvlOverride>
  </w:num>
  <w:num w:numId="23" w16cid:durableId="724451085">
    <w:abstractNumId w:val="7"/>
    <w:lvlOverride w:ilvl="0">
      <w:startOverride w:val="1"/>
    </w:lvlOverride>
  </w:num>
  <w:num w:numId="24" w16cid:durableId="424375894">
    <w:abstractNumId w:val="32"/>
    <w:lvlOverride w:ilvl="0">
      <w:startOverride w:val="1"/>
    </w:lvlOverride>
  </w:num>
  <w:num w:numId="25" w16cid:durableId="147747434">
    <w:abstractNumId w:val="1"/>
  </w:num>
  <w:num w:numId="26" w16cid:durableId="2049529194">
    <w:abstractNumId w:val="17"/>
  </w:num>
  <w:num w:numId="27" w16cid:durableId="173031371">
    <w:abstractNumId w:val="31"/>
  </w:num>
  <w:num w:numId="28" w16cid:durableId="1758018962">
    <w:abstractNumId w:val="25"/>
  </w:num>
  <w:num w:numId="29" w16cid:durableId="1349060429">
    <w:abstractNumId w:val="0"/>
  </w:num>
  <w:num w:numId="30" w16cid:durableId="1372143803">
    <w:abstractNumId w:val="27"/>
  </w:num>
  <w:num w:numId="31" w16cid:durableId="292247926">
    <w:abstractNumId w:val="22"/>
  </w:num>
  <w:num w:numId="32" w16cid:durableId="1325014396">
    <w:abstractNumId w:val="24"/>
  </w:num>
  <w:num w:numId="33" w16cid:durableId="1164664489">
    <w:abstractNumId w:val="12"/>
  </w:num>
  <w:num w:numId="34" w16cid:durableId="1744832188">
    <w:abstractNumId w:val="21"/>
  </w:num>
  <w:num w:numId="35" w16cid:durableId="441144808">
    <w:abstractNumId w:val="28"/>
  </w:num>
  <w:num w:numId="36" w16cid:durableId="189951522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3D"/>
    <w:rsid w:val="00004099"/>
    <w:rsid w:val="0000627E"/>
    <w:rsid w:val="00024A21"/>
    <w:rsid w:val="000324E7"/>
    <w:rsid w:val="000453C1"/>
    <w:rsid w:val="00093580"/>
    <w:rsid w:val="00094184"/>
    <w:rsid w:val="000D0177"/>
    <w:rsid w:val="000E05FA"/>
    <w:rsid w:val="000F4B8A"/>
    <w:rsid w:val="00120AD7"/>
    <w:rsid w:val="00130EC7"/>
    <w:rsid w:val="00141439"/>
    <w:rsid w:val="00146327"/>
    <w:rsid w:val="0019261F"/>
    <w:rsid w:val="001C30C6"/>
    <w:rsid w:val="001C682D"/>
    <w:rsid w:val="001D166B"/>
    <w:rsid w:val="001E30DF"/>
    <w:rsid w:val="00243A96"/>
    <w:rsid w:val="00275993"/>
    <w:rsid w:val="002A3BD9"/>
    <w:rsid w:val="002B473D"/>
    <w:rsid w:val="002C3EB6"/>
    <w:rsid w:val="002D0E54"/>
    <w:rsid w:val="002E5C97"/>
    <w:rsid w:val="00307F13"/>
    <w:rsid w:val="0031764B"/>
    <w:rsid w:val="00352792"/>
    <w:rsid w:val="00353F10"/>
    <w:rsid w:val="003603D9"/>
    <w:rsid w:val="00380564"/>
    <w:rsid w:val="003810FC"/>
    <w:rsid w:val="004307B9"/>
    <w:rsid w:val="0043486B"/>
    <w:rsid w:val="00437764"/>
    <w:rsid w:val="004F3CCD"/>
    <w:rsid w:val="00515C46"/>
    <w:rsid w:val="00551568"/>
    <w:rsid w:val="00593F28"/>
    <w:rsid w:val="005A7DCF"/>
    <w:rsid w:val="00610670"/>
    <w:rsid w:val="00616450"/>
    <w:rsid w:val="006343E0"/>
    <w:rsid w:val="00641850"/>
    <w:rsid w:val="00644C70"/>
    <w:rsid w:val="0067462C"/>
    <w:rsid w:val="006E3565"/>
    <w:rsid w:val="006F2F5D"/>
    <w:rsid w:val="00705AA6"/>
    <w:rsid w:val="00727F2D"/>
    <w:rsid w:val="007610A8"/>
    <w:rsid w:val="007830B8"/>
    <w:rsid w:val="007C5A6D"/>
    <w:rsid w:val="007D4FFD"/>
    <w:rsid w:val="007F01E9"/>
    <w:rsid w:val="008144EF"/>
    <w:rsid w:val="00827D1A"/>
    <w:rsid w:val="008470CF"/>
    <w:rsid w:val="00897C77"/>
    <w:rsid w:val="008D7D57"/>
    <w:rsid w:val="008E03F5"/>
    <w:rsid w:val="0092380B"/>
    <w:rsid w:val="009251EC"/>
    <w:rsid w:val="00952511"/>
    <w:rsid w:val="009D0132"/>
    <w:rsid w:val="009E0511"/>
    <w:rsid w:val="009E5216"/>
    <w:rsid w:val="009F7F80"/>
    <w:rsid w:val="00A33357"/>
    <w:rsid w:val="00A576F0"/>
    <w:rsid w:val="00AA0072"/>
    <w:rsid w:val="00AD0E8E"/>
    <w:rsid w:val="00B17D7C"/>
    <w:rsid w:val="00B33A66"/>
    <w:rsid w:val="00B34E69"/>
    <w:rsid w:val="00B41A7B"/>
    <w:rsid w:val="00B544C5"/>
    <w:rsid w:val="00B91555"/>
    <w:rsid w:val="00BB17C6"/>
    <w:rsid w:val="00BC0015"/>
    <w:rsid w:val="00BC3DEA"/>
    <w:rsid w:val="00C1092B"/>
    <w:rsid w:val="00C136E6"/>
    <w:rsid w:val="00C92660"/>
    <w:rsid w:val="00D12AB2"/>
    <w:rsid w:val="00D618E1"/>
    <w:rsid w:val="00D82303"/>
    <w:rsid w:val="00D87B8C"/>
    <w:rsid w:val="00DA1F0B"/>
    <w:rsid w:val="00DC28BF"/>
    <w:rsid w:val="00E0149A"/>
    <w:rsid w:val="00E23797"/>
    <w:rsid w:val="00E33407"/>
    <w:rsid w:val="00E5449D"/>
    <w:rsid w:val="00E61D58"/>
    <w:rsid w:val="00E84BA6"/>
    <w:rsid w:val="00EA2DC8"/>
    <w:rsid w:val="00F22FCB"/>
    <w:rsid w:val="00F4261F"/>
    <w:rsid w:val="00F46293"/>
    <w:rsid w:val="00F56512"/>
    <w:rsid w:val="00F630C5"/>
    <w:rsid w:val="00FE40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97157"/>
  <w15:chartTrackingRefBased/>
  <w15:docId w15:val="{51B84BBD-9617-4832-8042-92462914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1EC"/>
    <w:pPr>
      <w:spacing w:after="120" w:line="360" w:lineRule="auto"/>
      <w:jc w:val="both"/>
    </w:pPr>
    <w:rPr>
      <w:rFonts w:ascii="Arial" w:hAnsi="Arial"/>
    </w:rPr>
  </w:style>
  <w:style w:type="paragraph" w:styleId="Heading1">
    <w:name w:val="heading 1"/>
    <w:basedOn w:val="Normal"/>
    <w:next w:val="Normal"/>
    <w:link w:val="Heading1Char"/>
    <w:uiPriority w:val="9"/>
    <w:qFormat/>
    <w:rsid w:val="009251EC"/>
    <w:pPr>
      <w:keepNext/>
      <w:keepLines/>
      <w:outlineLvl w:val="0"/>
    </w:pPr>
    <w:rPr>
      <w:rFonts w:eastAsiaTheme="majorEastAsia" w:cstheme="majorBidi"/>
      <w:b/>
      <w:caps/>
      <w:color w:val="000000" w:themeColor="text1"/>
      <w:szCs w:val="40"/>
    </w:rPr>
  </w:style>
  <w:style w:type="paragraph" w:styleId="Heading2">
    <w:name w:val="heading 2"/>
    <w:basedOn w:val="Normal"/>
    <w:next w:val="Normal"/>
    <w:link w:val="Heading2Char"/>
    <w:uiPriority w:val="9"/>
    <w:unhideWhenUsed/>
    <w:qFormat/>
    <w:rsid w:val="009251EC"/>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2B4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1EC"/>
    <w:rPr>
      <w:rFonts w:ascii="Arial" w:eastAsiaTheme="majorEastAsia" w:hAnsi="Arial" w:cstheme="majorBidi"/>
      <w:b/>
      <w:caps/>
      <w:color w:val="000000" w:themeColor="text1"/>
      <w:szCs w:val="40"/>
    </w:rPr>
  </w:style>
  <w:style w:type="character" w:customStyle="1" w:styleId="Heading2Char">
    <w:name w:val="Heading 2 Char"/>
    <w:basedOn w:val="DefaultParagraphFont"/>
    <w:link w:val="Heading2"/>
    <w:uiPriority w:val="9"/>
    <w:rsid w:val="009251EC"/>
    <w:rPr>
      <w:rFonts w:ascii="Arial" w:eastAsiaTheme="majorEastAsia" w:hAnsi="Arial" w:cstheme="majorBidi"/>
      <w:b/>
      <w:color w:val="000000" w:themeColor="text1"/>
      <w:szCs w:val="32"/>
    </w:rPr>
  </w:style>
  <w:style w:type="character" w:customStyle="1" w:styleId="Heading3Char">
    <w:name w:val="Heading 3 Char"/>
    <w:basedOn w:val="DefaultParagraphFont"/>
    <w:link w:val="Heading3"/>
    <w:uiPriority w:val="9"/>
    <w:semiHidden/>
    <w:rsid w:val="002B4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73D"/>
    <w:rPr>
      <w:rFonts w:eastAsiaTheme="majorEastAsia" w:cstheme="majorBidi"/>
      <w:color w:val="272727" w:themeColor="text1" w:themeTint="D8"/>
    </w:rPr>
  </w:style>
  <w:style w:type="paragraph" w:styleId="Title">
    <w:name w:val="Title"/>
    <w:basedOn w:val="Normal"/>
    <w:next w:val="Normal"/>
    <w:link w:val="TitleChar"/>
    <w:uiPriority w:val="10"/>
    <w:qFormat/>
    <w:rsid w:val="002B4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73D"/>
    <w:pPr>
      <w:spacing w:before="160"/>
      <w:jc w:val="center"/>
    </w:pPr>
    <w:rPr>
      <w:i/>
      <w:iCs/>
      <w:color w:val="404040" w:themeColor="text1" w:themeTint="BF"/>
    </w:rPr>
  </w:style>
  <w:style w:type="character" w:customStyle="1" w:styleId="QuoteChar">
    <w:name w:val="Quote Char"/>
    <w:basedOn w:val="DefaultParagraphFont"/>
    <w:link w:val="Quote"/>
    <w:uiPriority w:val="29"/>
    <w:rsid w:val="002B473D"/>
    <w:rPr>
      <w:i/>
      <w:iCs/>
      <w:color w:val="404040" w:themeColor="text1" w:themeTint="BF"/>
    </w:rPr>
  </w:style>
  <w:style w:type="paragraph" w:styleId="ListParagraph">
    <w:name w:val="List Paragraph"/>
    <w:basedOn w:val="Normal"/>
    <w:uiPriority w:val="34"/>
    <w:qFormat/>
    <w:rsid w:val="002B473D"/>
    <w:pPr>
      <w:ind w:left="720"/>
      <w:contextualSpacing/>
    </w:pPr>
  </w:style>
  <w:style w:type="character" w:styleId="IntenseEmphasis">
    <w:name w:val="Intense Emphasis"/>
    <w:basedOn w:val="DefaultParagraphFont"/>
    <w:uiPriority w:val="21"/>
    <w:qFormat/>
    <w:rsid w:val="002B473D"/>
    <w:rPr>
      <w:i/>
      <w:iCs/>
      <w:color w:val="0F4761" w:themeColor="accent1" w:themeShade="BF"/>
    </w:rPr>
  </w:style>
  <w:style w:type="paragraph" w:styleId="IntenseQuote">
    <w:name w:val="Intense Quote"/>
    <w:basedOn w:val="Normal"/>
    <w:next w:val="Normal"/>
    <w:link w:val="IntenseQuoteChar"/>
    <w:uiPriority w:val="30"/>
    <w:qFormat/>
    <w:rsid w:val="002B4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73D"/>
    <w:rPr>
      <w:i/>
      <w:iCs/>
      <w:color w:val="0F4761" w:themeColor="accent1" w:themeShade="BF"/>
    </w:rPr>
  </w:style>
  <w:style w:type="character" w:styleId="IntenseReference">
    <w:name w:val="Intense Reference"/>
    <w:basedOn w:val="DefaultParagraphFont"/>
    <w:uiPriority w:val="32"/>
    <w:qFormat/>
    <w:rsid w:val="002B473D"/>
    <w:rPr>
      <w:b/>
      <w:bCs/>
      <w:smallCaps/>
      <w:color w:val="0F4761" w:themeColor="accent1" w:themeShade="BF"/>
      <w:spacing w:val="5"/>
    </w:rPr>
  </w:style>
  <w:style w:type="paragraph" w:styleId="TOCHeading">
    <w:name w:val="TOC Heading"/>
    <w:basedOn w:val="Heading1"/>
    <w:next w:val="Normal"/>
    <w:uiPriority w:val="39"/>
    <w:unhideWhenUsed/>
    <w:qFormat/>
    <w:rsid w:val="009251EC"/>
    <w:pPr>
      <w:spacing w:before="240" w:after="0" w:line="259" w:lineRule="auto"/>
      <w:jc w:val="left"/>
      <w:outlineLvl w:val="9"/>
    </w:pPr>
    <w:rPr>
      <w:rFonts w:asciiTheme="majorHAnsi" w:hAnsiTheme="majorHAnsi"/>
      <w:b w:val="0"/>
      <w:cap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9251EC"/>
    <w:pPr>
      <w:tabs>
        <w:tab w:val="left" w:pos="426"/>
        <w:tab w:val="right" w:leader="dot" w:pos="9061"/>
      </w:tabs>
      <w:spacing w:after="100"/>
    </w:pPr>
    <w:rPr>
      <w:caps/>
    </w:rPr>
  </w:style>
  <w:style w:type="paragraph" w:styleId="TOC2">
    <w:name w:val="toc 2"/>
    <w:basedOn w:val="Normal"/>
    <w:next w:val="Normal"/>
    <w:autoRedefine/>
    <w:uiPriority w:val="39"/>
    <w:unhideWhenUsed/>
    <w:rsid w:val="009251EC"/>
    <w:pPr>
      <w:tabs>
        <w:tab w:val="left" w:pos="960"/>
        <w:tab w:val="right" w:leader="dot" w:pos="9061"/>
      </w:tabs>
      <w:spacing w:after="100"/>
      <w:ind w:left="426"/>
    </w:pPr>
  </w:style>
  <w:style w:type="character" w:styleId="Hyperlink">
    <w:name w:val="Hyperlink"/>
    <w:basedOn w:val="DefaultParagraphFont"/>
    <w:uiPriority w:val="99"/>
    <w:unhideWhenUsed/>
    <w:rsid w:val="009251EC"/>
    <w:rPr>
      <w:color w:val="467886" w:themeColor="hyperlink"/>
      <w:u w:val="single"/>
    </w:rPr>
  </w:style>
  <w:style w:type="paragraph" w:styleId="Header">
    <w:name w:val="header"/>
    <w:basedOn w:val="Normal"/>
    <w:link w:val="HeaderChar"/>
    <w:uiPriority w:val="99"/>
    <w:unhideWhenUsed/>
    <w:rsid w:val="009251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1EC"/>
    <w:rPr>
      <w:rFonts w:ascii="Arial" w:hAnsi="Arial"/>
    </w:rPr>
  </w:style>
  <w:style w:type="paragraph" w:styleId="Footer">
    <w:name w:val="footer"/>
    <w:basedOn w:val="Normal"/>
    <w:link w:val="FooterChar"/>
    <w:uiPriority w:val="99"/>
    <w:unhideWhenUsed/>
    <w:rsid w:val="009251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1EC"/>
    <w:rPr>
      <w:rFonts w:ascii="Arial" w:hAnsi="Arial"/>
    </w:rPr>
  </w:style>
  <w:style w:type="paragraph" w:styleId="NoSpacing">
    <w:name w:val="No Spacing"/>
    <w:link w:val="NoSpacingChar"/>
    <w:uiPriority w:val="1"/>
    <w:qFormat/>
    <w:rsid w:val="009251E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251EC"/>
    <w:rPr>
      <w:rFonts w:eastAsiaTheme="minorEastAsia"/>
      <w:kern w:val="0"/>
      <w:sz w:val="22"/>
      <w:szCs w:val="22"/>
      <w:lang w:val="en-US"/>
      <w14:ligatures w14:val="none"/>
    </w:rPr>
  </w:style>
  <w:style w:type="table" w:styleId="TableGrid">
    <w:name w:val="Table Grid"/>
    <w:basedOn w:val="TableNormal"/>
    <w:uiPriority w:val="39"/>
    <w:rsid w:val="00925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515C46"/>
    <w:rPr>
      <w:b/>
      <w:bCs/>
      <w:i/>
      <w:iCs/>
      <w:spacing w:val="5"/>
    </w:rPr>
  </w:style>
  <w:style w:type="paragraph" w:styleId="Caption">
    <w:name w:val="caption"/>
    <w:basedOn w:val="Normal"/>
    <w:next w:val="Normal"/>
    <w:uiPriority w:val="35"/>
    <w:semiHidden/>
    <w:unhideWhenUsed/>
    <w:qFormat/>
    <w:rsid w:val="00515C46"/>
    <w:pPr>
      <w:spacing w:after="200" w:line="240" w:lineRule="auto"/>
    </w:pPr>
    <w:rPr>
      <w:i/>
      <w:iCs/>
      <w:color w:val="0E2841" w:themeColor="text2"/>
      <w:sz w:val="18"/>
      <w:szCs w:val="18"/>
    </w:rPr>
  </w:style>
  <w:style w:type="character" w:styleId="Emphasis">
    <w:name w:val="Emphasis"/>
    <w:basedOn w:val="DefaultParagraphFont"/>
    <w:uiPriority w:val="20"/>
    <w:qFormat/>
    <w:rsid w:val="00515C46"/>
    <w:rPr>
      <w:i/>
      <w:iCs/>
    </w:rPr>
  </w:style>
  <w:style w:type="character" w:styleId="Strong">
    <w:name w:val="Strong"/>
    <w:basedOn w:val="DefaultParagraphFont"/>
    <w:uiPriority w:val="22"/>
    <w:qFormat/>
    <w:rsid w:val="00515C46"/>
    <w:rPr>
      <w:b/>
      <w:bCs/>
    </w:rPr>
  </w:style>
  <w:style w:type="character" w:styleId="SubtleEmphasis">
    <w:name w:val="Subtle Emphasis"/>
    <w:basedOn w:val="DefaultParagraphFont"/>
    <w:uiPriority w:val="19"/>
    <w:qFormat/>
    <w:rsid w:val="00515C46"/>
    <w:rPr>
      <w:i/>
      <w:iCs/>
      <w:color w:val="404040" w:themeColor="text1" w:themeTint="BF"/>
    </w:rPr>
  </w:style>
  <w:style w:type="character" w:styleId="SubtleReference">
    <w:name w:val="Subtle Reference"/>
    <w:basedOn w:val="DefaultParagraphFont"/>
    <w:uiPriority w:val="31"/>
    <w:qFormat/>
    <w:rsid w:val="00515C4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81C7ECDC0E4F40918FC0ACB2BC379E"/>
        <w:category>
          <w:name w:val="General"/>
          <w:gallery w:val="placeholder"/>
        </w:category>
        <w:types>
          <w:type w:val="bbPlcHdr"/>
        </w:types>
        <w:behaviors>
          <w:behavior w:val="content"/>
        </w:behaviors>
        <w:guid w:val="{300501D2-BAC5-456F-B508-88F6D28577BD}"/>
      </w:docPartPr>
      <w:docPartBody>
        <w:p w:rsidR="00424DFF" w:rsidRDefault="0013688B" w:rsidP="0013688B">
          <w:pPr>
            <w:pStyle w:val="F081C7ECDC0E4F40918FC0ACB2BC379E"/>
          </w:pPr>
          <w:r>
            <w:rPr>
              <w:rFonts w:asciiTheme="majorHAnsi" w:eastAsiaTheme="majorEastAsia" w:hAnsiTheme="majorHAnsi" w:cstheme="majorBidi"/>
              <w:caps/>
              <w:color w:val="156082" w:themeColor="accent1"/>
              <w:sz w:val="80"/>
              <w:szCs w:val="80"/>
            </w:rPr>
            <w:t>[Document title]</w:t>
          </w:r>
        </w:p>
      </w:docPartBody>
    </w:docPart>
    <w:docPart>
      <w:docPartPr>
        <w:name w:val="7E22987A23B64514AC39AAC22755C43E"/>
        <w:category>
          <w:name w:val="General"/>
          <w:gallery w:val="placeholder"/>
        </w:category>
        <w:types>
          <w:type w:val="bbPlcHdr"/>
        </w:types>
        <w:behaviors>
          <w:behavior w:val="content"/>
        </w:behaviors>
        <w:guid w:val="{8B4F2067-6C13-46FC-B06A-EF969A2E3447}"/>
      </w:docPartPr>
      <w:docPartBody>
        <w:p w:rsidR="00424DFF" w:rsidRDefault="0013688B" w:rsidP="0013688B">
          <w:pPr>
            <w:pStyle w:val="7E22987A23B64514AC39AAC22755C43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88B"/>
    <w:rsid w:val="0013688B"/>
    <w:rsid w:val="0013706B"/>
    <w:rsid w:val="0019261F"/>
    <w:rsid w:val="00380564"/>
    <w:rsid w:val="003A1EB0"/>
    <w:rsid w:val="00424DFF"/>
    <w:rsid w:val="00644C70"/>
    <w:rsid w:val="0092380B"/>
    <w:rsid w:val="009365F6"/>
    <w:rsid w:val="009F7F80"/>
    <w:rsid w:val="00B83D16"/>
    <w:rsid w:val="00C647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81C7ECDC0E4F40918FC0ACB2BC379E">
    <w:name w:val="F081C7ECDC0E4F40918FC0ACB2BC379E"/>
    <w:rsid w:val="0013688B"/>
  </w:style>
  <w:style w:type="paragraph" w:customStyle="1" w:styleId="7E22987A23B64514AC39AAC22755C43E">
    <w:name w:val="7E22987A23B64514AC39AAC22755C43E"/>
    <w:rsid w:val="001368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175E7-27E6-4D30-8793-C41EB01DE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2015</Words>
  <Characters>11491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PROSEDUR</vt:lpstr>
    </vt:vector>
  </TitlesOfParts>
  <Company>PT UNGGUL EJAWANTAH INDUSTRI</Company>
  <LinksUpToDate>false</LinksUpToDate>
  <CharactersWithSpaces>13480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PROSEDUR</dc:title>
  <dc:subject>TANGGAP DARURAT KEBAKARAN</dc:subject>
  <dc:creator>Jayadi Perjaka</dc:creator>
  <cp:keywords/>
  <dc:description/>
  <cp:lastModifiedBy>Jayadi Perjaka</cp:lastModifiedBy>
  <cp:revision>3</cp:revision>
  <dcterms:created xsi:type="dcterms:W3CDTF">2026-09-18T03:30:00Z</dcterms:created>
  <dcterms:modified xsi:type="dcterms:W3CDTF">2026-09-18T03:33:00Z</dcterms:modified>
</cp:coreProperties>
</file>