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AA70" w14:textId="77777777" w:rsidR="00AB7909" w:rsidRPr="00CB57AF" w:rsidRDefault="00AB7909" w:rsidP="00AB7909">
      <w:pPr>
        <w:pStyle w:val="a6"/>
        <w:rPr>
          <w:rFonts w:ascii="Times New Roman" w:hAnsi="Times New Roman" w:cs="Times New Roman"/>
          <w:b/>
          <w:bCs/>
          <w:color w:val="000000" w:themeColor="text1"/>
        </w:rPr>
      </w:pPr>
      <w:r w:rsidRPr="00CB57AF">
        <w:rPr>
          <w:rFonts w:ascii="Times New Roman" w:hAnsi="Times New Roman" w:cs="Times New Roman"/>
          <w:b/>
          <w:bCs/>
          <w:color w:val="000000" w:themeColor="text1"/>
        </w:rPr>
        <w:t>SURF Meeting Minutes</w:t>
      </w:r>
    </w:p>
    <w:p w14:paraId="65B75FBB" w14:textId="02AC284D" w:rsidR="00AB7909" w:rsidRPr="00CB57AF" w:rsidRDefault="00AB7909" w:rsidP="00AB7909">
      <w:pPr>
        <w:rPr>
          <w:rFonts w:ascii="Times New Roman" w:hAnsi="Times New Roman" w:cs="Times New Roman"/>
        </w:rPr>
      </w:pPr>
      <w:r w:rsidRPr="00CB57AF">
        <w:rPr>
          <w:rFonts w:ascii="Times New Roman" w:hAnsi="Times New Roman" w:cs="Times New Roman"/>
          <w:b/>
        </w:rPr>
        <w:t xml:space="preserve">Time and Date: </w:t>
      </w:r>
      <w:r w:rsidR="00641169" w:rsidRPr="00CB57AF">
        <w:rPr>
          <w:rFonts w:ascii="Times New Roman" w:hAnsi="Times New Roman" w:cs="Times New Roman"/>
        </w:rPr>
        <w:t>10:00 – 10:10</w:t>
      </w:r>
      <w:r w:rsidRPr="00CB57AF">
        <w:rPr>
          <w:rFonts w:ascii="Times New Roman" w:hAnsi="Times New Roman" w:cs="Times New Roman"/>
        </w:rPr>
        <w:t xml:space="preserve"> Monday,</w:t>
      </w:r>
      <w:r w:rsidR="00456369" w:rsidRPr="00CB57AF">
        <w:rPr>
          <w:rFonts w:ascii="Times New Roman" w:hAnsi="Times New Roman" w:cs="Times New Roman"/>
        </w:rPr>
        <w:t xml:space="preserve"> 09</w:t>
      </w:r>
      <w:r w:rsidRPr="00CB57AF">
        <w:rPr>
          <w:rFonts w:ascii="Times New Roman" w:hAnsi="Times New Roman" w:cs="Times New Roman"/>
        </w:rPr>
        <w:t xml:space="preserve"> </w:t>
      </w:r>
      <w:r w:rsidR="00456369" w:rsidRPr="00CB57AF">
        <w:rPr>
          <w:rFonts w:ascii="Times New Roman" w:hAnsi="Times New Roman" w:cs="Times New Roman"/>
          <w:lang w:val="en-US"/>
        </w:rPr>
        <w:t xml:space="preserve">November </w:t>
      </w:r>
      <w:r w:rsidRPr="00CB57AF">
        <w:rPr>
          <w:rFonts w:ascii="Times New Roman" w:hAnsi="Times New Roman" w:cs="Times New Roman"/>
        </w:rPr>
        <w:t>2021</w:t>
      </w:r>
    </w:p>
    <w:p w14:paraId="46E068FE" w14:textId="128B4A9F" w:rsidR="00AB7909" w:rsidRPr="00CB57AF" w:rsidRDefault="00AB7909" w:rsidP="00AB7909">
      <w:pPr>
        <w:rPr>
          <w:rFonts w:ascii="Times New Roman" w:hAnsi="Times New Roman" w:cs="Times New Roman"/>
          <w:lang w:val="en-US"/>
        </w:rPr>
      </w:pPr>
      <w:r w:rsidRPr="00CB57AF">
        <w:rPr>
          <w:rFonts w:ascii="Times New Roman" w:hAnsi="Times New Roman" w:cs="Times New Roman"/>
          <w:b/>
        </w:rPr>
        <w:t xml:space="preserve">Venue: </w:t>
      </w:r>
      <w:r w:rsidR="00C42E11" w:rsidRPr="00CB57AF">
        <w:rPr>
          <w:rFonts w:ascii="Times New Roman" w:hAnsi="Times New Roman" w:cs="Times New Roman"/>
          <w:b/>
        </w:rPr>
        <w:t>Office</w:t>
      </w:r>
    </w:p>
    <w:p w14:paraId="2A28ACDE" w14:textId="77777777" w:rsidR="00AB7909" w:rsidRPr="00CB57AF" w:rsidRDefault="00AB7909" w:rsidP="00AB7909">
      <w:pPr>
        <w:rPr>
          <w:rFonts w:ascii="Times New Roman" w:hAnsi="Times New Roman" w:cs="Times New Roman"/>
        </w:rPr>
      </w:pPr>
      <w:r w:rsidRPr="00CB57AF">
        <w:rPr>
          <w:rFonts w:ascii="Times New Roman" w:hAnsi="Times New Roman" w:cs="Times New Roman"/>
          <w:b/>
        </w:rPr>
        <w:t>Members:</w:t>
      </w:r>
      <w:r w:rsidRPr="00CB57AF">
        <w:rPr>
          <w:rFonts w:ascii="Times New Roman" w:hAnsi="Times New Roman" w:cs="Times New Roman"/>
        </w:rPr>
        <w:t xml:space="preserve"> Yue Li (YL), Xingbo Wei (XW)</w:t>
      </w:r>
    </w:p>
    <w:p w14:paraId="757C9D42" w14:textId="77777777" w:rsidR="00AB7909" w:rsidRPr="00CB57AF" w:rsidRDefault="00AB7909" w:rsidP="00AB7909">
      <w:pPr>
        <w:spacing w:after="120" w:line="264" w:lineRule="auto"/>
        <w:rPr>
          <w:rFonts w:ascii="Times New Roman" w:hAnsi="Times New Roman" w:cs="Times New Roman"/>
          <w:sz w:val="24"/>
        </w:rPr>
      </w:pPr>
    </w:p>
    <w:p w14:paraId="48A9DA4C" w14:textId="77777777" w:rsidR="00AB7909" w:rsidRPr="00CB57AF" w:rsidRDefault="00AB7909" w:rsidP="00AB7909">
      <w:pPr>
        <w:pStyle w:val="1"/>
        <w:rPr>
          <w:rFonts w:ascii="Times New Roman" w:hAnsi="Times New Roman" w:cs="Times New Roman"/>
        </w:rPr>
      </w:pPr>
      <w:r w:rsidRPr="00CB57AF">
        <w:rPr>
          <w:rFonts w:ascii="Times New Roman" w:hAnsi="Times New Roman" w:cs="Times New Roman"/>
        </w:rPr>
        <w:t>Preparations</w:t>
      </w:r>
    </w:p>
    <w:p w14:paraId="1F22E800" w14:textId="050E6AC9" w:rsidR="00641169" w:rsidRPr="00CB57AF" w:rsidRDefault="00456369" w:rsidP="00641169">
      <w:pPr>
        <w:pStyle w:val="a3"/>
        <w:numPr>
          <w:ilvl w:val="0"/>
          <w:numId w:val="5"/>
        </w:numPr>
        <w:rPr>
          <w:rFonts w:ascii="Times New Roman" w:hAnsi="Times New Roman" w:cs="Times New Roman"/>
          <w:bCs/>
        </w:rPr>
      </w:pPr>
      <w:bookmarkStart w:id="0" w:name="OLE_LINK1"/>
      <w:bookmarkStart w:id="1" w:name="OLE_LINK2"/>
      <w:bookmarkStart w:id="2" w:name="OLE_LINK3"/>
      <w:bookmarkStart w:id="3" w:name="OLE_LINK4"/>
      <w:r w:rsidRPr="00CB57AF">
        <w:rPr>
          <w:rFonts w:ascii="Times New Roman" w:hAnsi="Times New Roman" w:cs="Times New Roman"/>
          <w:bCs/>
        </w:rPr>
        <w:t>Fu</w:t>
      </w:r>
      <w:r w:rsidRPr="00CB57AF">
        <w:rPr>
          <w:rFonts w:ascii="Times New Roman" w:hAnsi="Times New Roman" w:cs="Times New Roman"/>
          <w:bCs/>
        </w:rPr>
        <w:t>nction</w:t>
      </w:r>
      <w:r w:rsidRPr="00CB57AF">
        <w:rPr>
          <w:rFonts w:ascii="Times New Roman" w:hAnsi="Times New Roman" w:cs="Times New Roman"/>
          <w:bCs/>
        </w:rPr>
        <w:t xml:space="preserve"> of import TXT file into questionnaire toolkit.</w:t>
      </w:r>
      <w:bookmarkEnd w:id="2"/>
      <w:bookmarkEnd w:id="3"/>
    </w:p>
    <w:p w14:paraId="152362F6" w14:textId="1C0EDCE7" w:rsidR="00456369" w:rsidRPr="00CB57AF" w:rsidRDefault="00456369" w:rsidP="00456369">
      <w:pPr>
        <w:pStyle w:val="a3"/>
        <w:numPr>
          <w:ilvl w:val="1"/>
          <w:numId w:val="5"/>
        </w:numPr>
        <w:rPr>
          <w:rFonts w:ascii="Times New Roman" w:hAnsi="Times New Roman" w:cs="Times New Roman"/>
          <w:bCs/>
        </w:rPr>
      </w:pPr>
      <w:r w:rsidRPr="00CB57AF">
        <w:rPr>
          <w:rFonts w:ascii="Times New Roman" w:hAnsi="Times New Roman" w:cs="Times New Roman"/>
          <w:bCs/>
        </w:rPr>
        <w:t>The TXT file format:</w:t>
      </w:r>
    </w:p>
    <w:p w14:paraId="013D48DD" w14:textId="2BC17A85" w:rsidR="00456369" w:rsidRPr="00CB57AF" w:rsidRDefault="00456369" w:rsidP="00456369">
      <w:pPr>
        <w:pStyle w:val="a3"/>
        <w:numPr>
          <w:ilvl w:val="2"/>
          <w:numId w:val="5"/>
        </w:numPr>
        <w:rPr>
          <w:rFonts w:ascii="Times New Roman" w:hAnsi="Times New Roman" w:cs="Times New Roman"/>
          <w:bCs/>
        </w:rPr>
      </w:pPr>
      <w:r w:rsidRPr="00CB57AF">
        <w:rPr>
          <w:rFonts w:ascii="Times New Roman" w:hAnsi="Times New Roman" w:cs="Times New Roman"/>
          <w:bCs/>
        </w:rPr>
        <w:drawing>
          <wp:inline distT="0" distB="0" distL="0" distR="0" wp14:anchorId="388616A2" wp14:editId="5AC7E12F">
            <wp:extent cx="2595401" cy="164477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793" cy="1665932"/>
                    </a:xfrm>
                    <a:prstGeom prst="rect">
                      <a:avLst/>
                    </a:prstGeom>
                  </pic:spPr>
                </pic:pic>
              </a:graphicData>
            </a:graphic>
          </wp:inline>
        </w:drawing>
      </w:r>
    </w:p>
    <w:p w14:paraId="4B6C96AE" w14:textId="0FF8A798" w:rsidR="00456369" w:rsidRPr="00CB57AF" w:rsidRDefault="00456369" w:rsidP="00456369">
      <w:pPr>
        <w:pStyle w:val="a3"/>
        <w:numPr>
          <w:ilvl w:val="1"/>
          <w:numId w:val="5"/>
        </w:numPr>
        <w:rPr>
          <w:rFonts w:ascii="Times New Roman" w:hAnsi="Times New Roman" w:cs="Times New Roman"/>
          <w:bCs/>
        </w:rPr>
      </w:pPr>
      <w:r w:rsidRPr="00CB57AF">
        <w:rPr>
          <w:rFonts w:ascii="Times New Roman" w:hAnsi="Times New Roman" w:cs="Times New Roman"/>
          <w:bCs/>
        </w:rPr>
        <w:t>The effects:</w:t>
      </w:r>
    </w:p>
    <w:p w14:paraId="51423A39" w14:textId="6B97C09A" w:rsidR="00456369" w:rsidRPr="00CB57AF" w:rsidRDefault="00456369" w:rsidP="00456369">
      <w:pPr>
        <w:pStyle w:val="a3"/>
        <w:numPr>
          <w:ilvl w:val="2"/>
          <w:numId w:val="5"/>
        </w:numPr>
        <w:rPr>
          <w:rFonts w:ascii="Times New Roman" w:hAnsi="Times New Roman" w:cs="Times New Roman"/>
          <w:bCs/>
        </w:rPr>
      </w:pPr>
      <w:r w:rsidRPr="00CB57AF">
        <w:rPr>
          <w:rFonts w:ascii="Times New Roman" w:hAnsi="Times New Roman" w:cs="Times New Roman"/>
          <w:bCs/>
        </w:rPr>
        <w:drawing>
          <wp:inline distT="0" distB="0" distL="0" distR="0" wp14:anchorId="57A2EDA3" wp14:editId="46065DA8">
            <wp:extent cx="3050127" cy="157000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858" cy="1607960"/>
                    </a:xfrm>
                    <a:prstGeom prst="rect">
                      <a:avLst/>
                    </a:prstGeom>
                  </pic:spPr>
                </pic:pic>
              </a:graphicData>
            </a:graphic>
          </wp:inline>
        </w:drawing>
      </w:r>
    </w:p>
    <w:p w14:paraId="37C4B7E7" w14:textId="0BC28D1D" w:rsidR="00456369" w:rsidRPr="00CB57AF" w:rsidRDefault="00CB57AF" w:rsidP="00456369">
      <w:pPr>
        <w:pStyle w:val="a3"/>
        <w:numPr>
          <w:ilvl w:val="0"/>
          <w:numId w:val="5"/>
        </w:numPr>
        <w:rPr>
          <w:rFonts w:ascii="Times New Roman" w:hAnsi="Times New Roman" w:cs="Times New Roman"/>
          <w:bCs/>
        </w:rPr>
      </w:pPr>
      <w:r w:rsidRPr="00CB57AF">
        <w:rPr>
          <w:rFonts w:ascii="Times New Roman" w:hAnsi="Times New Roman" w:cs="Times New Roman"/>
          <w:bCs/>
        </w:rPr>
        <w:t>Interaction methods;</w:t>
      </w:r>
    </w:p>
    <w:p w14:paraId="41AC4D1A" w14:textId="20B3AB13" w:rsidR="00CB57AF" w:rsidRPr="00CB57AF" w:rsidRDefault="00CB57AF" w:rsidP="00CB57AF">
      <w:pPr>
        <w:pStyle w:val="a3"/>
        <w:numPr>
          <w:ilvl w:val="1"/>
          <w:numId w:val="5"/>
        </w:numPr>
        <w:rPr>
          <w:rFonts w:ascii="Times New Roman" w:hAnsi="Times New Roman" w:cs="Times New Roman"/>
          <w:bCs/>
        </w:rPr>
      </w:pPr>
      <w:r w:rsidRPr="00CB57AF">
        <w:rPr>
          <w:rFonts w:ascii="Times New Roman" w:hAnsi="Times New Roman" w:cs="Times New Roman"/>
          <w:bCs/>
        </w:rPr>
        <w:t>Precious</w:t>
      </w:r>
      <w:r w:rsidRPr="00CB57AF">
        <w:rPr>
          <w:rFonts w:ascii="Times New Roman" w:hAnsi="Times New Roman" w:cs="Times New Roman"/>
          <w:bCs/>
        </w:rPr>
        <w:t>:</w:t>
      </w:r>
    </w:p>
    <w:p w14:paraId="27B6C634" w14:textId="187DDEEB" w:rsidR="00CB57AF" w:rsidRDefault="00CB57AF" w:rsidP="00CB57AF">
      <w:pPr>
        <w:pStyle w:val="a3"/>
        <w:numPr>
          <w:ilvl w:val="2"/>
          <w:numId w:val="5"/>
        </w:numPr>
        <w:rPr>
          <w:rFonts w:ascii="Times New Roman" w:hAnsi="Times New Roman" w:cs="Times New Roman"/>
          <w:bCs/>
        </w:rPr>
      </w:pPr>
      <w:r w:rsidRPr="00CB57AF">
        <w:rPr>
          <w:rFonts w:ascii="Times New Roman" w:hAnsi="Times New Roman" w:cs="Times New Roman"/>
          <w:bCs/>
        </w:rPr>
        <w:t xml:space="preserve">using </w:t>
      </w:r>
      <w:r w:rsidRPr="00CB57AF">
        <w:rPr>
          <w:rFonts w:ascii="Times New Roman" w:hAnsi="Times New Roman" w:cs="Times New Roman"/>
          <w:bCs/>
        </w:rPr>
        <w:t>c</w:t>
      </w:r>
      <w:r w:rsidRPr="00CB57AF">
        <w:rPr>
          <w:rFonts w:ascii="Times New Roman" w:hAnsi="Times New Roman" w:cs="Times New Roman"/>
          <w:bCs/>
        </w:rPr>
        <w:t xml:space="preserve">one-casting in Immersive virtual environments for </w:t>
      </w:r>
      <w:r w:rsidRPr="00CB57AF">
        <w:rPr>
          <w:rFonts w:ascii="Times New Roman" w:hAnsi="Times New Roman" w:cs="Times New Roman"/>
          <w:bCs/>
        </w:rPr>
        <w:t xml:space="preserve">out of reach </w:t>
      </w:r>
      <w:r w:rsidRPr="00CB57AF">
        <w:rPr>
          <w:rFonts w:ascii="Times New Roman" w:hAnsi="Times New Roman" w:cs="Times New Roman"/>
          <w:bCs/>
        </w:rPr>
        <w:t>object Selection</w:t>
      </w:r>
      <w:r w:rsidRPr="00CB57AF">
        <w:rPr>
          <w:rFonts w:ascii="Times New Roman" w:hAnsi="Times New Roman" w:cs="Times New Roman"/>
          <w:bCs/>
        </w:rPr>
        <w:t xml:space="preserve">. </w:t>
      </w:r>
      <w:r>
        <w:rPr>
          <w:rFonts w:ascii="Times New Roman" w:hAnsi="Times New Roman" w:cs="Times New Roman"/>
          <w:bCs/>
        </w:rPr>
        <w:t xml:space="preserve">Casted from </w:t>
      </w:r>
      <w:r w:rsidRPr="00CB57AF">
        <w:rPr>
          <w:rFonts w:ascii="Times New Roman" w:hAnsi="Times New Roman" w:cs="Times New Roman"/>
          <w:bCs/>
        </w:rPr>
        <w:t>users’ hand. While pointing, users can make the cone aperture wider or smaller, and change the cone’s reach. Objects that fall inside the cone will be selected.</w:t>
      </w:r>
    </w:p>
    <w:p w14:paraId="2FDD8DED" w14:textId="34816F75" w:rsidR="00CB57AF" w:rsidRDefault="00CB57AF" w:rsidP="00CB57AF">
      <w:pPr>
        <w:pStyle w:val="a3"/>
        <w:numPr>
          <w:ilvl w:val="1"/>
          <w:numId w:val="5"/>
        </w:numPr>
        <w:rPr>
          <w:rFonts w:ascii="Times New Roman" w:hAnsi="Times New Roman" w:cs="Times New Roman"/>
          <w:bCs/>
        </w:rPr>
      </w:pPr>
      <w:r w:rsidRPr="00CB57AF">
        <w:rPr>
          <w:rFonts w:ascii="Times New Roman" w:hAnsi="Times New Roman" w:cs="Times New Roman"/>
          <w:bCs/>
        </w:rPr>
        <w:t>Summoning Selection</w:t>
      </w:r>
      <w:r>
        <w:rPr>
          <w:rFonts w:ascii="Times New Roman" w:hAnsi="Times New Roman" w:cs="Times New Roman"/>
          <w:bCs/>
        </w:rPr>
        <w:t>:</w:t>
      </w:r>
    </w:p>
    <w:p w14:paraId="4446672A" w14:textId="7DD33078" w:rsidR="00CB57AF" w:rsidRDefault="00CB57AF" w:rsidP="00CB57AF">
      <w:pPr>
        <w:pStyle w:val="a3"/>
        <w:numPr>
          <w:ilvl w:val="2"/>
          <w:numId w:val="5"/>
        </w:numPr>
        <w:rPr>
          <w:rFonts w:ascii="Times New Roman" w:hAnsi="Times New Roman" w:cs="Times New Roman"/>
          <w:bCs/>
        </w:rPr>
      </w:pPr>
      <w:r w:rsidRPr="00CB57AF">
        <w:rPr>
          <w:rFonts w:ascii="Times New Roman" w:hAnsi="Times New Roman" w:cs="Times New Roman"/>
          <w:bCs/>
        </w:rPr>
        <w:t>a ray is generated starting from the palm</w:t>
      </w:r>
      <w:r>
        <w:rPr>
          <w:rFonts w:ascii="Times New Roman" w:hAnsi="Times New Roman" w:cs="Times New Roman"/>
          <w:bCs/>
        </w:rPr>
        <w:t>,</w:t>
      </w:r>
      <w:r w:rsidRPr="00CB57AF">
        <w:t xml:space="preserve"> </w:t>
      </w:r>
      <w:r w:rsidRPr="00CB57AF">
        <w:rPr>
          <w:rFonts w:ascii="Times New Roman" w:hAnsi="Times New Roman" w:cs="Times New Roman"/>
          <w:bCs/>
        </w:rPr>
        <w:t>The ray snaps to nearby objects</w:t>
      </w:r>
      <w:r>
        <w:rPr>
          <w:rFonts w:ascii="Times New Roman" w:hAnsi="Times New Roman" w:cs="Times New Roman"/>
          <w:bCs/>
        </w:rPr>
        <w:t xml:space="preserve"> and </w:t>
      </w:r>
      <w:r w:rsidRPr="00CB57AF">
        <w:rPr>
          <w:rFonts w:ascii="Times New Roman" w:hAnsi="Times New Roman" w:cs="Times New Roman"/>
          <w:bCs/>
        </w:rPr>
        <w:t>curl the fingers to pull the objects towards her.</w:t>
      </w:r>
    </w:p>
    <w:p w14:paraId="29F75FBC" w14:textId="71661807" w:rsidR="00CB57AF" w:rsidRDefault="00CB57AF" w:rsidP="00CB57AF">
      <w:pPr>
        <w:pStyle w:val="a3"/>
        <w:numPr>
          <w:ilvl w:val="0"/>
          <w:numId w:val="5"/>
        </w:numPr>
        <w:rPr>
          <w:rFonts w:ascii="Times New Roman" w:hAnsi="Times New Roman" w:cs="Times New Roman"/>
          <w:bCs/>
        </w:rPr>
      </w:pPr>
      <w:r>
        <w:rPr>
          <w:rFonts w:ascii="Times New Roman" w:hAnsi="Times New Roman" w:cs="Times New Roman" w:hint="eastAsia"/>
          <w:bCs/>
        </w:rPr>
        <w:t>P</w:t>
      </w:r>
      <w:r>
        <w:rPr>
          <w:rFonts w:ascii="Times New Roman" w:hAnsi="Times New Roman" w:cs="Times New Roman"/>
          <w:bCs/>
        </w:rPr>
        <w:t>aper reading:</w:t>
      </w:r>
    </w:p>
    <w:p w14:paraId="74B4ACF4" w14:textId="59FAEDF9" w:rsidR="00CB57AF" w:rsidRDefault="00CB57AF" w:rsidP="00CB57AF">
      <w:pPr>
        <w:pStyle w:val="a3"/>
        <w:numPr>
          <w:ilvl w:val="1"/>
          <w:numId w:val="5"/>
        </w:numPr>
        <w:rPr>
          <w:rFonts w:ascii="Times New Roman" w:hAnsi="Times New Roman" w:cs="Times New Roman"/>
          <w:bCs/>
        </w:rPr>
      </w:pPr>
      <w:r w:rsidRPr="00CB57AF">
        <w:rPr>
          <w:rFonts w:ascii="Calibri" w:hAnsi="Calibri" w:cs="Calibri"/>
          <w:bCs/>
        </w:rPr>
        <w:t>﻿</w:t>
      </w:r>
      <w:r w:rsidRPr="00CB57AF">
        <w:rPr>
          <w:rFonts w:ascii="Times New Roman" w:hAnsi="Times New Roman" w:cs="Times New Roman"/>
          <w:bCs/>
        </w:rPr>
        <w:t>The Dream is Collapsing: The Experience of Exiting VR</w:t>
      </w:r>
    </w:p>
    <w:p w14:paraId="0A883E5B" w14:textId="3C03C51C" w:rsidR="00CB57AF" w:rsidRDefault="00113455" w:rsidP="00CB57AF">
      <w:pPr>
        <w:pStyle w:val="a3"/>
        <w:numPr>
          <w:ilvl w:val="2"/>
          <w:numId w:val="5"/>
        </w:numPr>
        <w:rPr>
          <w:rFonts w:ascii="Times New Roman" w:hAnsi="Times New Roman" w:cs="Times New Roman"/>
          <w:bCs/>
        </w:rPr>
      </w:pPr>
      <w:r>
        <w:rPr>
          <w:rFonts w:ascii="Times New Roman" w:hAnsi="Times New Roman" w:cs="Times New Roman"/>
          <w:bCs/>
        </w:rPr>
        <w:t>Question:</w:t>
      </w:r>
      <w:r w:rsidRPr="00113455">
        <w:rPr>
          <w:rFonts w:ascii="Times New Roman" w:hAnsi="Times New Roman" w:cs="Times New Roman"/>
          <w:bCs/>
        </w:rPr>
        <w:t xml:space="preserve"> Do users become self-conscious of their actions upon exit? Are users nervous of their surroundings?</w:t>
      </w:r>
    </w:p>
    <w:p w14:paraId="77ADA4CD" w14:textId="500C14F8" w:rsidR="00113455" w:rsidRDefault="00113455" w:rsidP="00CB57AF">
      <w:pPr>
        <w:pStyle w:val="a3"/>
        <w:numPr>
          <w:ilvl w:val="2"/>
          <w:numId w:val="5"/>
        </w:numPr>
        <w:rPr>
          <w:rFonts w:ascii="Times New Roman" w:hAnsi="Times New Roman" w:cs="Times New Roman"/>
          <w:bCs/>
        </w:rPr>
      </w:pPr>
      <w:r>
        <w:rPr>
          <w:rFonts w:ascii="Times New Roman" w:hAnsi="Times New Roman" w:cs="Times New Roman"/>
          <w:bCs/>
        </w:rPr>
        <w:lastRenderedPageBreak/>
        <w:t xml:space="preserve">Result: </w:t>
      </w:r>
      <w:r w:rsidRPr="00113455">
        <w:rPr>
          <w:rFonts w:ascii="Times New Roman" w:hAnsi="Times New Roman" w:cs="Times New Roman"/>
          <w:bCs/>
        </w:rPr>
        <w:t>Author think changes to VR (both within the virtual and the real environments) that may both heighten and lessen the experience of exiting VR and speculated as to the experience of these.</w:t>
      </w:r>
    </w:p>
    <w:p w14:paraId="7A8D599D" w14:textId="19DA572D" w:rsidR="00233032" w:rsidRPr="00CB57AF" w:rsidRDefault="00233032" w:rsidP="00CB57AF">
      <w:pPr>
        <w:pStyle w:val="a3"/>
        <w:numPr>
          <w:ilvl w:val="2"/>
          <w:numId w:val="5"/>
        </w:numPr>
        <w:rPr>
          <w:rFonts w:ascii="Times New Roman" w:hAnsi="Times New Roman" w:cs="Times New Roman" w:hint="eastAsia"/>
          <w:bCs/>
        </w:rPr>
      </w:pPr>
      <w:r>
        <w:rPr>
          <w:rFonts w:ascii="Times New Roman" w:hAnsi="Times New Roman" w:cs="Times New Roman" w:hint="eastAsia"/>
          <w:bCs/>
        </w:rPr>
        <w:t>Method</w:t>
      </w:r>
      <w:r>
        <w:rPr>
          <w:rFonts w:ascii="Times New Roman" w:hAnsi="Times New Roman" w:cs="Times New Roman"/>
          <w:bCs/>
          <w:lang w:val="en-US"/>
        </w:rPr>
        <w:t>:</w:t>
      </w:r>
      <w:r w:rsidRPr="00233032">
        <w:t xml:space="preserve"> </w:t>
      </w:r>
      <w:r w:rsidRPr="00233032">
        <w:rPr>
          <w:rFonts w:ascii="Times New Roman" w:hAnsi="Times New Roman" w:cs="Times New Roman"/>
          <w:bCs/>
          <w:lang w:val="en-US"/>
        </w:rPr>
        <w:t>After users experience VR, interview them and ask about the situation</w:t>
      </w:r>
      <w:r>
        <w:rPr>
          <w:rFonts w:ascii="Times New Roman" w:hAnsi="Times New Roman" w:cs="Times New Roman"/>
          <w:bCs/>
          <w:lang w:val="en-US"/>
        </w:rPr>
        <w:t>.</w:t>
      </w:r>
    </w:p>
    <w:bookmarkEnd w:id="0"/>
    <w:bookmarkEnd w:id="1"/>
    <w:p w14:paraId="56DC444B" w14:textId="0E63BFD3" w:rsidR="00AB7909" w:rsidRPr="00CB57AF" w:rsidRDefault="00AB7909" w:rsidP="00AB7909">
      <w:pPr>
        <w:pStyle w:val="1"/>
        <w:rPr>
          <w:rFonts w:ascii="Times New Roman" w:hAnsi="Times New Roman" w:cs="Times New Roman"/>
        </w:rPr>
      </w:pPr>
      <w:r w:rsidRPr="00CB57AF">
        <w:rPr>
          <w:rFonts w:ascii="Times New Roman" w:hAnsi="Times New Roman" w:cs="Times New Roman"/>
        </w:rPr>
        <w:t>Discussions</w:t>
      </w:r>
    </w:p>
    <w:p w14:paraId="5B34C278" w14:textId="77777777" w:rsidR="00AB7909" w:rsidRPr="00CB57AF" w:rsidRDefault="00AB7909" w:rsidP="00AB7909">
      <w:pPr>
        <w:rPr>
          <w:rFonts w:ascii="Times New Roman" w:hAnsi="Times New Roman" w:cs="Times New Roman"/>
          <w:b/>
        </w:rPr>
      </w:pPr>
      <w:r w:rsidRPr="00CB57AF">
        <w:rPr>
          <w:rFonts w:ascii="Times New Roman" w:hAnsi="Times New Roman" w:cs="Times New Roman"/>
          <w:b/>
        </w:rPr>
        <w:t>Xingbo</w:t>
      </w:r>
    </w:p>
    <w:p w14:paraId="2A3F96F8" w14:textId="06C53752" w:rsidR="00113455" w:rsidRDefault="00CB57AF" w:rsidP="00113455">
      <w:pPr>
        <w:pStyle w:val="a3"/>
        <w:numPr>
          <w:ilvl w:val="0"/>
          <w:numId w:val="2"/>
        </w:numPr>
        <w:rPr>
          <w:rFonts w:ascii="Times New Roman" w:hAnsi="Times New Roman" w:cs="Times New Roman"/>
          <w:bCs/>
          <w:lang w:val="en-US"/>
        </w:rPr>
      </w:pPr>
      <w:r>
        <w:rPr>
          <w:rFonts w:ascii="Times New Roman" w:hAnsi="Times New Roman" w:cs="Times New Roman"/>
          <w:bCs/>
        </w:rPr>
        <w:t xml:space="preserve">XW just finished the linear-scale question </w:t>
      </w:r>
      <w:r w:rsidR="00113455">
        <w:rPr>
          <w:rFonts w:ascii="Times New Roman" w:hAnsi="Times New Roman" w:cs="Times New Roman"/>
          <w:bCs/>
        </w:rPr>
        <w:t>style into toolkit. YL a</w:t>
      </w:r>
      <w:r w:rsidR="00113455">
        <w:rPr>
          <w:rFonts w:ascii="Times New Roman" w:hAnsi="Times New Roman" w:cs="Times New Roman"/>
          <w:bCs/>
          <w:lang w:val="en-US"/>
        </w:rPr>
        <w:t>sked XW finish others style into toolkit like check box…</w:t>
      </w:r>
    </w:p>
    <w:p w14:paraId="56E8078D" w14:textId="53B9ACC4" w:rsidR="00113455" w:rsidRPr="00113455" w:rsidRDefault="00113455" w:rsidP="00113455">
      <w:pPr>
        <w:pStyle w:val="a3"/>
        <w:numPr>
          <w:ilvl w:val="0"/>
          <w:numId w:val="2"/>
        </w:numPr>
        <w:rPr>
          <w:rFonts w:ascii="Times New Roman" w:hAnsi="Times New Roman" w:cs="Times New Roman" w:hint="eastAsia"/>
          <w:bCs/>
          <w:lang w:val="en-US"/>
        </w:rPr>
      </w:pPr>
      <w:r>
        <w:rPr>
          <w:rFonts w:ascii="Times New Roman" w:hAnsi="Times New Roman" w:cs="Times New Roman"/>
          <w:bCs/>
          <w:lang w:val="en-US"/>
        </w:rPr>
        <w:t xml:space="preserve">YL think WX should test the questionnaire toolkit in VR device and check the </w:t>
      </w:r>
      <w:bookmarkStart w:id="4" w:name="OLE_LINK5"/>
      <w:bookmarkStart w:id="5" w:name="OLE_LINK6"/>
      <w:r>
        <w:rPr>
          <w:rFonts w:ascii="Times New Roman" w:hAnsi="Times New Roman" w:cs="Times New Roman" w:hint="eastAsia"/>
          <w:bCs/>
          <w:lang w:val="en-US"/>
        </w:rPr>
        <w:t>s</w:t>
      </w:r>
      <w:r w:rsidRPr="00113455">
        <w:rPr>
          <w:rFonts w:ascii="Times New Roman" w:hAnsi="Times New Roman" w:cs="Times New Roman"/>
          <w:bCs/>
          <w:lang w:val="en-US"/>
        </w:rPr>
        <w:t>torage capabilities</w:t>
      </w:r>
      <w:bookmarkEnd w:id="4"/>
      <w:bookmarkEnd w:id="5"/>
      <w:r>
        <w:rPr>
          <w:rFonts w:ascii="Times New Roman" w:hAnsi="Times New Roman" w:cs="Times New Roman"/>
          <w:bCs/>
          <w:lang w:val="en-US"/>
        </w:rPr>
        <w:t xml:space="preserve"> </w:t>
      </w:r>
      <w:r w:rsidRPr="00113455">
        <w:rPr>
          <w:rFonts w:ascii="Times New Roman" w:hAnsi="Times New Roman" w:cs="Times New Roman"/>
          <w:bCs/>
          <w:lang w:val="en-US"/>
        </w:rPr>
        <w:t xml:space="preserve">is </w:t>
      </w:r>
      <w:r>
        <w:rPr>
          <w:rFonts w:ascii="Times New Roman" w:hAnsi="Times New Roman" w:cs="Times New Roman"/>
          <w:bCs/>
          <w:lang w:val="en-US"/>
        </w:rPr>
        <w:t>fine.</w:t>
      </w:r>
    </w:p>
    <w:p w14:paraId="57A33639" w14:textId="5CB886EF" w:rsidR="00AB7909" w:rsidRPr="00CB57AF" w:rsidRDefault="00AB7909" w:rsidP="00AB7909">
      <w:pPr>
        <w:pStyle w:val="1"/>
        <w:rPr>
          <w:rFonts w:ascii="Times New Roman" w:hAnsi="Times New Roman" w:cs="Times New Roman"/>
        </w:rPr>
      </w:pPr>
      <w:r w:rsidRPr="00CB57AF">
        <w:rPr>
          <w:rFonts w:ascii="Times New Roman" w:hAnsi="Times New Roman" w:cs="Times New Roman"/>
        </w:rPr>
        <w:t>Actions</w:t>
      </w:r>
    </w:p>
    <w:p w14:paraId="66F781C7" w14:textId="5A691FCD" w:rsidR="00485CB2" w:rsidRPr="00CB57AF" w:rsidRDefault="00113455" w:rsidP="00113455">
      <w:pPr>
        <w:pStyle w:val="a3"/>
        <w:numPr>
          <w:ilvl w:val="0"/>
          <w:numId w:val="1"/>
        </w:numPr>
        <w:rPr>
          <w:rFonts w:ascii="Times New Roman" w:hAnsi="Times New Roman" w:cs="Times New Roman"/>
          <w:bCs/>
        </w:rPr>
      </w:pPr>
      <w:r>
        <w:rPr>
          <w:rFonts w:ascii="Times New Roman" w:hAnsi="Times New Roman" w:cs="Times New Roman"/>
          <w:bCs/>
        </w:rPr>
        <w:t xml:space="preserve">Let the toolkit can import </w:t>
      </w:r>
      <w:r>
        <w:rPr>
          <w:rFonts w:ascii="Times New Roman" w:hAnsi="Times New Roman" w:cs="Times New Roman" w:hint="eastAsia"/>
          <w:bCs/>
        </w:rPr>
        <w:t>v</w:t>
      </w:r>
      <w:r w:rsidRPr="00113455">
        <w:rPr>
          <w:rFonts w:ascii="Times New Roman" w:hAnsi="Times New Roman" w:cs="Times New Roman"/>
          <w:bCs/>
        </w:rPr>
        <w:t>arious</w:t>
      </w:r>
      <w:r>
        <w:rPr>
          <w:rFonts w:ascii="Times New Roman" w:hAnsi="Times New Roman" w:cs="Times New Roman"/>
          <w:bCs/>
        </w:rPr>
        <w:t xml:space="preserve"> </w:t>
      </w:r>
      <w:r>
        <w:rPr>
          <w:rFonts w:ascii="Times New Roman" w:hAnsi="Times New Roman" w:cs="Times New Roman"/>
          <w:bCs/>
          <w:lang w:val="en-US"/>
        </w:rPr>
        <w:t>of question format.</w:t>
      </w:r>
    </w:p>
    <w:p w14:paraId="188042EF" w14:textId="6CBD9B31" w:rsidR="00C5279B" w:rsidRPr="00CB57AF" w:rsidRDefault="00113455" w:rsidP="00AC11FC">
      <w:pPr>
        <w:pStyle w:val="a3"/>
        <w:numPr>
          <w:ilvl w:val="0"/>
          <w:numId w:val="1"/>
        </w:numPr>
        <w:rPr>
          <w:rFonts w:ascii="Times New Roman" w:hAnsi="Times New Roman" w:cs="Times New Roman"/>
          <w:bCs/>
        </w:rPr>
      </w:pPr>
      <w:r>
        <w:rPr>
          <w:rFonts w:ascii="Times New Roman" w:hAnsi="Times New Roman" w:cs="Times New Roman"/>
          <w:bCs/>
        </w:rPr>
        <w:t xml:space="preserve">Testing the </w:t>
      </w:r>
      <w:r w:rsidR="007D10AC">
        <w:rPr>
          <w:rFonts w:ascii="Times New Roman" w:hAnsi="Times New Roman" w:cs="Times New Roman"/>
          <w:bCs/>
        </w:rPr>
        <w:t xml:space="preserve">toolkit </w:t>
      </w:r>
      <w:r w:rsidR="007D10AC">
        <w:rPr>
          <w:rFonts w:ascii="Times New Roman" w:hAnsi="Times New Roman" w:cs="Times New Roman" w:hint="eastAsia"/>
          <w:bCs/>
        </w:rPr>
        <w:t>whether</w:t>
      </w:r>
      <w:r>
        <w:rPr>
          <w:rFonts w:ascii="Times New Roman" w:hAnsi="Times New Roman" w:cs="Times New Roman"/>
          <w:bCs/>
        </w:rPr>
        <w:t xml:space="preserve"> the toolkit and </w:t>
      </w:r>
      <w:r>
        <w:rPr>
          <w:rFonts w:ascii="Times New Roman" w:hAnsi="Times New Roman" w:cs="Times New Roman" w:hint="eastAsia"/>
          <w:bCs/>
          <w:lang w:val="en-US"/>
        </w:rPr>
        <w:t>s</w:t>
      </w:r>
      <w:r w:rsidRPr="00113455">
        <w:rPr>
          <w:rFonts w:ascii="Times New Roman" w:hAnsi="Times New Roman" w:cs="Times New Roman"/>
          <w:bCs/>
          <w:lang w:val="en-US"/>
        </w:rPr>
        <w:t>torage capabilities</w:t>
      </w:r>
      <w:r>
        <w:rPr>
          <w:rFonts w:ascii="Times New Roman" w:hAnsi="Times New Roman" w:cs="Times New Roman"/>
          <w:bCs/>
        </w:rPr>
        <w:t xml:space="preserve"> can running correctly.</w:t>
      </w:r>
    </w:p>
    <w:p w14:paraId="00B7A003" w14:textId="686F9851" w:rsidR="001E63E0" w:rsidRDefault="001E63E0" w:rsidP="00AC11FC">
      <w:pPr>
        <w:pStyle w:val="a3"/>
        <w:numPr>
          <w:ilvl w:val="0"/>
          <w:numId w:val="1"/>
        </w:numPr>
        <w:rPr>
          <w:rFonts w:ascii="Times New Roman" w:hAnsi="Times New Roman" w:cs="Times New Roman"/>
          <w:bCs/>
        </w:rPr>
      </w:pPr>
      <w:r w:rsidRPr="00CB57AF">
        <w:rPr>
          <w:rFonts w:ascii="Times New Roman" w:hAnsi="Times New Roman" w:cs="Times New Roman"/>
          <w:bCs/>
        </w:rPr>
        <w:t>Paper reading.</w:t>
      </w:r>
    </w:p>
    <w:p w14:paraId="1C334920" w14:textId="4C8B30C8" w:rsidR="00113455" w:rsidRPr="00113455" w:rsidRDefault="00113455" w:rsidP="00113455">
      <w:pPr>
        <w:pStyle w:val="a3"/>
        <w:numPr>
          <w:ilvl w:val="0"/>
          <w:numId w:val="1"/>
        </w:numPr>
        <w:rPr>
          <w:rFonts w:hint="eastAsia"/>
          <w:bCs/>
        </w:rPr>
      </w:pPr>
      <w:r>
        <w:rPr>
          <w:bCs/>
        </w:rPr>
        <w:t>Learning interaction ways from YL provides website.</w:t>
      </w:r>
    </w:p>
    <w:p w14:paraId="609B5177" w14:textId="77777777" w:rsidR="00AB7909" w:rsidRPr="00CB57AF" w:rsidRDefault="00AB7909" w:rsidP="00AB7909">
      <w:pPr>
        <w:pStyle w:val="1"/>
        <w:rPr>
          <w:rFonts w:ascii="Times New Roman" w:hAnsi="Times New Roman" w:cs="Times New Roman"/>
        </w:rPr>
      </w:pPr>
      <w:r w:rsidRPr="00CB57AF">
        <w:rPr>
          <w:rFonts w:ascii="Times New Roman" w:hAnsi="Times New Roman" w:cs="Times New Roman"/>
        </w:rPr>
        <w:t>Next meeting</w:t>
      </w:r>
    </w:p>
    <w:p w14:paraId="41913685" w14:textId="162A15F4" w:rsidR="00AB7909" w:rsidRPr="00CB57AF" w:rsidRDefault="00AB7909" w:rsidP="00AB7909">
      <w:pPr>
        <w:rPr>
          <w:rFonts w:ascii="Times New Roman" w:hAnsi="Times New Roman" w:cs="Times New Roman"/>
        </w:rPr>
      </w:pPr>
      <w:r w:rsidRPr="00CB57AF">
        <w:rPr>
          <w:rFonts w:ascii="Times New Roman" w:hAnsi="Times New Roman" w:cs="Times New Roman"/>
        </w:rPr>
        <w:t xml:space="preserve">9:30 – 10:30am, Monday, </w:t>
      </w:r>
      <w:r w:rsidR="00D82212">
        <w:rPr>
          <w:rFonts w:ascii="Times New Roman" w:hAnsi="Times New Roman" w:cs="Times New Roman"/>
        </w:rPr>
        <w:t xml:space="preserve">15 </w:t>
      </w:r>
      <w:r w:rsidR="00AC11FC" w:rsidRPr="00CB57AF">
        <w:rPr>
          <w:rFonts w:ascii="Times New Roman" w:hAnsi="Times New Roman" w:cs="Times New Roman"/>
        </w:rPr>
        <w:t xml:space="preserve">Nov </w:t>
      </w:r>
      <w:r w:rsidRPr="00CB57AF">
        <w:rPr>
          <w:rFonts w:ascii="Times New Roman" w:hAnsi="Times New Roman" w:cs="Times New Roman"/>
        </w:rPr>
        <w:t>2021</w:t>
      </w:r>
    </w:p>
    <w:p w14:paraId="4D02E469" w14:textId="77777777" w:rsidR="00AB7909" w:rsidRPr="00CB57AF" w:rsidRDefault="00AB7909" w:rsidP="00AB7909">
      <w:pPr>
        <w:rPr>
          <w:rFonts w:ascii="Times New Roman" w:hAnsi="Times New Roman" w:cs="Times New Roman"/>
          <w:b/>
        </w:rPr>
      </w:pPr>
    </w:p>
    <w:p w14:paraId="03016FAF" w14:textId="099CFAAE" w:rsidR="00AB7909" w:rsidRPr="00CB57AF" w:rsidRDefault="00AB7909" w:rsidP="00AB7909">
      <w:pPr>
        <w:rPr>
          <w:rFonts w:ascii="Times New Roman" w:hAnsi="Times New Roman" w:cs="Times New Roman"/>
          <w:b/>
        </w:rPr>
      </w:pPr>
      <w:r w:rsidRPr="00CB57AF">
        <w:rPr>
          <w:rFonts w:ascii="Times New Roman" w:hAnsi="Times New Roman" w:cs="Times New Roman"/>
          <w:b/>
        </w:rPr>
        <w:t>V</w:t>
      </w:r>
      <w:r w:rsidR="00D82212">
        <w:rPr>
          <w:rFonts w:ascii="Times New Roman" w:hAnsi="Times New Roman" w:cs="Times New Roman"/>
          <w:b/>
        </w:rPr>
        <w:t>7</w:t>
      </w:r>
      <w:r w:rsidRPr="00CB57AF">
        <w:rPr>
          <w:rFonts w:ascii="Times New Roman" w:hAnsi="Times New Roman" w:cs="Times New Roman"/>
          <w:b/>
        </w:rPr>
        <w:t>.0</w:t>
      </w:r>
    </w:p>
    <w:p w14:paraId="69263063" w14:textId="77777777" w:rsidR="00AB7909" w:rsidRPr="00CB57AF" w:rsidRDefault="00AB7909" w:rsidP="00AB7909">
      <w:pPr>
        <w:rPr>
          <w:rFonts w:ascii="Times New Roman" w:hAnsi="Times New Roman" w:cs="Times New Roman"/>
          <w:lang w:val="en-US"/>
        </w:rPr>
      </w:pPr>
      <w:r w:rsidRPr="00CB57AF">
        <w:rPr>
          <w:rFonts w:ascii="Times New Roman" w:hAnsi="Times New Roman" w:cs="Times New Roman"/>
        </w:rPr>
        <w:t>Minutes taker: Xingbo Wei</w:t>
      </w:r>
    </w:p>
    <w:p w14:paraId="7197DC7E" w14:textId="2E4B8271" w:rsidR="00AB7909" w:rsidRPr="00CB57AF" w:rsidRDefault="00AB7909" w:rsidP="00AB7909">
      <w:pPr>
        <w:rPr>
          <w:rFonts w:ascii="Times New Roman" w:hAnsi="Times New Roman" w:cs="Times New Roman"/>
        </w:rPr>
      </w:pPr>
      <w:r w:rsidRPr="00CB57AF">
        <w:rPr>
          <w:rFonts w:ascii="Times New Roman" w:hAnsi="Times New Roman" w:cs="Times New Roman"/>
        </w:rPr>
        <w:t xml:space="preserve">Date: </w:t>
      </w:r>
      <w:r w:rsidR="00D82212">
        <w:rPr>
          <w:rFonts w:ascii="Times New Roman" w:hAnsi="Times New Roman" w:cs="Times New Roman"/>
        </w:rPr>
        <w:t>9</w:t>
      </w:r>
      <w:r w:rsidRPr="00CB57AF">
        <w:rPr>
          <w:rFonts w:ascii="Times New Roman" w:hAnsi="Times New Roman" w:cs="Times New Roman"/>
        </w:rPr>
        <w:t xml:space="preserve"> </w:t>
      </w:r>
      <w:r w:rsidR="00FE5B88" w:rsidRPr="00CB57AF">
        <w:rPr>
          <w:rFonts w:ascii="Times New Roman" w:hAnsi="Times New Roman" w:cs="Times New Roman"/>
        </w:rPr>
        <w:t>November</w:t>
      </w:r>
      <w:r w:rsidRPr="00CB57AF">
        <w:rPr>
          <w:rFonts w:ascii="Times New Roman" w:hAnsi="Times New Roman" w:cs="Times New Roman"/>
        </w:rPr>
        <w:t xml:space="preserve"> 2021</w:t>
      </w:r>
    </w:p>
    <w:p w14:paraId="276E3101" w14:textId="77777777" w:rsidR="00FE5B88" w:rsidRPr="00CB57AF" w:rsidRDefault="00FE5B88" w:rsidP="00AB7909">
      <w:pPr>
        <w:rPr>
          <w:rFonts w:ascii="Times New Roman" w:hAnsi="Times New Roman" w:cs="Times New Roman"/>
        </w:rPr>
      </w:pPr>
    </w:p>
    <w:p w14:paraId="69F2C5E2" w14:textId="77777777" w:rsidR="00AB7909" w:rsidRPr="00CB57AF" w:rsidRDefault="00AB7909" w:rsidP="00AB7909">
      <w:pPr>
        <w:pStyle w:val="2"/>
        <w:rPr>
          <w:rFonts w:ascii="Times New Roman" w:hAnsi="Times New Roman" w:cs="Times New Roman"/>
        </w:rPr>
      </w:pPr>
      <w:r w:rsidRPr="00CB57AF">
        <w:rPr>
          <w:rFonts w:ascii="Times New Roman" w:hAnsi="Times New Roman" w:cs="Times New Roman"/>
        </w:rPr>
        <w:t xml:space="preserve">For approval </w:t>
      </w:r>
    </w:p>
    <w:p w14:paraId="1313F990" w14:textId="3583207A" w:rsidR="00AB7909" w:rsidRPr="005A6486" w:rsidRDefault="00215646">
      <w:pPr>
        <w:rPr>
          <w:rFonts w:ascii="Times New Roman" w:hAnsi="Times New Roman" w:cs="Times New Roman" w:hint="eastAsia"/>
          <w:lang w:val="en-US"/>
        </w:rPr>
      </w:pPr>
      <w:r w:rsidRPr="00CB57AF">
        <w:rPr>
          <w:rFonts w:ascii="Times New Roman" w:hAnsi="Times New Roman" w:cs="Times New Roman"/>
        </w:rPr>
        <w:t>Y</w:t>
      </w:r>
      <w:r w:rsidRPr="00CB57AF">
        <w:rPr>
          <w:rFonts w:ascii="Times New Roman" w:hAnsi="Times New Roman" w:cs="Times New Roman"/>
          <w:lang w:val="en-US"/>
        </w:rPr>
        <w:t>ue Li</w:t>
      </w:r>
    </w:p>
    <w:sectPr w:rsidR="00AB7909" w:rsidRPr="005A6486" w:rsidSect="0044452A">
      <w:headerReference w:type="default" r:id="rId9"/>
      <w:pgSz w:w="11906" w:h="16838" w:code="9"/>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48CA" w14:textId="77777777" w:rsidR="00CA7EA0" w:rsidRDefault="00CA7EA0">
      <w:pPr>
        <w:spacing w:before="0" w:after="0" w:line="240" w:lineRule="auto"/>
      </w:pPr>
      <w:r>
        <w:separator/>
      </w:r>
    </w:p>
  </w:endnote>
  <w:endnote w:type="continuationSeparator" w:id="0">
    <w:p w14:paraId="6C81C806" w14:textId="77777777" w:rsidR="00CA7EA0" w:rsidRDefault="00CA7E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42F11" w14:textId="77777777" w:rsidR="00CA7EA0" w:rsidRDefault="00CA7EA0">
      <w:pPr>
        <w:spacing w:before="0" w:after="0" w:line="240" w:lineRule="auto"/>
      </w:pPr>
      <w:r>
        <w:separator/>
      </w:r>
    </w:p>
  </w:footnote>
  <w:footnote w:type="continuationSeparator" w:id="0">
    <w:p w14:paraId="7FCC7BF1" w14:textId="77777777" w:rsidR="00CA7EA0" w:rsidRDefault="00CA7E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B77E2" w14:textId="77777777" w:rsidR="00F0165D" w:rsidRDefault="00E3306A" w:rsidP="00F0165D">
    <w:pPr>
      <w:pStyle w:val="a4"/>
      <w:jc w:val="center"/>
    </w:pPr>
    <w:r w:rsidRPr="00C21F6F">
      <w:rPr>
        <w:rFonts w:ascii="Franklin Gothic Medium" w:hAnsi="Franklin Gothic Medium"/>
        <w:noProof/>
        <w:lang w:val="en-US"/>
      </w:rPr>
      <w:drawing>
        <wp:inline distT="0" distB="0" distL="0" distR="0" wp14:anchorId="5351F968" wp14:editId="0AD9FA34">
          <wp:extent cx="2715904" cy="578627"/>
          <wp:effectExtent l="0" t="0" r="8255" b="0"/>
          <wp:docPr id="1" name="Picture 1"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Titl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15904" cy="5786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1E91"/>
    <w:multiLevelType w:val="hybridMultilevel"/>
    <w:tmpl w:val="9A14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57CE6"/>
    <w:multiLevelType w:val="hybridMultilevel"/>
    <w:tmpl w:val="DF7C1230"/>
    <w:lvl w:ilvl="0" w:tplc="BD0E4E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C63E0"/>
    <w:multiLevelType w:val="hybridMultilevel"/>
    <w:tmpl w:val="A2A2A58E"/>
    <w:lvl w:ilvl="0" w:tplc="9690B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6125AA"/>
    <w:multiLevelType w:val="hybridMultilevel"/>
    <w:tmpl w:val="D04EEFF8"/>
    <w:lvl w:ilvl="0" w:tplc="089C8C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F26DA6"/>
    <w:multiLevelType w:val="hybridMultilevel"/>
    <w:tmpl w:val="154E9C54"/>
    <w:lvl w:ilvl="0" w:tplc="2F0C3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09"/>
    <w:rsid w:val="000401FD"/>
    <w:rsid w:val="0009326E"/>
    <w:rsid w:val="000A497E"/>
    <w:rsid w:val="000D491D"/>
    <w:rsid w:val="00113455"/>
    <w:rsid w:val="001516A6"/>
    <w:rsid w:val="00151B32"/>
    <w:rsid w:val="001B7B36"/>
    <w:rsid w:val="001D67D6"/>
    <w:rsid w:val="001E63E0"/>
    <w:rsid w:val="00215646"/>
    <w:rsid w:val="00233032"/>
    <w:rsid w:val="00266CFE"/>
    <w:rsid w:val="00406404"/>
    <w:rsid w:val="00414124"/>
    <w:rsid w:val="00456369"/>
    <w:rsid w:val="00485CB2"/>
    <w:rsid w:val="004F5B87"/>
    <w:rsid w:val="00584126"/>
    <w:rsid w:val="005A6486"/>
    <w:rsid w:val="00602CA2"/>
    <w:rsid w:val="00641169"/>
    <w:rsid w:val="006C705C"/>
    <w:rsid w:val="007C0619"/>
    <w:rsid w:val="007D10AC"/>
    <w:rsid w:val="008E3F9D"/>
    <w:rsid w:val="008F164E"/>
    <w:rsid w:val="00AB7909"/>
    <w:rsid w:val="00AC11FC"/>
    <w:rsid w:val="00B11C48"/>
    <w:rsid w:val="00C04A1C"/>
    <w:rsid w:val="00C42E11"/>
    <w:rsid w:val="00C5279B"/>
    <w:rsid w:val="00CA7EA0"/>
    <w:rsid w:val="00CB57AF"/>
    <w:rsid w:val="00CB7702"/>
    <w:rsid w:val="00CF1563"/>
    <w:rsid w:val="00D40A44"/>
    <w:rsid w:val="00D82212"/>
    <w:rsid w:val="00DA3007"/>
    <w:rsid w:val="00E3306A"/>
    <w:rsid w:val="00E6281B"/>
    <w:rsid w:val="00ED61D9"/>
    <w:rsid w:val="00F23CA0"/>
    <w:rsid w:val="00F67E05"/>
    <w:rsid w:val="00F71088"/>
    <w:rsid w:val="00F74781"/>
    <w:rsid w:val="00FB7E14"/>
    <w:rsid w:val="00FE5B88"/>
    <w:rsid w:val="00FF3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72E5A5"/>
  <w15:chartTrackingRefBased/>
  <w15:docId w15:val="{6CCD977F-F71B-6642-AC36-8050C7C6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909"/>
    <w:pPr>
      <w:spacing w:before="200" w:after="200" w:line="276" w:lineRule="auto"/>
    </w:pPr>
    <w:rPr>
      <w:kern w:val="0"/>
      <w:sz w:val="22"/>
      <w:szCs w:val="20"/>
      <w:lang w:val="en-GB"/>
    </w:rPr>
  </w:style>
  <w:style w:type="paragraph" w:styleId="1">
    <w:name w:val="heading 1"/>
    <w:basedOn w:val="a"/>
    <w:next w:val="a"/>
    <w:link w:val="10"/>
    <w:uiPriority w:val="9"/>
    <w:qFormat/>
    <w:rsid w:val="00AB790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2">
    <w:name w:val="heading 2"/>
    <w:basedOn w:val="a"/>
    <w:next w:val="a"/>
    <w:link w:val="20"/>
    <w:uiPriority w:val="9"/>
    <w:unhideWhenUsed/>
    <w:qFormat/>
    <w:rsid w:val="00AB790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909"/>
    <w:rPr>
      <w:b/>
      <w:bCs/>
      <w:caps/>
      <w:color w:val="FFFFFF" w:themeColor="background1"/>
      <w:spacing w:val="15"/>
      <w:kern w:val="0"/>
      <w:sz w:val="22"/>
      <w:szCs w:val="22"/>
      <w:shd w:val="clear" w:color="auto" w:fill="4472C4" w:themeFill="accent1"/>
      <w:lang w:val="en-GB"/>
    </w:rPr>
  </w:style>
  <w:style w:type="character" w:customStyle="1" w:styleId="20">
    <w:name w:val="标题 2 字符"/>
    <w:basedOn w:val="a0"/>
    <w:link w:val="2"/>
    <w:uiPriority w:val="9"/>
    <w:rsid w:val="00AB7909"/>
    <w:rPr>
      <w:caps/>
      <w:spacing w:val="15"/>
      <w:kern w:val="0"/>
      <w:sz w:val="22"/>
      <w:szCs w:val="22"/>
      <w:shd w:val="clear" w:color="auto" w:fill="D9E2F3" w:themeFill="accent1" w:themeFillTint="33"/>
      <w:lang w:val="en-GB"/>
    </w:rPr>
  </w:style>
  <w:style w:type="paragraph" w:styleId="a3">
    <w:name w:val="List Paragraph"/>
    <w:basedOn w:val="a"/>
    <w:uiPriority w:val="34"/>
    <w:qFormat/>
    <w:rsid w:val="00AB7909"/>
    <w:pPr>
      <w:ind w:left="720"/>
      <w:contextualSpacing/>
    </w:pPr>
  </w:style>
  <w:style w:type="paragraph" w:styleId="a4">
    <w:name w:val="header"/>
    <w:basedOn w:val="a"/>
    <w:link w:val="a5"/>
    <w:uiPriority w:val="99"/>
    <w:unhideWhenUsed/>
    <w:rsid w:val="00AB7909"/>
    <w:pPr>
      <w:tabs>
        <w:tab w:val="center" w:pos="4680"/>
        <w:tab w:val="right" w:pos="9360"/>
      </w:tabs>
      <w:spacing w:after="0" w:line="240" w:lineRule="auto"/>
    </w:pPr>
  </w:style>
  <w:style w:type="character" w:customStyle="1" w:styleId="a5">
    <w:name w:val="页眉 字符"/>
    <w:basedOn w:val="a0"/>
    <w:link w:val="a4"/>
    <w:uiPriority w:val="99"/>
    <w:rsid w:val="00AB7909"/>
    <w:rPr>
      <w:kern w:val="0"/>
      <w:sz w:val="22"/>
      <w:szCs w:val="20"/>
      <w:lang w:val="en-GB"/>
    </w:rPr>
  </w:style>
  <w:style w:type="paragraph" w:styleId="a6">
    <w:name w:val="Title"/>
    <w:basedOn w:val="a"/>
    <w:next w:val="a"/>
    <w:link w:val="a7"/>
    <w:uiPriority w:val="10"/>
    <w:qFormat/>
    <w:rsid w:val="00AB7909"/>
    <w:pPr>
      <w:spacing w:before="720"/>
    </w:pPr>
    <w:rPr>
      <w:caps/>
      <w:color w:val="4472C4" w:themeColor="accent1"/>
      <w:spacing w:val="10"/>
      <w:kern w:val="28"/>
      <w:sz w:val="52"/>
      <w:szCs w:val="52"/>
    </w:rPr>
  </w:style>
  <w:style w:type="character" w:customStyle="1" w:styleId="a7">
    <w:name w:val="标题 字符"/>
    <w:basedOn w:val="a0"/>
    <w:link w:val="a6"/>
    <w:uiPriority w:val="10"/>
    <w:rsid w:val="00AB7909"/>
    <w:rPr>
      <w:caps/>
      <w:color w:val="4472C4" w:themeColor="accent1"/>
      <w:spacing w:val="10"/>
      <w:kern w:val="28"/>
      <w:sz w:val="52"/>
      <w:szCs w:val="52"/>
      <w:lang w:val="en-GB"/>
    </w:rPr>
  </w:style>
  <w:style w:type="character" w:styleId="a8">
    <w:name w:val="Hyperlink"/>
    <w:basedOn w:val="a0"/>
    <w:uiPriority w:val="99"/>
    <w:unhideWhenUsed/>
    <w:rsid w:val="00CB7702"/>
    <w:rPr>
      <w:color w:val="0563C1" w:themeColor="hyperlink"/>
      <w:u w:val="single"/>
    </w:rPr>
  </w:style>
  <w:style w:type="character" w:styleId="a9">
    <w:name w:val="Unresolved Mention"/>
    <w:basedOn w:val="a0"/>
    <w:uiPriority w:val="99"/>
    <w:semiHidden/>
    <w:unhideWhenUsed/>
    <w:rsid w:val="00CB7702"/>
    <w:rPr>
      <w:color w:val="605E5C"/>
      <w:shd w:val="clear" w:color="auto" w:fill="E1DFDD"/>
    </w:rPr>
  </w:style>
  <w:style w:type="character" w:styleId="aa">
    <w:name w:val="FollowedHyperlink"/>
    <w:basedOn w:val="a0"/>
    <w:uiPriority w:val="99"/>
    <w:semiHidden/>
    <w:unhideWhenUsed/>
    <w:rsid w:val="00C52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63515">
      <w:bodyDiv w:val="1"/>
      <w:marLeft w:val="0"/>
      <w:marRight w:val="0"/>
      <w:marTop w:val="0"/>
      <w:marBottom w:val="0"/>
      <w:divBdr>
        <w:top w:val="none" w:sz="0" w:space="0" w:color="auto"/>
        <w:left w:val="none" w:sz="0" w:space="0" w:color="auto"/>
        <w:bottom w:val="none" w:sz="0" w:space="0" w:color="auto"/>
        <w:right w:val="none" w:sz="0" w:space="0" w:color="auto"/>
      </w:divBdr>
    </w:div>
    <w:div w:id="1438136613">
      <w:bodyDiv w:val="1"/>
      <w:marLeft w:val="0"/>
      <w:marRight w:val="0"/>
      <w:marTop w:val="0"/>
      <w:marBottom w:val="0"/>
      <w:divBdr>
        <w:top w:val="none" w:sz="0" w:space="0" w:color="auto"/>
        <w:left w:val="none" w:sz="0" w:space="0" w:color="auto"/>
        <w:bottom w:val="none" w:sz="0" w:space="0" w:color="auto"/>
        <w:right w:val="none" w:sz="0" w:space="0" w:color="auto"/>
      </w:divBdr>
    </w:div>
    <w:div w:id="1832983285">
      <w:bodyDiv w:val="1"/>
      <w:marLeft w:val="0"/>
      <w:marRight w:val="0"/>
      <w:marTop w:val="0"/>
      <w:marBottom w:val="0"/>
      <w:divBdr>
        <w:top w:val="none" w:sz="0" w:space="0" w:color="auto"/>
        <w:left w:val="none" w:sz="0" w:space="0" w:color="auto"/>
        <w:bottom w:val="none" w:sz="0" w:space="0" w:color="auto"/>
        <w:right w:val="none" w:sz="0" w:space="0" w:color="auto"/>
      </w:divBdr>
    </w:div>
    <w:div w:id="211092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Ueishinbo</dc:creator>
  <cp:keywords/>
  <dc:description/>
  <cp:lastModifiedBy>Ueishinbo</cp:lastModifiedBy>
  <cp:revision>6</cp:revision>
  <dcterms:created xsi:type="dcterms:W3CDTF">2021-11-09T15:25:00Z</dcterms:created>
  <dcterms:modified xsi:type="dcterms:W3CDTF">2021-11-09T16:00:00Z</dcterms:modified>
</cp:coreProperties>
</file>