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535D" w14:textId="576815B7" w:rsidR="00D75B44" w:rsidRDefault="00FC4F7D">
      <w:pPr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000000">
        <w:rPr>
          <w:b/>
          <w:bCs/>
          <w:sz w:val="28"/>
          <w:szCs w:val="28"/>
        </w:rPr>
        <w:t>ESCOLA TÉCNICA ESTADUAL SAPOPEMBA</w:t>
      </w:r>
    </w:p>
    <w:p w14:paraId="1641FEDD" w14:textId="77777777" w:rsidR="00D75B44" w:rsidRDefault="00000000">
      <w:pPr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ENSINO MÉDIO COM HABILITAÇÃO TÉCNICA EM DESENVOLVIMENTO DE SISTEMAS - M-TEC</w:t>
      </w:r>
    </w:p>
    <w:p w14:paraId="7CDB234C" w14:textId="77777777" w:rsidR="00D75B44" w:rsidRDefault="00D75B44">
      <w:pPr>
        <w:jc w:val="center"/>
        <w:rPr>
          <w:b/>
          <w:bCs/>
          <w:sz w:val="28"/>
          <w:szCs w:val="28"/>
        </w:rPr>
      </w:pPr>
    </w:p>
    <w:p w14:paraId="7DE61198" w14:textId="77777777" w:rsidR="00D75B44" w:rsidRDefault="00D75B44">
      <w:pPr>
        <w:jc w:val="center"/>
        <w:rPr>
          <w:b/>
          <w:bCs/>
          <w:sz w:val="28"/>
          <w:szCs w:val="28"/>
        </w:rPr>
      </w:pPr>
    </w:p>
    <w:p w14:paraId="7E3DDF23" w14:textId="77777777" w:rsidR="00D75B44" w:rsidRDefault="00000000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EMANUELL HONORIO DE SOUZA</w:t>
      </w:r>
    </w:p>
    <w:p w14:paraId="26A649B6" w14:textId="77777777" w:rsidR="00D75B44" w:rsidRDefault="00000000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GUSTAVO MENDES MACHADO</w:t>
      </w:r>
    </w:p>
    <w:p w14:paraId="546698AB" w14:textId="77777777" w:rsidR="00D75B44" w:rsidRDefault="00000000">
      <w:pPr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MATHEUS MELO DE SOUSA</w:t>
      </w:r>
    </w:p>
    <w:p w14:paraId="7EFBB1E2" w14:textId="77777777" w:rsidR="00D75B44" w:rsidRDefault="00D75B44">
      <w:pPr>
        <w:jc w:val="center"/>
        <w:rPr>
          <w:sz w:val="28"/>
          <w:szCs w:val="28"/>
        </w:rPr>
      </w:pPr>
    </w:p>
    <w:p w14:paraId="18E41C2C" w14:textId="77777777" w:rsidR="00D75B44" w:rsidRDefault="00D75B44">
      <w:pPr>
        <w:jc w:val="center"/>
        <w:rPr>
          <w:sz w:val="28"/>
          <w:szCs w:val="28"/>
        </w:rPr>
      </w:pPr>
    </w:p>
    <w:p w14:paraId="02197B36" w14:textId="77777777" w:rsidR="00D75B44" w:rsidRDefault="00D75B44">
      <w:pPr>
        <w:jc w:val="center"/>
        <w:rPr>
          <w:sz w:val="28"/>
          <w:szCs w:val="28"/>
        </w:rPr>
      </w:pPr>
    </w:p>
    <w:p w14:paraId="26987513" w14:textId="77777777" w:rsidR="00D75B4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PROGRAMAÇÃO EM ALGORITMOS</w:t>
      </w:r>
    </w:p>
    <w:p w14:paraId="41D0250F" w14:textId="77777777" w:rsidR="00D75B44" w:rsidRDefault="00000000">
      <w:pPr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PESQUISA SOBRE PROGRAMAÇÃO ORIENTADA À OBJETOS</w:t>
      </w:r>
    </w:p>
    <w:p w14:paraId="692A820B" w14:textId="77777777" w:rsidR="00D75B44" w:rsidRDefault="00D75B44">
      <w:pPr>
        <w:jc w:val="center"/>
        <w:rPr>
          <w:b/>
          <w:bCs/>
          <w:sz w:val="28"/>
          <w:szCs w:val="28"/>
        </w:rPr>
      </w:pPr>
    </w:p>
    <w:p w14:paraId="1ECBD8C8" w14:textId="77777777" w:rsidR="00D75B44" w:rsidRDefault="00D75B44">
      <w:pPr>
        <w:jc w:val="center"/>
        <w:rPr>
          <w:b/>
          <w:bCs/>
          <w:sz w:val="28"/>
          <w:szCs w:val="28"/>
        </w:rPr>
      </w:pPr>
    </w:p>
    <w:p w14:paraId="0D484302" w14:textId="77777777" w:rsidR="00D75B44" w:rsidRDefault="00D75B44">
      <w:pPr>
        <w:jc w:val="center"/>
        <w:rPr>
          <w:b/>
          <w:bCs/>
          <w:sz w:val="28"/>
          <w:szCs w:val="28"/>
        </w:rPr>
      </w:pPr>
    </w:p>
    <w:p w14:paraId="283F48BE" w14:textId="77777777" w:rsidR="00D75B44" w:rsidRDefault="00000000">
      <w:pPr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SÃO PAULO</w:t>
      </w:r>
    </w:p>
    <w:p w14:paraId="1ED67086" w14:textId="77777777" w:rsidR="00D75B44" w:rsidRDefault="00000000">
      <w:pPr>
        <w:ind w:left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23A793CE" w14:textId="77777777" w:rsidR="00D75B44" w:rsidRDefault="00000000">
      <w:pPr>
        <w:spacing w:before="120" w:after="0" w:line="360" w:lineRule="auto"/>
        <w:ind w:left="284" w:firstLine="709"/>
        <w:rPr>
          <w:rFonts w:cs="Times New Roman"/>
          <w:sz w:val="24"/>
        </w:rPr>
      </w:pPr>
      <w:r>
        <w:lastRenderedPageBreak/>
        <w:br w:type="page"/>
      </w:r>
    </w:p>
    <w:p w14:paraId="6EDE187B" w14:textId="77777777" w:rsidR="00D75B44" w:rsidRDefault="00000000">
      <w:pPr>
        <w:spacing w:before="120" w:after="0" w:line="360" w:lineRule="auto"/>
        <w:ind w:left="284" w:firstLine="709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1. INTRODUÇÃO</w:t>
      </w:r>
    </w:p>
    <w:p w14:paraId="595E0DEF" w14:textId="77777777" w:rsidR="00D75B44" w:rsidRDefault="00000000">
      <w:pPr>
        <w:spacing w:before="120" w:after="0" w:line="360" w:lineRule="auto"/>
        <w:ind w:left="284" w:firstLine="709"/>
        <w:rPr>
          <w:rFonts w:cs="Times New Roman"/>
          <w:sz w:val="24"/>
        </w:rPr>
      </w:pPr>
      <w:r>
        <w:rPr>
          <w:rFonts w:cs="Times New Roman"/>
          <w:sz w:val="24"/>
        </w:rPr>
        <w:t>A POO é um paradigma da programação, acessível em numeras linguagens diferentes: normalmente, as linguagens que possuem acesso ao paradigma da POO possuem acesso a outros paradigmas, e considerar certas linguagens de programação como feitas para POO é uma coisa debatível e contestada. Exemplos de linguagens com acesso ao paradigma da POO incluem uma parcela das linguagens da família C, como Java, C++ e C#, além de outras como Python e PHP. </w:t>
      </w:r>
    </w:p>
    <w:p w14:paraId="08496F5B" w14:textId="77777777" w:rsidR="00D75B44" w:rsidRDefault="00000000">
      <w:pPr>
        <w:spacing w:before="120" w:after="0" w:line="360" w:lineRule="auto"/>
        <w:ind w:left="284" w:firstLine="709"/>
        <w:rPr>
          <w:rFonts w:cs="Times New Roman"/>
          <w:sz w:val="24"/>
        </w:rPr>
      </w:pPr>
      <w:r>
        <w:rPr>
          <w:rFonts w:cs="Times New Roman"/>
          <w:sz w:val="24"/>
        </w:rPr>
        <w:t xml:space="preserve">A ideia da POO e suas primeiras formas começaram com o departamento de inteligência artificial do Instituto de Tecnologia de Massachusetts (MIT), no fim da década de 1950 e começo da década de 1960. Os “objetos” em questão nesse caso eram átomos da linguagem de programação LISP, que possuíam propriedades atribuídas (o equivalente aos atributos na POO contemporânea). </w:t>
      </w:r>
    </w:p>
    <w:p w14:paraId="0441AE42" w14:textId="77777777" w:rsidR="00D75B44" w:rsidRDefault="00000000">
      <w:pPr>
        <w:spacing w:before="120" w:after="0" w:line="360" w:lineRule="auto"/>
        <w:ind w:left="284" w:firstLine="709"/>
        <w:rPr>
          <w:rFonts w:cs="Times New Roman"/>
          <w:sz w:val="24"/>
        </w:rPr>
      </w:pPr>
      <w:r>
        <w:rPr>
          <w:rFonts w:cs="Times New Roman"/>
          <w:sz w:val="24"/>
        </w:rPr>
        <w:t xml:space="preserve">Esse, porém, não foi o único exemplo de uma POO existindo na década de 1960, e muitos outros projetos em escalas variadas existiam: por exemplo, o Simula norueguês, com suas duas versões, é considerado a primeira linguagem de programação puramente orientada a POO, e foi lançado em sua versão final (Simula 67) ainda na década de 60. </w:t>
      </w:r>
    </w:p>
    <w:p w14:paraId="66C6D64B" w14:textId="77777777" w:rsidR="00D75B44" w:rsidRDefault="00000000">
      <w:pPr>
        <w:spacing w:before="120" w:after="0" w:line="360" w:lineRule="auto"/>
        <w:ind w:left="284" w:firstLine="709"/>
        <w:rPr>
          <w:rFonts w:cs="Times New Roman"/>
          <w:sz w:val="24"/>
        </w:rPr>
      </w:pPr>
      <w:r>
        <w:rPr>
          <w:rFonts w:cs="Times New Roman"/>
          <w:sz w:val="24"/>
        </w:rPr>
        <w:t xml:space="preserve">O </w:t>
      </w:r>
      <w:proofErr w:type="spellStart"/>
      <w:r>
        <w:rPr>
          <w:rFonts w:cs="Times New Roman"/>
          <w:sz w:val="24"/>
        </w:rPr>
        <w:t>Sketchpad</w:t>
      </w:r>
      <w:proofErr w:type="spellEnd"/>
      <w:r>
        <w:rPr>
          <w:rFonts w:cs="Times New Roman"/>
          <w:sz w:val="24"/>
        </w:rPr>
        <w:t>, um programa feito por Ivan Sutherland em 1962 para a tese do seu PhD no Instituto de Tecnologia de Massachusetts e que o ajudou a obter o título de “pioneiro da computação gráfica”, usava POO e GUI (interface gráfica do usuário) para criar um programa que desenhava, definindo um desenho como “mestre” e permitindo que ele fosse instanciado em diferentes lugares. Mudanças sobrepostas no desenho mestre afetavam todas as suas instâncias: de uma forma similar ao que aconteceria com uma POO contemporânea, se você alterasse uma classe que fosse instanciada em diferentes cantos do programa. Por causa dele, Ivan ganhou o Prêmio Turing em 1988, um prêmio reservado para aqueles que conseguiram mudar de forma substancial e duradoura a área da ciência da computação.</w:t>
      </w:r>
    </w:p>
    <w:p w14:paraId="7517DD8D" w14:textId="77777777" w:rsidR="00D75B44" w:rsidRDefault="00000000">
      <w:pPr>
        <w:pStyle w:val="SemEspaamento"/>
        <w:spacing w:before="120" w:line="360" w:lineRule="auto"/>
        <w:ind w:left="284" w:firstLine="709"/>
        <w:rPr>
          <w:sz w:val="24"/>
        </w:rPr>
      </w:pPr>
      <w:proofErr w:type="spellStart"/>
      <w:r>
        <w:rPr>
          <w:sz w:val="24"/>
        </w:rPr>
        <w:t>Krysten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Nygaard</w:t>
      </w:r>
      <w:proofErr w:type="spellEnd"/>
      <w:r>
        <w:rPr>
          <w:sz w:val="24"/>
        </w:rPr>
        <w:t xml:space="preserve"> teve a ideia de criar a linguagem Simula e participou por uma grande parte de seu desenvolvimento, relatando que ele precisava de uma forma mais homogênea e objetiva de representar a operação de um sistema. Esse, porém, não possuía as habilidades individuais de fazer sozinho um projeto tão grande, e precisou da ajuda de Ole-Johan Dahl para produzir os conceitos da linguagem. Mesmo com suas habilidades medianas de programação, </w:t>
      </w:r>
      <w:proofErr w:type="spellStart"/>
      <w:r>
        <w:rPr>
          <w:sz w:val="24"/>
        </w:rPr>
        <w:t>Krysten</w:t>
      </w:r>
      <w:proofErr w:type="spellEnd"/>
      <w:r>
        <w:rPr>
          <w:sz w:val="24"/>
        </w:rPr>
        <w:t xml:space="preserve"> foi convidado para </w:t>
      </w:r>
      <w:r>
        <w:rPr>
          <w:sz w:val="24"/>
        </w:rPr>
        <w:lastRenderedPageBreak/>
        <w:t xml:space="preserve">a EMCC em 1962, e apresentou suas ideias para o diretor de sistemas da UNIVAC Robert Bremer, que se interessou na ideia. O Centro Norueguês de Computação comprou um UNIVAC 1107 com significante desconto no próximo ano, e, em janeiro de 1965, </w:t>
      </w:r>
      <w:proofErr w:type="spellStart"/>
      <w:r>
        <w:rPr>
          <w:sz w:val="24"/>
        </w:rPr>
        <w:t>Krysten</w:t>
      </w:r>
      <w:proofErr w:type="spellEnd"/>
      <w:r>
        <w:rPr>
          <w:sz w:val="24"/>
        </w:rPr>
        <w:t xml:space="preserve"> e Dahl conseguiram fazer a Simula operar no computador da UNIVAC, prosseguindo então a ensinar a Simula para outras pessoas, levando a suas aplicações em diferentes tipos de computadores.</w:t>
      </w:r>
    </w:p>
    <w:p w14:paraId="2F9B500D" w14:textId="77777777" w:rsidR="00D75B44" w:rsidRDefault="00000000">
      <w:pPr>
        <w:pStyle w:val="SemEspaamento"/>
        <w:spacing w:before="120" w:line="360" w:lineRule="auto"/>
        <w:ind w:left="284" w:firstLine="709"/>
        <w:rPr>
          <w:sz w:val="24"/>
        </w:rPr>
      </w:pPr>
      <w:r>
        <w:rPr>
          <w:sz w:val="24"/>
        </w:rPr>
        <w:t xml:space="preserve">Ivan Sutherland, ao criar o </w:t>
      </w:r>
      <w:proofErr w:type="spellStart"/>
      <w:r>
        <w:rPr>
          <w:sz w:val="24"/>
        </w:rPr>
        <w:t>Sketchpad</w:t>
      </w:r>
      <w:proofErr w:type="spellEnd"/>
      <w:r>
        <w:rPr>
          <w:sz w:val="24"/>
        </w:rPr>
        <w:t xml:space="preserve">, estrava buscando provar que os computadores não poderiam ser usados apenas para calcular, mas também para interação entre humano e computador e para a expressão gráfica. </w:t>
      </w:r>
    </w:p>
    <w:p w14:paraId="166945B0" w14:textId="77777777" w:rsidR="00FC4F7D" w:rsidRDefault="00FC4F7D">
      <w:pPr>
        <w:pStyle w:val="SemEspaamento"/>
        <w:spacing w:before="120" w:line="360" w:lineRule="auto"/>
        <w:ind w:left="284" w:firstLine="709"/>
        <w:rPr>
          <w:sz w:val="24"/>
        </w:rPr>
      </w:pPr>
    </w:p>
    <w:p w14:paraId="10C3571F" w14:textId="5CEEBA03" w:rsidR="00FC4F7D" w:rsidRDefault="00FC4F7D" w:rsidP="00FC4F7D">
      <w:pPr>
        <w:spacing w:before="120" w:after="0" w:line="360" w:lineRule="auto"/>
        <w:ind w:left="284" w:firstLine="709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2</w:t>
      </w:r>
      <w:r>
        <w:rPr>
          <w:rFonts w:cs="Times New Roman"/>
          <w:b/>
          <w:bCs/>
          <w:sz w:val="28"/>
          <w:szCs w:val="28"/>
        </w:rPr>
        <w:t xml:space="preserve">. </w:t>
      </w:r>
      <w:r>
        <w:rPr>
          <w:rFonts w:cs="Times New Roman"/>
          <w:b/>
          <w:bCs/>
          <w:sz w:val="28"/>
          <w:szCs w:val="28"/>
        </w:rPr>
        <w:t>FUNDAMENTAÇÃO TEÓRICA</w:t>
      </w:r>
    </w:p>
    <w:p w14:paraId="68EFC6B6" w14:textId="0537F445" w:rsidR="00FC4F7D" w:rsidRDefault="00FC4F7D" w:rsidP="00FC4F7D">
      <w:pPr>
        <w:spacing w:before="120" w:after="0" w:line="360" w:lineRule="auto"/>
        <w:ind w:left="284" w:firstLine="709"/>
        <w:rPr>
          <w:rFonts w:ascii="Aptos" w:hAnsi="Aptos" w:cs="Arial"/>
          <w:sz w:val="24"/>
        </w:rPr>
      </w:pPr>
      <w:r w:rsidRPr="00FC4F7D">
        <w:rPr>
          <w:rFonts w:ascii="Aptos" w:hAnsi="Aptos" w:cs="Arial"/>
          <w:sz w:val="24"/>
        </w:rPr>
        <w:t xml:space="preserve">A </w:t>
      </w:r>
      <w:r>
        <w:rPr>
          <w:rFonts w:ascii="Aptos" w:hAnsi="Aptos" w:cs="Arial"/>
          <w:sz w:val="24"/>
        </w:rPr>
        <w:t>POO</w:t>
      </w:r>
      <w:r w:rsidR="00860ACA">
        <w:rPr>
          <w:rFonts w:ascii="Aptos" w:hAnsi="Aptos" w:cs="Arial"/>
          <w:sz w:val="24"/>
        </w:rPr>
        <w:t>, como dito anteriormente,  é um paradigma de programação que estrutura o código computacional com base no conceito de “objetos”, que são instâncias concretas de “classes”. Enquanto a programação estruturada tradicional se organiza em torno de funções e procedimentos que atuam sobre dados passivos, a POO inverte essa ao centralizar a figura do objeto como uma entidade ativa e autônoma.</w:t>
      </w:r>
    </w:p>
    <w:p w14:paraId="682BF24A" w14:textId="7FC857A6" w:rsidR="00860ACA" w:rsidRDefault="00860ACA" w:rsidP="00860ACA">
      <w:pPr>
        <w:spacing w:before="120" w:after="0" w:line="360" w:lineRule="auto"/>
        <w:ind w:left="284" w:firstLine="709"/>
        <w:rPr>
          <w:rFonts w:ascii="Aptos" w:hAnsi="Aptos" w:cs="Arial"/>
          <w:sz w:val="24"/>
        </w:rPr>
      </w:pPr>
      <w:r>
        <w:rPr>
          <w:rFonts w:ascii="Aptos" w:hAnsi="Aptos" w:cs="Arial"/>
          <w:sz w:val="24"/>
        </w:rPr>
        <w:t>Um objeto é uma unidade coesa que encapsula dois elementos essenciais: Atributos e métodos. Atributos são as variáveis que definem as características e propriedade daquele objeto (ex.: c</w:t>
      </w:r>
      <w:r w:rsidR="009041E7">
        <w:rPr>
          <w:rFonts w:ascii="Aptos" w:hAnsi="Aptos" w:cs="Arial"/>
          <w:sz w:val="24"/>
        </w:rPr>
        <w:t>or</w:t>
      </w:r>
      <w:r>
        <w:rPr>
          <w:rFonts w:ascii="Aptos" w:hAnsi="Aptos" w:cs="Arial"/>
          <w:sz w:val="24"/>
        </w:rPr>
        <w:t>, tamanho, saldo). Já métodos são as funções definidas dentro do objeto que descrevem o que ele pode fazer (ex.: andar, calcular, exibir.</w:t>
      </w:r>
    </w:p>
    <w:p w14:paraId="2D659962" w14:textId="763C165B" w:rsidR="009041E7" w:rsidRPr="00FC4F7D" w:rsidRDefault="009041E7" w:rsidP="00860ACA">
      <w:pPr>
        <w:spacing w:before="120" w:after="0" w:line="360" w:lineRule="auto"/>
        <w:ind w:left="284" w:firstLine="709"/>
        <w:rPr>
          <w:rFonts w:ascii="Aptos" w:hAnsi="Aptos" w:cs="Arial"/>
          <w:sz w:val="24"/>
        </w:rPr>
      </w:pPr>
      <w:r>
        <w:rPr>
          <w:rFonts w:ascii="Aptos" w:hAnsi="Aptos" w:cs="Arial"/>
          <w:sz w:val="24"/>
        </w:rPr>
        <w:t>A classe atua como um “molde” ou “planta” abstrata. Ela não existe na memória durante a execução do programa, mas serve como a especificação a partir da qual os objetos serão fabricados. Dessa forma, a POO oferece maneiras de modelar o mundo real dentro do ambiente computacional, mapeando entidades concretas diretamente para estruturas de código.</w:t>
      </w:r>
    </w:p>
    <w:p w14:paraId="19FBA7E7" w14:textId="77777777" w:rsidR="003D6ED6" w:rsidRDefault="009041E7" w:rsidP="003D6ED6">
      <w:pPr>
        <w:spacing w:before="120" w:after="0"/>
        <w:ind w:left="284" w:firstLine="709"/>
        <w:rPr>
          <w:rFonts w:ascii="Aptos" w:hAnsi="Aptos"/>
          <w:sz w:val="24"/>
        </w:rPr>
      </w:pPr>
      <w:r>
        <w:rPr>
          <w:rFonts w:ascii="Aptos" w:hAnsi="Aptos" w:cs="Times New Roman"/>
          <w:sz w:val="24"/>
        </w:rPr>
        <w:t xml:space="preserve">A POO tem como objetivo simplificar códigos complexos em unidades menores (objetos), facilitar a manutenção, a reutilização de códigos e a </w:t>
      </w:r>
      <w:r>
        <w:rPr>
          <w:rFonts w:ascii="Aptos" w:hAnsi="Aptos" w:cs="Times New Roman"/>
          <w:sz w:val="24"/>
        </w:rPr>
        <w:lastRenderedPageBreak/>
        <w:t>escalabilidade dos sistemas grandes.</w:t>
      </w:r>
      <w:r w:rsidR="006A1166">
        <w:rPr>
          <w:rFonts w:ascii="Aptos" w:hAnsi="Aptos" w:cs="Times New Roman"/>
          <w:sz w:val="24"/>
        </w:rPr>
        <w:t xml:space="preserve"> Uma das principais razões seu uso é, por exemplo, sua organização. Ao agrupar dados e comportamentos em objetos, a POO permite que sistemas extremamente complexos sejam divididos em partes menores e compreensíveis, facilitando o trabalho do programador em casos como manutenção de erros.</w:t>
      </w:r>
      <w:r w:rsidR="003D6ED6">
        <w:rPr>
          <w:rFonts w:ascii="Aptos" w:hAnsi="Aptos" w:cs="Times New Roman"/>
          <w:sz w:val="24"/>
        </w:rPr>
        <w:t xml:space="preserve"> </w:t>
      </w:r>
    </w:p>
    <w:p w14:paraId="6B912109" w14:textId="1E681508" w:rsidR="00C52FF5" w:rsidRDefault="006A1166" w:rsidP="003D6ED6">
      <w:pPr>
        <w:spacing w:before="120" w:after="0"/>
        <w:ind w:left="284" w:firstLine="709"/>
        <w:rPr>
          <w:rFonts w:ascii="Aptos" w:hAnsi="Aptos"/>
          <w:sz w:val="24"/>
        </w:rPr>
      </w:pPr>
      <w:r w:rsidRPr="00C52FF5">
        <w:rPr>
          <w:rFonts w:ascii="Aptos" w:hAnsi="Aptos"/>
          <w:sz w:val="24"/>
        </w:rPr>
        <w:t>Para que</w:t>
      </w:r>
      <w:r w:rsidR="00FD64C3" w:rsidRPr="00C52FF5">
        <w:rPr>
          <w:rFonts w:ascii="Aptos" w:hAnsi="Aptos"/>
          <w:sz w:val="24"/>
        </w:rPr>
        <w:t xml:space="preserve"> a </w:t>
      </w:r>
      <w:r w:rsidRPr="00C52FF5">
        <w:rPr>
          <w:rFonts w:ascii="Aptos" w:hAnsi="Aptos"/>
          <w:sz w:val="24"/>
        </w:rPr>
        <w:t>POO cumpra suas promessas, ela opera em quatro pilares essenciais que definem sua arquitetura interna e seu fluxo de execução. Eles são: Abstração, que é a</w:t>
      </w:r>
      <w:r w:rsidR="00FD64C3" w:rsidRPr="00C52FF5">
        <w:rPr>
          <w:rFonts w:ascii="Aptos" w:hAnsi="Aptos"/>
          <w:sz w:val="24"/>
        </w:rPr>
        <w:t xml:space="preserve"> </w:t>
      </w:r>
      <w:r w:rsidRPr="00C52FF5">
        <w:rPr>
          <w:rFonts w:ascii="Aptos" w:hAnsi="Aptos"/>
          <w:sz w:val="24"/>
        </w:rPr>
        <w:t>capacidade de representar um objeto da vida real em um modelo computacional</w:t>
      </w:r>
      <w:r w:rsidR="00FD64C3" w:rsidRPr="00C52FF5">
        <w:rPr>
          <w:rFonts w:ascii="Aptos" w:hAnsi="Aptos"/>
          <w:sz w:val="24"/>
        </w:rPr>
        <w:t xml:space="preserve">, focando apenas nas características essenciais para o contexto do sistema e ignorando detalhes irrelevantes; Encapsulamento, se refere </w:t>
      </w:r>
      <w:r w:rsidR="00C52FF5">
        <w:rPr>
          <w:rFonts w:ascii="Aptos" w:hAnsi="Aptos"/>
          <w:sz w:val="24"/>
        </w:rPr>
        <w:t>a ao estado interno de um objeto (seus atributos). Ele que garante que os atributos sejam protegido do acesso direto externo; Herança é o mecanismo que permite estabelecer uma relação hierárquica entre classes (superclasse/mãe subclasse/filha); Polimorfismo, do grego “muitas formas”, permite que um objeto possa assumir diferentes comportamentos dependendo do contexto.</w:t>
      </w:r>
    </w:p>
    <w:p w14:paraId="3D1E1E97" w14:textId="77777777" w:rsidR="00C52FF5" w:rsidRDefault="00C52FF5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28A18858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7149E2D5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42F0AE57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5D1BD6C8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2A0EA324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1618F2B6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3AF0239B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7E4930D4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1EFC1CFD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597BC059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3A2145CC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1A6ACDA4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0E73BB6E" w14:textId="77777777" w:rsidR="00213098" w:rsidRDefault="00213098" w:rsidP="00C52FF5">
      <w:pPr>
        <w:spacing w:before="120" w:after="0" w:line="360" w:lineRule="auto"/>
        <w:ind w:left="284" w:firstLine="709"/>
        <w:rPr>
          <w:b/>
          <w:bCs/>
          <w:sz w:val="24"/>
        </w:rPr>
      </w:pPr>
    </w:p>
    <w:p w14:paraId="0F99E4E1" w14:textId="0E5FDB7B" w:rsidR="00D75B44" w:rsidRPr="00C52FF5" w:rsidRDefault="00000000" w:rsidP="00C52FF5">
      <w:pPr>
        <w:spacing w:before="120" w:after="0" w:line="360" w:lineRule="auto"/>
        <w:ind w:left="284" w:firstLine="709"/>
        <w:rPr>
          <w:sz w:val="24"/>
        </w:rPr>
      </w:pPr>
      <w:r>
        <w:rPr>
          <w:b/>
          <w:bCs/>
          <w:sz w:val="24"/>
        </w:rPr>
        <w:t>3. A EVOLUÇÃO DA POO</w:t>
      </w:r>
    </w:p>
    <w:tbl>
      <w:tblPr>
        <w:tblStyle w:val="Tabelacomgrade"/>
        <w:tblW w:w="7796" w:type="dxa"/>
        <w:tblInd w:w="708" w:type="dxa"/>
        <w:tblLook w:val="04A0" w:firstRow="1" w:lastRow="0" w:firstColumn="1" w:lastColumn="0" w:noHBand="0" w:noVBand="1"/>
      </w:tblPr>
      <w:tblGrid>
        <w:gridCol w:w="2147"/>
        <w:gridCol w:w="2749"/>
        <w:gridCol w:w="2900"/>
      </w:tblGrid>
      <w:tr w:rsidR="00D75B44" w14:paraId="5342D900" w14:textId="77777777">
        <w:trPr>
          <w:trHeight w:val="220"/>
        </w:trPr>
        <w:tc>
          <w:tcPr>
            <w:tcW w:w="2147" w:type="dxa"/>
          </w:tcPr>
          <w:p w14:paraId="1DEE42AA" w14:textId="77777777" w:rsidR="00D75B44" w:rsidRDefault="00000000">
            <w:pPr>
              <w:spacing w:before="280" w:beforeAutospacing="1"/>
              <w:ind w:left="0" w:hanging="227"/>
              <w:jc w:val="center"/>
              <w:rPr>
                <w:sz w:val="24"/>
                <w:szCs w:val="22"/>
              </w:rPr>
            </w:pPr>
            <w:r>
              <w:rPr>
                <w:szCs w:val="22"/>
              </w:rPr>
              <w:t>ANO</w:t>
            </w:r>
          </w:p>
        </w:tc>
        <w:tc>
          <w:tcPr>
            <w:tcW w:w="2749" w:type="dxa"/>
          </w:tcPr>
          <w:p w14:paraId="58802CB4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LINGUAGEM</w:t>
            </w:r>
          </w:p>
        </w:tc>
        <w:tc>
          <w:tcPr>
            <w:tcW w:w="2900" w:type="dxa"/>
          </w:tcPr>
          <w:p w14:paraId="483FD107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IMPACTO</w:t>
            </w:r>
          </w:p>
        </w:tc>
      </w:tr>
      <w:tr w:rsidR="00D75B44" w14:paraId="3B4E6875" w14:textId="77777777">
        <w:trPr>
          <w:trHeight w:val="1149"/>
        </w:trPr>
        <w:tc>
          <w:tcPr>
            <w:tcW w:w="2147" w:type="dxa"/>
          </w:tcPr>
          <w:p w14:paraId="468BBE93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1960</w:t>
            </w:r>
          </w:p>
        </w:tc>
        <w:tc>
          <w:tcPr>
            <w:tcW w:w="2749" w:type="dxa"/>
          </w:tcPr>
          <w:p w14:paraId="7A1AE49E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Simula 67</w:t>
            </w:r>
          </w:p>
        </w:tc>
        <w:tc>
          <w:tcPr>
            <w:tcW w:w="2900" w:type="dxa"/>
          </w:tcPr>
          <w:p w14:paraId="74C16BB8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Desenvolvimento e lançamento da primeira linguagem de programação orientada a objetos.</w:t>
            </w:r>
          </w:p>
        </w:tc>
      </w:tr>
      <w:tr w:rsidR="00D75B44" w14:paraId="35A2DF78" w14:textId="77777777">
        <w:trPr>
          <w:trHeight w:val="549"/>
        </w:trPr>
        <w:tc>
          <w:tcPr>
            <w:tcW w:w="2147" w:type="dxa"/>
          </w:tcPr>
          <w:p w14:paraId="4A0A18A9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1970</w:t>
            </w:r>
          </w:p>
        </w:tc>
        <w:tc>
          <w:tcPr>
            <w:tcW w:w="2749" w:type="dxa"/>
          </w:tcPr>
          <w:p w14:paraId="0060E22A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C</w:t>
            </w:r>
          </w:p>
        </w:tc>
        <w:tc>
          <w:tcPr>
            <w:tcW w:w="2900" w:type="dxa"/>
          </w:tcPr>
          <w:p w14:paraId="1FD125C6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Capaz de simular conceitos da POO, é uma linguagem mãe para muitas das linguagens que realmente possuem acesso a POO.</w:t>
            </w:r>
          </w:p>
        </w:tc>
      </w:tr>
      <w:tr w:rsidR="00D75B44" w14:paraId="1A9F8BB5" w14:textId="77777777">
        <w:trPr>
          <w:trHeight w:val="560"/>
        </w:trPr>
        <w:tc>
          <w:tcPr>
            <w:tcW w:w="2147" w:type="dxa"/>
          </w:tcPr>
          <w:p w14:paraId="4463CBD8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1980</w:t>
            </w:r>
          </w:p>
        </w:tc>
        <w:tc>
          <w:tcPr>
            <w:tcW w:w="2749" w:type="dxa"/>
          </w:tcPr>
          <w:p w14:paraId="439001B9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C++</w:t>
            </w:r>
          </w:p>
        </w:tc>
        <w:tc>
          <w:tcPr>
            <w:tcW w:w="2900" w:type="dxa"/>
          </w:tcPr>
          <w:p w14:paraId="069EF166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Uma extensão da linguagem C com acesso aos quatro pilares da POO (encapsulamento, herança, polimorfismo e abstração). </w:t>
            </w:r>
          </w:p>
        </w:tc>
      </w:tr>
      <w:tr w:rsidR="00D75B44" w14:paraId="0227742D" w14:textId="77777777">
        <w:trPr>
          <w:trHeight w:val="549"/>
        </w:trPr>
        <w:tc>
          <w:tcPr>
            <w:tcW w:w="2147" w:type="dxa"/>
          </w:tcPr>
          <w:p w14:paraId="75BF5453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1990</w:t>
            </w:r>
          </w:p>
        </w:tc>
        <w:tc>
          <w:tcPr>
            <w:tcW w:w="2749" w:type="dxa"/>
          </w:tcPr>
          <w:p w14:paraId="4812EF7C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Java</w:t>
            </w:r>
          </w:p>
        </w:tc>
        <w:tc>
          <w:tcPr>
            <w:tcW w:w="2900" w:type="dxa"/>
          </w:tcPr>
          <w:p w14:paraId="197A414A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Lançamento da linguagem de programação mais popular em uso doméstico de sua década, foi imbatível nos anos 90 e na primeira metade dos anos 2000 e até hoje mantém uma grande comunidade open-</w:t>
            </w:r>
            <w:proofErr w:type="spellStart"/>
            <w:r>
              <w:rPr>
                <w:szCs w:val="22"/>
              </w:rPr>
              <w:t>source</w:t>
            </w:r>
            <w:proofErr w:type="spellEnd"/>
            <w:r>
              <w:rPr>
                <w:szCs w:val="22"/>
              </w:rPr>
              <w:t>.</w:t>
            </w:r>
          </w:p>
        </w:tc>
      </w:tr>
      <w:tr w:rsidR="00D75B44" w14:paraId="67780933" w14:textId="77777777">
        <w:trPr>
          <w:trHeight w:val="560"/>
        </w:trPr>
        <w:tc>
          <w:tcPr>
            <w:tcW w:w="2147" w:type="dxa"/>
          </w:tcPr>
          <w:p w14:paraId="3EA08FFB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2000</w:t>
            </w:r>
          </w:p>
        </w:tc>
        <w:tc>
          <w:tcPr>
            <w:tcW w:w="2749" w:type="dxa"/>
          </w:tcPr>
          <w:p w14:paraId="30C05B6A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C#</w:t>
            </w:r>
          </w:p>
        </w:tc>
        <w:tc>
          <w:tcPr>
            <w:tcW w:w="2900" w:type="dxa"/>
          </w:tcPr>
          <w:p w14:paraId="5E7FCA12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Lançada na primeira metade dos anos 2000 mas só ganhando popularidade nos 2010, C# foi feita para ser semelhante a grandes linguagens, e por isso, é adotada como base em plataformas de desenvolvimento de variadas coisas, como a Unity.</w:t>
            </w:r>
          </w:p>
        </w:tc>
      </w:tr>
      <w:tr w:rsidR="00D75B44" w14:paraId="33B437FE" w14:textId="77777777">
        <w:trPr>
          <w:trHeight w:val="560"/>
        </w:trPr>
        <w:tc>
          <w:tcPr>
            <w:tcW w:w="2147" w:type="dxa"/>
          </w:tcPr>
          <w:p w14:paraId="0305E29E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2010</w:t>
            </w:r>
          </w:p>
        </w:tc>
        <w:tc>
          <w:tcPr>
            <w:tcW w:w="2749" w:type="dxa"/>
          </w:tcPr>
          <w:p w14:paraId="13D368E5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Python (</w:t>
            </w:r>
            <w:proofErr w:type="spellStart"/>
            <w:r>
              <w:rPr>
                <w:szCs w:val="22"/>
              </w:rPr>
              <w:t>MicroPython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2900" w:type="dxa"/>
          </w:tcPr>
          <w:p w14:paraId="306BD417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Facilitou o acesso das massas a POO em um ambiente de microcontroladores, oferecendo compatibilidade com uma linguagem de programação mais simples.</w:t>
            </w:r>
          </w:p>
        </w:tc>
      </w:tr>
      <w:tr w:rsidR="00D75B44" w14:paraId="551E2955" w14:textId="77777777">
        <w:trPr>
          <w:trHeight w:val="549"/>
        </w:trPr>
        <w:tc>
          <w:tcPr>
            <w:tcW w:w="2147" w:type="dxa"/>
          </w:tcPr>
          <w:p w14:paraId="23D4E99C" w14:textId="77777777" w:rsidR="00D75B44" w:rsidRDefault="00000000">
            <w:pPr>
              <w:ind w:left="0"/>
              <w:jc w:val="center"/>
              <w:rPr>
                <w:szCs w:val="22"/>
              </w:rPr>
            </w:pPr>
            <w:r>
              <w:rPr>
                <w:szCs w:val="22"/>
              </w:rPr>
              <w:t>2020</w:t>
            </w:r>
          </w:p>
        </w:tc>
        <w:tc>
          <w:tcPr>
            <w:tcW w:w="2749" w:type="dxa"/>
          </w:tcPr>
          <w:p w14:paraId="3A12D373" w14:textId="77777777" w:rsidR="00D75B44" w:rsidRDefault="00D75B44">
            <w:pPr>
              <w:ind w:left="0"/>
              <w:rPr>
                <w:szCs w:val="22"/>
              </w:rPr>
            </w:pPr>
          </w:p>
        </w:tc>
        <w:tc>
          <w:tcPr>
            <w:tcW w:w="2900" w:type="dxa"/>
          </w:tcPr>
          <w:p w14:paraId="7F46AB14" w14:textId="77777777" w:rsidR="00D75B44" w:rsidRDefault="00D75B44">
            <w:pPr>
              <w:ind w:left="0"/>
              <w:rPr>
                <w:szCs w:val="22"/>
              </w:rPr>
            </w:pPr>
          </w:p>
        </w:tc>
      </w:tr>
    </w:tbl>
    <w:p w14:paraId="01248084" w14:textId="77777777" w:rsidR="00D75B44" w:rsidRDefault="00D75B44" w:rsidP="00556115">
      <w:pPr>
        <w:spacing w:before="100" w:beforeAutospacing="1"/>
        <w:ind w:hanging="227"/>
        <w:rPr>
          <w:sz w:val="24"/>
        </w:rPr>
      </w:pPr>
    </w:p>
    <w:p w14:paraId="5B384FD1" w14:textId="7E440990" w:rsidR="003D6ED6" w:rsidRDefault="00213098" w:rsidP="003D6ED6">
      <w:pPr>
        <w:spacing w:before="100" w:beforeAutospacing="1"/>
        <w:ind w:left="284" w:firstLine="709"/>
        <w:rPr>
          <w:b/>
          <w:bCs/>
          <w:sz w:val="24"/>
        </w:rPr>
      </w:pPr>
      <w:r>
        <w:rPr>
          <w:b/>
          <w:bCs/>
          <w:sz w:val="24"/>
        </w:rPr>
        <w:t>4. METODOLOGIA DE APLICAÇÃ</w:t>
      </w:r>
      <w:r w:rsidR="003D6ED6">
        <w:rPr>
          <w:b/>
          <w:bCs/>
          <w:sz w:val="24"/>
        </w:rPr>
        <w:t xml:space="preserve">O </w:t>
      </w:r>
    </w:p>
    <w:p w14:paraId="460D8F82" w14:textId="0B3A0D3B" w:rsidR="003D6ED6" w:rsidRDefault="003D6ED6" w:rsidP="003D6ED6">
      <w:pPr>
        <w:spacing w:before="120" w:after="0"/>
        <w:ind w:left="284" w:firstLine="709"/>
        <w:rPr>
          <w:rFonts w:ascii="Aptos" w:hAnsi="Aptos"/>
          <w:sz w:val="24"/>
        </w:rPr>
      </w:pPr>
      <w:r>
        <w:rPr>
          <w:rFonts w:ascii="Aptos" w:hAnsi="Aptos"/>
          <w:sz w:val="24"/>
        </w:rPr>
        <w:t>A POO não é uma bala de prata, porém, seu uso é altamente recomendado, principalmente em cenários de alta complexidade. Os principais domínios de aplicação são, por exemplo, sistemas empresariais de grande porte (</w:t>
      </w:r>
      <w:proofErr w:type="spellStart"/>
      <w:r>
        <w:rPr>
          <w:rFonts w:ascii="Aptos" w:hAnsi="Aptos"/>
          <w:sz w:val="24"/>
        </w:rPr>
        <w:t>ERPs</w:t>
      </w:r>
      <w:proofErr w:type="spellEnd"/>
      <w:r>
        <w:rPr>
          <w:rFonts w:ascii="Aptos" w:hAnsi="Aptos"/>
          <w:sz w:val="24"/>
        </w:rPr>
        <w:t xml:space="preserve">, </w:t>
      </w:r>
      <w:proofErr w:type="spellStart"/>
      <w:r>
        <w:rPr>
          <w:rFonts w:ascii="Aptos" w:hAnsi="Aptos"/>
          <w:sz w:val="24"/>
        </w:rPr>
        <w:t>CRMs</w:t>
      </w:r>
      <w:proofErr w:type="spellEnd"/>
      <w:r>
        <w:rPr>
          <w:rFonts w:ascii="Aptos" w:hAnsi="Aptos"/>
          <w:sz w:val="24"/>
        </w:rPr>
        <w:t xml:space="preserve">, Sistemas financeiros), aplicações com interface gráfica (Frameworks, </w:t>
      </w:r>
      <w:proofErr w:type="spellStart"/>
      <w:r>
        <w:rPr>
          <w:rFonts w:ascii="Aptos" w:hAnsi="Aptos"/>
          <w:sz w:val="24"/>
        </w:rPr>
        <w:t>JavaSwing</w:t>
      </w:r>
      <w:proofErr w:type="spellEnd"/>
      <w:r>
        <w:rPr>
          <w:rFonts w:ascii="Aptos" w:hAnsi="Aptos"/>
          <w:sz w:val="24"/>
        </w:rPr>
        <w:t>/</w:t>
      </w:r>
      <w:proofErr w:type="spellStart"/>
      <w:r>
        <w:rPr>
          <w:rFonts w:ascii="Aptos" w:hAnsi="Aptos"/>
          <w:sz w:val="24"/>
        </w:rPr>
        <w:t>JavaFX</w:t>
      </w:r>
      <w:proofErr w:type="spellEnd"/>
      <w:r>
        <w:rPr>
          <w:rFonts w:ascii="Aptos" w:hAnsi="Aptos"/>
          <w:sz w:val="24"/>
        </w:rPr>
        <w:t>, Android SDK) e desenvolvimento de jogos digitais (personagens, itens, fases).</w:t>
      </w:r>
    </w:p>
    <w:p w14:paraId="5DF6F649" w14:textId="77777777" w:rsidR="00E0137C" w:rsidRDefault="001E7002" w:rsidP="003D6ED6">
      <w:pPr>
        <w:spacing w:before="120" w:after="0"/>
        <w:ind w:left="284" w:firstLine="709"/>
        <w:rPr>
          <w:rFonts w:ascii="Aptos" w:hAnsi="Aptos"/>
          <w:sz w:val="24"/>
        </w:rPr>
      </w:pPr>
      <w:r>
        <w:rPr>
          <w:rFonts w:ascii="Aptos" w:hAnsi="Aptos"/>
          <w:sz w:val="24"/>
        </w:rPr>
        <w:t xml:space="preserve">Para a implementação prática da POO, antes de qualquer linha de código, o desenvolvedor deve extrair do escopo do problema os substantivos (que se tornarão classes/atributos) e os verbos (se tornarão métodos). Com base nisso, se constroem diagramas UML, especialmente o Diagrama de Classes, para mapear as entidades, seus atributos, sues métodos e os relacionamentos (associação, agregação, composição e herança). </w:t>
      </w:r>
    </w:p>
    <w:p w14:paraId="3CD577A9" w14:textId="351ABDFA" w:rsidR="001E7002" w:rsidRDefault="001E7002" w:rsidP="003D6ED6">
      <w:pPr>
        <w:spacing w:before="120" w:after="0"/>
        <w:ind w:left="284" w:firstLine="709"/>
        <w:rPr>
          <w:rFonts w:ascii="Aptos" w:hAnsi="Aptos"/>
          <w:sz w:val="24"/>
        </w:rPr>
      </w:pPr>
      <w:r>
        <w:rPr>
          <w:rFonts w:ascii="Aptos" w:hAnsi="Aptos"/>
          <w:sz w:val="24"/>
        </w:rPr>
        <w:t>Com o diagrama em mãos, se inicia a codificação das classes no ambiente de desenvolvimento. Nesta fase, se define rigorosamente a visibilidade dos atributos. Os métodos são codificados para executar ações previstas. Agora, se aplica o principio de Coesão (Cada método deve possuir uma responsabilidade única e bem definida). Além disso, são implementadas validações internas, garantindo que o objeto mantenha sua integridade de onde for chamado. Após isso, são estabelecidas as relações entre objetos.</w:t>
      </w:r>
    </w:p>
    <w:p w14:paraId="6796B3BE" w14:textId="49525CCA" w:rsidR="00556115" w:rsidRDefault="00556115" w:rsidP="003D6ED6">
      <w:pPr>
        <w:spacing w:before="120" w:after="0"/>
        <w:ind w:left="284" w:firstLine="709"/>
        <w:rPr>
          <w:rFonts w:ascii="Aptos" w:hAnsi="Aptos"/>
          <w:sz w:val="24"/>
        </w:rPr>
      </w:pPr>
      <w:r>
        <w:rPr>
          <w:rFonts w:ascii="Aptos" w:hAnsi="Aptos"/>
          <w:sz w:val="24"/>
        </w:rPr>
        <w:t>No método “</w:t>
      </w:r>
      <w:proofErr w:type="spellStart"/>
      <w:r>
        <w:rPr>
          <w:rFonts w:ascii="Aptos" w:hAnsi="Aptos"/>
          <w:sz w:val="24"/>
        </w:rPr>
        <w:t>main</w:t>
      </w:r>
      <w:proofErr w:type="spellEnd"/>
      <w:r>
        <w:rPr>
          <w:rFonts w:ascii="Aptos" w:hAnsi="Aptos"/>
          <w:sz w:val="24"/>
        </w:rPr>
        <w:t xml:space="preserve">” ou na classe controladora, os objetos são instanciados com a palavra-chave new e têm suas interações orquestradas. É nesta camada que </w:t>
      </w:r>
      <w:r>
        <w:rPr>
          <w:rFonts w:ascii="Aptos" w:hAnsi="Aptos"/>
          <w:sz w:val="24"/>
        </w:rPr>
        <w:lastRenderedPageBreak/>
        <w:t>se aplica o padrão MVC, segregando a lógica de negócio, a interface com o usuário e o controle do fluxo. A implementação só se, completa com a bateria de testes unitários. Durante os testes, é comum identificar acoplamentos excessivos ou responsabilidades mal distribuídas. Nesse momento, aplicam-se os princípios SOLID.</w:t>
      </w:r>
    </w:p>
    <w:p w14:paraId="697509FA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6300E198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05B38916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0B6E5215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63EC1795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1D41FE43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0AA18340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14D5AD78" w14:textId="77777777" w:rsidR="00525748" w:rsidRDefault="00525748" w:rsidP="003D6ED6">
      <w:pPr>
        <w:spacing w:before="120" w:after="0"/>
        <w:ind w:left="284" w:firstLine="709"/>
        <w:rPr>
          <w:rFonts w:ascii="Aptos" w:hAnsi="Aptos"/>
          <w:sz w:val="24"/>
        </w:rPr>
      </w:pPr>
    </w:p>
    <w:p w14:paraId="59E717A3" w14:textId="1A9BC75A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374A0923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699A9BCA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17B8A984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5432AA87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72E3BE95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4C4165DF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207424A5" w14:textId="77777777" w:rsidR="00525748" w:rsidRDefault="00525748" w:rsidP="00525748">
      <w:pPr>
        <w:spacing w:before="120" w:after="0"/>
        <w:ind w:left="0"/>
        <w:rPr>
          <w:rFonts w:ascii="Aptos" w:hAnsi="Aptos"/>
          <w:sz w:val="24"/>
        </w:rPr>
      </w:pPr>
    </w:p>
    <w:p w14:paraId="6B9872CF" w14:textId="13967EEE" w:rsidR="00525748" w:rsidRDefault="00525748" w:rsidP="00525748">
      <w:pPr>
        <w:spacing w:before="120" w:after="0"/>
        <w:ind w:left="2410" w:hanging="567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="Aptos" w:hAnsi="Aptos"/>
          <w:sz w:val="24"/>
        </w:rPr>
        <w:lastRenderedPageBreak/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REFERÊNCIAS </w:t>
      </w:r>
      <w:r w:rsidRPr="00525748">
        <w:rPr>
          <w:rFonts w:asciiTheme="minorHAnsi" w:hAnsiTheme="minorHAnsi" w:cstheme="minorHAnsi"/>
          <w:b/>
          <w:bCs/>
          <w:sz w:val="28"/>
          <w:szCs w:val="28"/>
        </w:rPr>
        <w:t>BIBLIOGR</w:t>
      </w:r>
      <w:r>
        <w:rPr>
          <w:rFonts w:asciiTheme="minorHAnsi" w:hAnsiTheme="minorHAnsi" w:cstheme="minorHAnsi"/>
          <w:b/>
          <w:bCs/>
          <w:sz w:val="28"/>
          <w:szCs w:val="28"/>
        </w:rPr>
        <w:t>ÁFICAS</w:t>
      </w:r>
    </w:p>
    <w:p w14:paraId="7501FC27" w14:textId="7A70750C" w:rsidR="00525748" w:rsidRDefault="00525748" w:rsidP="00525748">
      <w:pPr>
        <w:spacing w:before="120" w:after="0"/>
        <w:ind w:left="993" w:hanging="709"/>
        <w:rPr>
          <w:rFonts w:ascii="Aptos" w:hAnsi="Aptos" w:cstheme="minorHAnsi"/>
          <w:sz w:val="24"/>
        </w:rPr>
      </w:pPr>
      <w:r>
        <w:rPr>
          <w:rFonts w:ascii="Aptos" w:hAnsi="Aptos" w:cstheme="minorHAnsi"/>
          <w:sz w:val="24"/>
        </w:rPr>
        <w:t xml:space="preserve">DEITEL, H. M.; DEITEL, P. J. </w:t>
      </w:r>
      <w:r w:rsidRPr="00525748">
        <w:rPr>
          <w:rFonts w:ascii="Aptos" w:hAnsi="Aptos" w:cstheme="minorHAnsi"/>
          <w:b/>
          <w:bCs/>
          <w:i/>
          <w:iCs/>
          <w:sz w:val="24"/>
        </w:rPr>
        <w:t>Java: como programar.</w:t>
      </w:r>
      <w:r>
        <w:rPr>
          <w:rFonts w:ascii="Aptos" w:hAnsi="Aptos" w:cstheme="minorHAnsi"/>
          <w:i/>
          <w:iCs/>
          <w:sz w:val="24"/>
        </w:rPr>
        <w:t xml:space="preserve"> </w:t>
      </w:r>
      <w:r>
        <w:rPr>
          <w:rFonts w:ascii="Aptos" w:hAnsi="Aptos" w:cstheme="minorHAnsi"/>
          <w:sz w:val="24"/>
        </w:rPr>
        <w:t>10. Ed. São Paulo: Pearson, 2017.</w:t>
      </w:r>
    </w:p>
    <w:p w14:paraId="14214E61" w14:textId="1949762E" w:rsidR="00525748" w:rsidRDefault="00525748" w:rsidP="00525748">
      <w:pPr>
        <w:spacing w:before="120" w:after="0"/>
        <w:ind w:left="284"/>
        <w:rPr>
          <w:rFonts w:ascii="Aptos" w:hAnsi="Aptos" w:cstheme="minorHAnsi"/>
          <w:sz w:val="24"/>
        </w:rPr>
      </w:pPr>
      <w:r>
        <w:rPr>
          <w:rFonts w:ascii="Aptos" w:hAnsi="Aptos" w:cstheme="minorHAnsi"/>
          <w:sz w:val="24"/>
        </w:rPr>
        <w:t xml:space="preserve">BARNES, D. J.; KOLLING, M. </w:t>
      </w:r>
      <w:r>
        <w:rPr>
          <w:rFonts w:ascii="Aptos" w:hAnsi="Aptos" w:cstheme="minorHAnsi"/>
          <w:b/>
          <w:bCs/>
          <w:i/>
          <w:iCs/>
          <w:sz w:val="24"/>
        </w:rPr>
        <w:t xml:space="preserve">Programação orientada a objetos com Java. </w:t>
      </w:r>
      <w:r>
        <w:rPr>
          <w:rFonts w:ascii="Aptos" w:hAnsi="Aptos" w:cstheme="minorHAnsi"/>
          <w:sz w:val="24"/>
        </w:rPr>
        <w:t>4. ed. São Paulo: Prentice Hall, 2009.</w:t>
      </w:r>
    </w:p>
    <w:p w14:paraId="7C540CAC" w14:textId="10E264F1" w:rsidR="00525748" w:rsidRDefault="00525748" w:rsidP="00525748">
      <w:pPr>
        <w:spacing w:before="120" w:after="0"/>
        <w:ind w:left="284"/>
        <w:rPr>
          <w:rFonts w:ascii="Aptos" w:hAnsi="Aptos" w:cstheme="minorHAnsi"/>
          <w:sz w:val="24"/>
        </w:rPr>
      </w:pPr>
      <w:r>
        <w:rPr>
          <w:rFonts w:ascii="Aptos" w:hAnsi="Aptos" w:cstheme="minorHAnsi"/>
          <w:sz w:val="24"/>
        </w:rPr>
        <w:t xml:space="preserve">SILVA FILHO, A. M. </w:t>
      </w:r>
      <w:r>
        <w:rPr>
          <w:rFonts w:ascii="Aptos" w:hAnsi="Aptos" w:cstheme="minorHAnsi"/>
          <w:b/>
          <w:bCs/>
          <w:i/>
          <w:iCs/>
          <w:sz w:val="24"/>
        </w:rPr>
        <w:t>Introdução à programação orientada a objetos com C++ e Java.</w:t>
      </w:r>
      <w:r>
        <w:rPr>
          <w:rFonts w:ascii="Aptos" w:hAnsi="Aptos" w:cstheme="minorHAnsi"/>
          <w:sz w:val="24"/>
        </w:rPr>
        <w:t xml:space="preserve"> São </w:t>
      </w:r>
      <w:r w:rsidR="002766FE">
        <w:rPr>
          <w:rFonts w:ascii="Aptos" w:hAnsi="Aptos" w:cstheme="minorHAnsi"/>
          <w:sz w:val="24"/>
        </w:rPr>
        <w:t>C</w:t>
      </w:r>
      <w:r>
        <w:rPr>
          <w:rFonts w:ascii="Aptos" w:hAnsi="Aptos" w:cstheme="minorHAnsi"/>
          <w:sz w:val="24"/>
        </w:rPr>
        <w:t xml:space="preserve">arlos: </w:t>
      </w:r>
      <w:proofErr w:type="spellStart"/>
      <w:r>
        <w:rPr>
          <w:rFonts w:ascii="Aptos" w:hAnsi="Aptos" w:cstheme="minorHAnsi"/>
          <w:sz w:val="24"/>
        </w:rPr>
        <w:t>E</w:t>
      </w:r>
      <w:r w:rsidR="002766FE">
        <w:rPr>
          <w:rFonts w:ascii="Aptos" w:hAnsi="Aptos" w:cstheme="minorHAnsi"/>
          <w:sz w:val="24"/>
        </w:rPr>
        <w:t>dUfscar</w:t>
      </w:r>
      <w:proofErr w:type="spellEnd"/>
      <w:r w:rsidR="002766FE">
        <w:rPr>
          <w:rFonts w:ascii="Aptos" w:hAnsi="Aptos" w:cstheme="minorHAnsi"/>
          <w:sz w:val="24"/>
        </w:rPr>
        <w:t>, 2010.</w:t>
      </w:r>
    </w:p>
    <w:p w14:paraId="5110B748" w14:textId="7D596461" w:rsidR="002766FE" w:rsidRPr="002766FE" w:rsidRDefault="002766FE" w:rsidP="00525748">
      <w:pPr>
        <w:spacing w:before="120" w:after="0"/>
        <w:ind w:left="284"/>
        <w:rPr>
          <w:rFonts w:ascii="Aptos" w:hAnsi="Aptos" w:cstheme="minorHAnsi"/>
          <w:sz w:val="24"/>
        </w:rPr>
      </w:pPr>
      <w:r>
        <w:rPr>
          <w:rFonts w:ascii="Aptos" w:hAnsi="Aptos" w:cstheme="minorHAnsi"/>
          <w:sz w:val="24"/>
        </w:rPr>
        <w:t xml:space="preserve">CARVALHO, V.A. de; TEIXEIRA, G. F. </w:t>
      </w:r>
      <w:r>
        <w:rPr>
          <w:rFonts w:ascii="Aptos" w:hAnsi="Aptos" w:cstheme="minorHAnsi"/>
          <w:b/>
          <w:bCs/>
          <w:i/>
          <w:iCs/>
          <w:sz w:val="24"/>
        </w:rPr>
        <w:t xml:space="preserve">Programação orientada a objetos: Curso técnico de informática. </w:t>
      </w:r>
      <w:r>
        <w:rPr>
          <w:rFonts w:ascii="Aptos" w:hAnsi="Aptos" w:cstheme="minorHAnsi"/>
          <w:sz w:val="24"/>
        </w:rPr>
        <w:t>Colatina: IFES, 2012.</w:t>
      </w:r>
    </w:p>
    <w:p w14:paraId="2FE18AA4" w14:textId="77777777" w:rsidR="003D6ED6" w:rsidRPr="003D6ED6" w:rsidRDefault="003D6ED6" w:rsidP="003D6ED6">
      <w:pPr>
        <w:spacing w:before="100" w:beforeAutospacing="1"/>
        <w:ind w:hanging="227"/>
        <w:rPr>
          <w:b/>
          <w:bCs/>
          <w:sz w:val="24"/>
        </w:rPr>
      </w:pPr>
    </w:p>
    <w:p w14:paraId="48477EC9" w14:textId="77777777" w:rsidR="00D75B44" w:rsidRDefault="00D75B44">
      <w:pPr>
        <w:spacing w:before="120" w:after="0" w:line="360" w:lineRule="auto"/>
        <w:ind w:left="284" w:firstLine="709"/>
        <w:rPr>
          <w:sz w:val="24"/>
        </w:rPr>
      </w:pPr>
    </w:p>
    <w:sectPr w:rsidR="00D75B44">
      <w:pgSz w:w="11906" w:h="16838"/>
      <w:pgMar w:top="1701" w:right="1134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D3736"/>
    <w:multiLevelType w:val="hybridMultilevel"/>
    <w:tmpl w:val="E2FEAF86"/>
    <w:lvl w:ilvl="0" w:tplc="45F88AF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27DC7BB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F6A375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34EB86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86AE30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AC42D96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498349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8BBAF22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2FE6D11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A903E0"/>
    <w:multiLevelType w:val="hybridMultilevel"/>
    <w:tmpl w:val="D0E8E542"/>
    <w:name w:val="Lista numerada 1"/>
    <w:lvl w:ilvl="0" w:tplc="968E661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31E7C9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E76973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A6AADF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870415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A0E7DC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AF69AE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06C0494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23413B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1778212456">
    <w:abstractNumId w:val="1"/>
  </w:num>
  <w:num w:numId="2" w16cid:durableId="241259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B44"/>
    <w:rsid w:val="001E7002"/>
    <w:rsid w:val="00213098"/>
    <w:rsid w:val="002766FE"/>
    <w:rsid w:val="003D6ED6"/>
    <w:rsid w:val="00525748"/>
    <w:rsid w:val="00556115"/>
    <w:rsid w:val="006A1166"/>
    <w:rsid w:val="00860ACA"/>
    <w:rsid w:val="009041E7"/>
    <w:rsid w:val="00C52FF5"/>
    <w:rsid w:val="00D75B44"/>
    <w:rsid w:val="00E0137C"/>
    <w:rsid w:val="00E612D2"/>
    <w:rsid w:val="00FC4F7D"/>
    <w:rsid w:val="00FD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9CA5"/>
  <w15:docId w15:val="{BD8ED4BB-BB0B-48DA-B49E-ECC10962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kern w:val="1"/>
        <w:sz w:val="24"/>
        <w:szCs w:val="24"/>
        <w:lang w:val="pt-BR" w:eastAsia="en-US" w:bidi="ar-SA"/>
      </w:rPr>
    </w:rPrDefault>
    <w:pPrDefault>
      <w:pPr>
        <w:spacing w:after="160" w:line="480" w:lineRule="auto"/>
        <w:ind w:left="70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rFonts w:eastAsia="Aptos Display" w:cs="Aptos Display"/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rFonts w:eastAsia="Aptos Display" w:cs="Aptos Display"/>
      <w:i/>
      <w:iCs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rFonts w:eastAsia="Aptos Display" w:cs="Aptos Display"/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rFonts w:eastAsia="Aptos Display" w:cs="Aptos Display"/>
      <w:i/>
      <w:iCs/>
      <w:color w:val="595959"/>
    </w:rPr>
  </w:style>
  <w:style w:type="paragraph" w:styleId="Ttulo7">
    <w:name w:val="heading 7"/>
    <w:basedOn w:val="Normal"/>
    <w:next w:val="Normal"/>
    <w:qFormat/>
    <w:pPr>
      <w:keepNext/>
      <w:keepLines/>
      <w:spacing w:before="40" w:after="0"/>
      <w:outlineLvl w:val="6"/>
    </w:pPr>
    <w:rPr>
      <w:rFonts w:eastAsia="Aptos Display" w:cs="Aptos Display"/>
      <w:color w:val="595959"/>
    </w:rPr>
  </w:style>
  <w:style w:type="paragraph" w:styleId="Ttulo8">
    <w:name w:val="heading 8"/>
    <w:basedOn w:val="Normal"/>
    <w:next w:val="Normal"/>
    <w:qFormat/>
    <w:pPr>
      <w:keepNext/>
      <w:keepLines/>
      <w:spacing w:after="0"/>
      <w:outlineLvl w:val="7"/>
    </w:pPr>
    <w:rPr>
      <w:rFonts w:eastAsia="Aptos Display" w:cs="Aptos Display"/>
      <w:i/>
      <w:iCs/>
      <w:color w:val="272727"/>
    </w:rPr>
  </w:style>
  <w:style w:type="paragraph" w:styleId="Ttulo9">
    <w:name w:val="heading 9"/>
    <w:basedOn w:val="Normal"/>
    <w:next w:val="Normal"/>
    <w:qFormat/>
    <w:pPr>
      <w:keepNext/>
      <w:keepLines/>
      <w:spacing w:after="0"/>
      <w:outlineLvl w:val="8"/>
    </w:pPr>
    <w:rPr>
      <w:rFonts w:eastAsia="Aptos Display" w:cs="Aptos Display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pPr>
      <w:spacing w:after="80" w:line="240" w:lineRule="auto"/>
      <w:contextualSpacing/>
    </w:pPr>
    <w:rPr>
      <w:rFonts w:ascii="Aptos Display" w:eastAsia="Aptos Display" w:hAnsi="Aptos Display" w:cs="Aptos Display"/>
      <w:spacing w:val="-10"/>
      <w:sz w:val="56"/>
      <w:szCs w:val="56"/>
    </w:rPr>
  </w:style>
  <w:style w:type="paragraph" w:styleId="Subttulo">
    <w:name w:val="Subtitle"/>
    <w:basedOn w:val="Normal"/>
    <w:next w:val="Normal"/>
    <w:qFormat/>
    <w:rPr>
      <w:rFonts w:eastAsia="Aptos Display" w:cs="Aptos Display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qFormat/>
    <w:pPr>
      <w:pBdr>
        <w:top w:val="single" w:sz="4" w:space="10" w:color="0F4761"/>
        <w:left w:val="nil"/>
        <w:bottom w:val="single" w:sz="4" w:space="10" w:color="0F4761"/>
        <w:right w:val="nil"/>
        <w:between w:val="nil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SemEspaamento">
    <w:name w:val="No Spacing"/>
    <w:qFormat/>
    <w:pPr>
      <w:spacing w:after="0" w:line="240" w:lineRule="auto"/>
    </w:pPr>
    <w:rPr>
      <w:sz w:val="22"/>
    </w:rPr>
  </w:style>
  <w:style w:type="character" w:customStyle="1" w:styleId="Ttulo1Char">
    <w:name w:val="Título 1 Char"/>
    <w:basedOn w:val="Fontepargpadro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Ttulo3Char">
    <w:name w:val="Título 3 Char"/>
    <w:basedOn w:val="Fontepargpadro"/>
    <w:rPr>
      <w:rFonts w:eastAsia="Aptos Display" w:cs="Aptos Display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eastAsia="Aptos Display" w:cs="Aptos Display"/>
      <w:i/>
      <w:iCs/>
      <w:color w:val="0F4761"/>
    </w:rPr>
  </w:style>
  <w:style w:type="character" w:customStyle="1" w:styleId="Ttulo5Char">
    <w:name w:val="Título 5 Char"/>
    <w:basedOn w:val="Fontepargpadro"/>
    <w:rPr>
      <w:rFonts w:eastAsia="Aptos Display" w:cs="Aptos Display"/>
      <w:color w:val="0F4761"/>
    </w:rPr>
  </w:style>
  <w:style w:type="character" w:customStyle="1" w:styleId="Ttulo6Char">
    <w:name w:val="Título 6 Char"/>
    <w:basedOn w:val="Fontepargpadro"/>
    <w:rPr>
      <w:rFonts w:eastAsia="Aptos Display" w:cs="Aptos Display"/>
      <w:i/>
      <w:iCs/>
      <w:color w:val="595959"/>
    </w:rPr>
  </w:style>
  <w:style w:type="character" w:customStyle="1" w:styleId="Ttulo7Char">
    <w:name w:val="Título 7 Char"/>
    <w:basedOn w:val="Fontepargpadro"/>
    <w:rPr>
      <w:rFonts w:eastAsia="Aptos Display" w:cs="Aptos Display"/>
      <w:color w:val="595959"/>
    </w:rPr>
  </w:style>
  <w:style w:type="character" w:customStyle="1" w:styleId="Ttulo8Char">
    <w:name w:val="Título 8 Char"/>
    <w:basedOn w:val="Fontepargpadro"/>
    <w:rPr>
      <w:rFonts w:eastAsia="Aptos Display" w:cs="Aptos Display"/>
      <w:i/>
      <w:iCs/>
      <w:color w:val="272727"/>
    </w:rPr>
  </w:style>
  <w:style w:type="character" w:customStyle="1" w:styleId="Ttulo9Char">
    <w:name w:val="Título 9 Char"/>
    <w:basedOn w:val="Fontepargpadro"/>
    <w:rPr>
      <w:rFonts w:eastAsia="Aptos Display" w:cs="Aptos Display"/>
      <w:color w:val="272727"/>
    </w:rPr>
  </w:style>
  <w:style w:type="character" w:customStyle="1" w:styleId="TtuloChar">
    <w:name w:val="Título Char"/>
    <w:basedOn w:val="Fontepargpadro"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SubttuloChar">
    <w:name w:val="Subtítulo Char"/>
    <w:basedOn w:val="Fontepargpadro"/>
    <w:rPr>
      <w:rFonts w:eastAsia="Aptos Display" w:cs="Aptos Display"/>
      <w:color w:val="595959"/>
      <w:spacing w:val="15"/>
      <w:sz w:val="28"/>
      <w:szCs w:val="28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0"/>
    </w:rPr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Times New Roman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1403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de Sapopemba</dc:creator>
  <cp:keywords/>
  <dc:description/>
  <cp:lastModifiedBy>JULIA MENDES MACHADO</cp:lastModifiedBy>
  <cp:revision>36</cp:revision>
  <dcterms:created xsi:type="dcterms:W3CDTF">2026-08-05T11:09:00Z</dcterms:created>
  <dcterms:modified xsi:type="dcterms:W3CDTF">2026-08-08T19:11:00Z</dcterms:modified>
</cp:coreProperties>
</file>