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F1608" w14:textId="0A806124" w:rsidR="007F38CE" w:rsidRPr="007F38CE" w:rsidRDefault="007F38CE" w:rsidP="007F38CE">
      <w:pPr>
        <w:pStyle w:val="1"/>
      </w:pPr>
      <w:r>
        <w:t>Задание</w:t>
      </w:r>
      <w:r w:rsidRPr="007F38CE">
        <w:t xml:space="preserve"> 1</w:t>
      </w:r>
      <w:r w:rsidRPr="007F38CE">
        <w:t>5</w:t>
      </w:r>
      <w:r w:rsidRPr="007F38CE">
        <w:t xml:space="preserve">. </w:t>
      </w:r>
      <w:r>
        <w:rPr>
          <w:lang w:val="en-US"/>
        </w:rPr>
        <w:t>Race condition</w:t>
      </w:r>
    </w:p>
    <w:p w14:paraId="568D0C05" w14:textId="1241395F" w:rsidR="007F38CE" w:rsidRPr="00713079" w:rsidRDefault="007F38CE" w:rsidP="007F38CE">
      <w:r>
        <w:rPr>
          <w:lang w:val="en-US"/>
        </w:rPr>
        <w:t>URL</w:t>
      </w:r>
      <w:r w:rsidRPr="00713079">
        <w:t xml:space="preserve">: </w:t>
      </w:r>
      <w:hyperlink r:id="rId5" w:history="1">
        <w:r w:rsidRPr="00DA1E80">
          <w:rPr>
            <w:rStyle w:val="ac"/>
          </w:rPr>
          <w:t>http://62.173.140.174:36110/</w:t>
        </w:r>
      </w:hyperlink>
      <w:r>
        <w:rPr>
          <w:lang w:val="en-US"/>
        </w:rPr>
        <w:t xml:space="preserve"> </w:t>
      </w:r>
      <w:r w:rsidRPr="00713079">
        <w:br/>
      </w:r>
    </w:p>
    <w:p w14:paraId="7C12F0DB" w14:textId="77777777" w:rsidR="007F38CE" w:rsidRPr="00713079" w:rsidRDefault="007F38CE" w:rsidP="007F38CE">
      <w:pPr>
        <w:pStyle w:val="a5"/>
      </w:pPr>
      <w:r w:rsidRPr="00713079">
        <w:t xml:space="preserve">1. </w:t>
      </w:r>
      <w:r>
        <w:t>Скриншот результатов</w:t>
      </w:r>
    </w:p>
    <w:p w14:paraId="7DAF07FA" w14:textId="1F8A6F0D" w:rsidR="007F38CE" w:rsidRPr="00BC63A3" w:rsidRDefault="007F38CE" w:rsidP="007F38CE">
      <w:pPr>
        <w:rPr>
          <w:lang w:val="en-US"/>
        </w:rPr>
      </w:pPr>
      <w:r w:rsidRPr="007F38CE">
        <w:rPr>
          <w:lang w:val="en-US"/>
        </w:rPr>
        <w:drawing>
          <wp:inline distT="0" distB="0" distL="0" distR="0" wp14:anchorId="1CD31B98" wp14:editId="1EB2136E">
            <wp:extent cx="5940425" cy="3118485"/>
            <wp:effectExtent l="0" t="0" r="3175" b="5715"/>
            <wp:docPr id="1296721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21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FCEE" w14:textId="77777777" w:rsidR="007F38CE" w:rsidRDefault="007F38CE" w:rsidP="007F38CE">
      <w:pPr>
        <w:pStyle w:val="a5"/>
        <w:rPr>
          <w:lang w:val="en-US"/>
        </w:rPr>
      </w:pPr>
      <w:r>
        <w:rPr>
          <w:lang w:val="en-US"/>
        </w:rPr>
        <w:br/>
        <w:t xml:space="preserve">2. </w:t>
      </w:r>
      <w:proofErr w:type="spellStart"/>
      <w:r w:rsidRPr="00BC63A3">
        <w:rPr>
          <w:lang w:val="en-US"/>
        </w:rPr>
        <w:t>Шаги</w:t>
      </w:r>
      <w:proofErr w:type="spellEnd"/>
      <w:r w:rsidRPr="00BC63A3">
        <w:rPr>
          <w:lang w:val="en-US"/>
        </w:rPr>
        <w:t xml:space="preserve"> </w:t>
      </w:r>
      <w:proofErr w:type="spellStart"/>
      <w:r w:rsidRPr="00BC63A3">
        <w:rPr>
          <w:lang w:val="en-US"/>
        </w:rPr>
        <w:t>воспроизведения</w:t>
      </w:r>
      <w:proofErr w:type="spellEnd"/>
      <w:r>
        <w:rPr>
          <w:lang w:val="en-US"/>
        </w:rPr>
        <w:t xml:space="preserve"> </w:t>
      </w:r>
    </w:p>
    <w:p w14:paraId="2D3B37F9" w14:textId="5D1A3466" w:rsidR="007F38CE" w:rsidRPr="007F38CE" w:rsidRDefault="007F38CE" w:rsidP="007F38CE">
      <w:pPr>
        <w:pStyle w:val="a5"/>
        <w:numPr>
          <w:ilvl w:val="0"/>
          <w:numId w:val="1"/>
        </w:numPr>
        <w:rPr>
          <w:rFonts w:eastAsiaTheme="minorHAnsi" w:cstheme="minorBidi"/>
          <w:color w:val="auto"/>
          <w:spacing w:val="0"/>
          <w:sz w:val="24"/>
          <w:szCs w:val="24"/>
        </w:rPr>
      </w:pPr>
      <w:r w:rsidRPr="00BC63A3">
        <w:rPr>
          <w:rFonts w:eastAsiaTheme="minorHAnsi" w:cstheme="minorBidi"/>
          <w:color w:val="auto"/>
          <w:spacing w:val="0"/>
          <w:sz w:val="24"/>
          <w:szCs w:val="24"/>
        </w:rPr>
        <w:t xml:space="preserve">Открыл страницу стенда </w:t>
      </w:r>
      <w:r>
        <w:rPr>
          <w:rFonts w:eastAsiaTheme="minorHAnsi" w:cstheme="minorBidi"/>
          <w:color w:val="auto"/>
          <w:spacing w:val="0"/>
          <w:sz w:val="24"/>
          <w:szCs w:val="24"/>
        </w:rPr>
        <w:t xml:space="preserve">в </w:t>
      </w:r>
      <w:r>
        <w:rPr>
          <w:rFonts w:eastAsiaTheme="minorHAnsi" w:cstheme="minorBidi"/>
          <w:color w:val="auto"/>
          <w:spacing w:val="0"/>
          <w:sz w:val="24"/>
          <w:szCs w:val="24"/>
          <w:lang w:val="en-US"/>
        </w:rPr>
        <w:t>Burp</w:t>
      </w:r>
      <w:r w:rsidRPr="007F38CE">
        <w:rPr>
          <w:rFonts w:eastAsiaTheme="minorHAnsi" w:cstheme="minorBidi"/>
          <w:color w:val="auto"/>
          <w:spacing w:val="0"/>
          <w:sz w:val="24"/>
          <w:szCs w:val="24"/>
        </w:rPr>
        <w:t xml:space="preserve"> </w:t>
      </w:r>
      <w:r>
        <w:rPr>
          <w:rFonts w:eastAsiaTheme="minorHAnsi" w:cstheme="minorBidi"/>
          <w:color w:val="auto"/>
          <w:spacing w:val="0"/>
          <w:sz w:val="24"/>
          <w:szCs w:val="24"/>
          <w:lang w:val="en-US"/>
        </w:rPr>
        <w:t>Suite</w:t>
      </w:r>
      <w:r w:rsidRPr="007F38CE">
        <w:rPr>
          <w:rFonts w:eastAsiaTheme="minorHAnsi" w:cstheme="minorBidi"/>
          <w:color w:val="auto"/>
          <w:spacing w:val="0"/>
          <w:sz w:val="24"/>
          <w:szCs w:val="24"/>
        </w:rPr>
        <w:t xml:space="preserve">. </w:t>
      </w:r>
    </w:p>
    <w:p w14:paraId="22CF11D2" w14:textId="5FC1A05C" w:rsidR="007F38CE" w:rsidRPr="00BC63A3" w:rsidRDefault="007F38CE" w:rsidP="007F38CE">
      <w:pPr>
        <w:pStyle w:val="a5"/>
        <w:numPr>
          <w:ilvl w:val="0"/>
          <w:numId w:val="1"/>
        </w:numPr>
        <w:rPr>
          <w:rFonts w:eastAsiaTheme="minorHAnsi" w:cstheme="minorBidi"/>
          <w:color w:val="auto"/>
          <w:spacing w:val="0"/>
          <w:sz w:val="24"/>
          <w:szCs w:val="24"/>
        </w:rPr>
      </w:pPr>
      <w:r>
        <w:rPr>
          <w:rFonts w:eastAsiaTheme="minorHAnsi" w:cstheme="minorBidi"/>
          <w:color w:val="auto"/>
          <w:spacing w:val="0"/>
          <w:sz w:val="24"/>
          <w:szCs w:val="24"/>
        </w:rPr>
        <w:t xml:space="preserve">Ввел промокод </w:t>
      </w:r>
      <w:r w:rsidRPr="007F38CE">
        <w:rPr>
          <w:rFonts w:ascii="Consolas" w:eastAsiaTheme="minorHAnsi" w:hAnsi="Consolas" w:cstheme="minorBidi"/>
          <w:color w:val="auto"/>
          <w:spacing w:val="0"/>
          <w:sz w:val="24"/>
          <w:szCs w:val="24"/>
          <w:lang w:val="en-US"/>
        </w:rPr>
        <w:t>RACE</w:t>
      </w:r>
      <w:r w:rsidRPr="007F38CE">
        <w:rPr>
          <w:rFonts w:ascii="Consolas" w:eastAsiaTheme="minorHAnsi" w:hAnsi="Consolas" w:cstheme="minorBidi"/>
          <w:color w:val="auto"/>
          <w:spacing w:val="0"/>
          <w:sz w:val="24"/>
          <w:szCs w:val="24"/>
        </w:rPr>
        <w:t>2026</w:t>
      </w:r>
      <w:r w:rsidRPr="007F38CE">
        <w:rPr>
          <w:rFonts w:eastAsiaTheme="minorHAnsi" w:cstheme="minorBidi"/>
          <w:color w:val="auto"/>
          <w:spacing w:val="0"/>
          <w:sz w:val="24"/>
          <w:szCs w:val="24"/>
        </w:rPr>
        <w:t xml:space="preserve">. </w:t>
      </w:r>
      <w:r>
        <w:rPr>
          <w:rFonts w:eastAsiaTheme="minorHAnsi" w:cstheme="minorBidi"/>
          <w:color w:val="auto"/>
          <w:spacing w:val="0"/>
          <w:sz w:val="24"/>
          <w:szCs w:val="24"/>
        </w:rPr>
        <w:t xml:space="preserve">Нажал на кнопку </w:t>
      </w:r>
      <w:r w:rsidRPr="007F38CE">
        <w:rPr>
          <w:rFonts w:eastAsiaTheme="minorHAnsi" w:cstheme="minorBidi"/>
          <w:color w:val="auto"/>
          <w:spacing w:val="0"/>
          <w:sz w:val="24"/>
          <w:szCs w:val="24"/>
        </w:rPr>
        <w:t>“</w:t>
      </w:r>
      <w:r>
        <w:rPr>
          <w:rFonts w:eastAsiaTheme="minorHAnsi" w:cstheme="minorBidi"/>
          <w:color w:val="auto"/>
          <w:spacing w:val="0"/>
          <w:sz w:val="24"/>
          <w:szCs w:val="24"/>
        </w:rPr>
        <w:t>отправить</w:t>
      </w:r>
      <w:r w:rsidRPr="007F38CE">
        <w:rPr>
          <w:rFonts w:eastAsiaTheme="minorHAnsi" w:cstheme="minorBidi"/>
          <w:color w:val="auto"/>
          <w:spacing w:val="0"/>
          <w:sz w:val="24"/>
          <w:szCs w:val="24"/>
        </w:rPr>
        <w:t>”.</w:t>
      </w:r>
    </w:p>
    <w:p w14:paraId="395CCC1C" w14:textId="23CA942A" w:rsidR="007F38CE" w:rsidRPr="007F38CE" w:rsidRDefault="007F38CE" w:rsidP="007F38CE">
      <w:pPr>
        <w:pStyle w:val="a5"/>
        <w:numPr>
          <w:ilvl w:val="0"/>
          <w:numId w:val="1"/>
        </w:numPr>
        <w:rPr>
          <w:rFonts w:eastAsiaTheme="minorHAnsi" w:cstheme="minorBidi"/>
          <w:color w:val="auto"/>
          <w:spacing w:val="0"/>
          <w:sz w:val="24"/>
          <w:szCs w:val="24"/>
          <w:lang w:val="en-US"/>
        </w:rPr>
      </w:pPr>
      <w:r>
        <w:rPr>
          <w:rFonts w:eastAsiaTheme="minorHAnsi" w:cstheme="minorBidi"/>
          <w:color w:val="auto"/>
          <w:spacing w:val="0"/>
          <w:sz w:val="24"/>
          <w:szCs w:val="24"/>
        </w:rPr>
        <w:t xml:space="preserve">Перехватил запрос с помощью </w:t>
      </w:r>
      <w:r>
        <w:rPr>
          <w:rFonts w:eastAsiaTheme="minorHAnsi" w:cstheme="minorBidi"/>
          <w:color w:val="auto"/>
          <w:spacing w:val="0"/>
          <w:sz w:val="24"/>
          <w:szCs w:val="24"/>
          <w:lang w:val="en-US"/>
        </w:rPr>
        <w:t>Burp</w:t>
      </w:r>
      <w:r w:rsidRPr="007F38CE">
        <w:rPr>
          <w:rFonts w:eastAsiaTheme="minorHAnsi" w:cstheme="minorBidi"/>
          <w:color w:val="auto"/>
          <w:spacing w:val="0"/>
          <w:sz w:val="24"/>
          <w:szCs w:val="24"/>
        </w:rPr>
        <w:t xml:space="preserve"> </w:t>
      </w:r>
      <w:r>
        <w:rPr>
          <w:rFonts w:eastAsiaTheme="minorHAnsi" w:cstheme="minorBidi"/>
          <w:color w:val="auto"/>
          <w:spacing w:val="0"/>
          <w:sz w:val="24"/>
          <w:szCs w:val="24"/>
          <w:lang w:val="en-US"/>
        </w:rPr>
        <w:t>Suite</w:t>
      </w:r>
      <w:r w:rsidRPr="007F38CE">
        <w:rPr>
          <w:rFonts w:eastAsiaTheme="minorHAnsi" w:cstheme="minorBidi"/>
          <w:color w:val="auto"/>
          <w:spacing w:val="0"/>
          <w:sz w:val="24"/>
          <w:szCs w:val="24"/>
        </w:rPr>
        <w:t>.</w:t>
      </w:r>
    </w:p>
    <w:p w14:paraId="696FBAFF" w14:textId="0FCDA17E" w:rsidR="007F38CE" w:rsidRPr="007F38CE" w:rsidRDefault="007F38CE" w:rsidP="007F38CE">
      <w:pPr>
        <w:pStyle w:val="a5"/>
        <w:numPr>
          <w:ilvl w:val="0"/>
          <w:numId w:val="1"/>
        </w:numPr>
        <w:rPr>
          <w:rFonts w:eastAsiaTheme="minorHAnsi" w:cstheme="minorBidi"/>
          <w:color w:val="auto"/>
          <w:spacing w:val="0"/>
          <w:sz w:val="24"/>
          <w:szCs w:val="24"/>
          <w:lang w:val="en-US"/>
        </w:rPr>
      </w:pPr>
      <w:r>
        <w:rPr>
          <w:rFonts w:eastAsiaTheme="minorHAnsi" w:cstheme="minorBidi"/>
          <w:color w:val="auto"/>
          <w:spacing w:val="0"/>
          <w:sz w:val="24"/>
          <w:szCs w:val="24"/>
        </w:rPr>
        <w:t xml:space="preserve">Скопировал запрос в </w:t>
      </w:r>
      <w:r>
        <w:rPr>
          <w:rFonts w:eastAsiaTheme="minorHAnsi" w:cstheme="minorBidi"/>
          <w:color w:val="auto"/>
          <w:spacing w:val="0"/>
          <w:sz w:val="24"/>
          <w:szCs w:val="24"/>
          <w:lang w:val="en-US"/>
        </w:rPr>
        <w:t>Repeater</w:t>
      </w:r>
      <w:r w:rsidR="00E80A07">
        <w:rPr>
          <w:rFonts w:eastAsiaTheme="minorHAnsi" w:cstheme="minorBidi"/>
          <w:color w:val="auto"/>
          <w:spacing w:val="0"/>
          <w:sz w:val="24"/>
          <w:szCs w:val="24"/>
        </w:rPr>
        <w:t>.</w:t>
      </w:r>
    </w:p>
    <w:p w14:paraId="74C73A2E" w14:textId="5EB913F9" w:rsidR="007F38CE" w:rsidRPr="007F38CE" w:rsidRDefault="007F38CE" w:rsidP="007F38CE">
      <w:pPr>
        <w:pStyle w:val="a5"/>
        <w:numPr>
          <w:ilvl w:val="0"/>
          <w:numId w:val="1"/>
        </w:numPr>
        <w:rPr>
          <w:rFonts w:eastAsiaTheme="minorHAnsi" w:cstheme="minorBidi"/>
          <w:color w:val="auto"/>
          <w:spacing w:val="0"/>
          <w:sz w:val="24"/>
          <w:szCs w:val="24"/>
        </w:rPr>
      </w:pPr>
      <w:r>
        <w:rPr>
          <w:rFonts w:eastAsiaTheme="minorHAnsi" w:cstheme="minorBidi"/>
          <w:color w:val="auto"/>
          <w:spacing w:val="0"/>
          <w:sz w:val="24"/>
          <w:szCs w:val="24"/>
        </w:rPr>
        <w:t>Скопировал запросы, доведя их число до 4. Объединил их в группу</w:t>
      </w:r>
      <w:r w:rsidR="00E80A07">
        <w:rPr>
          <w:rFonts w:eastAsiaTheme="minorHAnsi" w:cstheme="minorBidi"/>
          <w:color w:val="auto"/>
          <w:spacing w:val="0"/>
          <w:sz w:val="24"/>
          <w:szCs w:val="24"/>
        </w:rPr>
        <w:t>.</w:t>
      </w:r>
    </w:p>
    <w:p w14:paraId="38DC5329" w14:textId="7D400FF2" w:rsidR="00E80A07" w:rsidRPr="00E80A07" w:rsidRDefault="00E80A07" w:rsidP="00E80A07">
      <w:pPr>
        <w:pStyle w:val="a5"/>
        <w:numPr>
          <w:ilvl w:val="0"/>
          <w:numId w:val="1"/>
        </w:numPr>
        <w:rPr>
          <w:rFonts w:eastAsiaTheme="minorHAnsi" w:cstheme="minorBidi"/>
          <w:color w:val="auto"/>
          <w:spacing w:val="0"/>
          <w:sz w:val="24"/>
          <w:szCs w:val="24"/>
        </w:rPr>
      </w:pPr>
      <w:r>
        <w:rPr>
          <w:rFonts w:eastAsiaTheme="minorHAnsi" w:cstheme="minorBidi"/>
          <w:color w:val="auto"/>
          <w:spacing w:val="0"/>
          <w:sz w:val="24"/>
          <w:szCs w:val="24"/>
        </w:rPr>
        <w:t>Отправил группу запроса в параллельном режиме</w:t>
      </w:r>
      <w:r>
        <w:rPr>
          <w:rFonts w:eastAsiaTheme="minorHAnsi" w:cstheme="minorBidi"/>
          <w:color w:val="auto"/>
          <w:spacing w:val="0"/>
          <w:sz w:val="24"/>
          <w:szCs w:val="24"/>
        </w:rPr>
        <w:t>.</w:t>
      </w:r>
    </w:p>
    <w:p w14:paraId="3FC256A1" w14:textId="155F9B18" w:rsidR="00E80A07" w:rsidRDefault="00E80A07" w:rsidP="00E80A07">
      <w:pPr>
        <w:pStyle w:val="a5"/>
        <w:numPr>
          <w:ilvl w:val="0"/>
          <w:numId w:val="1"/>
        </w:numPr>
        <w:rPr>
          <w:rFonts w:eastAsiaTheme="minorHAnsi" w:cstheme="minorBidi"/>
          <w:color w:val="auto"/>
          <w:spacing w:val="0"/>
          <w:sz w:val="24"/>
          <w:szCs w:val="24"/>
        </w:rPr>
      </w:pPr>
      <w:r>
        <w:rPr>
          <w:rFonts w:eastAsiaTheme="minorHAnsi" w:cstheme="minorBidi"/>
          <w:color w:val="auto"/>
          <w:spacing w:val="0"/>
          <w:sz w:val="24"/>
          <w:szCs w:val="24"/>
        </w:rPr>
        <w:t xml:space="preserve">В ответах по каждому запросу убедился, что есть уязвимость типа </w:t>
      </w:r>
      <w:r>
        <w:rPr>
          <w:rFonts w:eastAsiaTheme="minorHAnsi" w:cstheme="minorBidi"/>
          <w:color w:val="auto"/>
          <w:spacing w:val="0"/>
          <w:sz w:val="24"/>
          <w:szCs w:val="24"/>
          <w:lang w:val="en-US"/>
        </w:rPr>
        <w:t>Race</w:t>
      </w:r>
      <w:r w:rsidRPr="00E80A07">
        <w:rPr>
          <w:rFonts w:eastAsiaTheme="minorHAnsi" w:cstheme="minorBidi"/>
          <w:color w:val="auto"/>
          <w:spacing w:val="0"/>
          <w:sz w:val="24"/>
          <w:szCs w:val="24"/>
        </w:rPr>
        <w:t xml:space="preserve"> </w:t>
      </w:r>
      <w:r>
        <w:rPr>
          <w:rFonts w:eastAsiaTheme="minorHAnsi" w:cstheme="minorBidi"/>
          <w:color w:val="auto"/>
          <w:spacing w:val="0"/>
          <w:sz w:val="24"/>
          <w:szCs w:val="24"/>
          <w:lang w:val="en-US"/>
        </w:rPr>
        <w:t>Condition</w:t>
      </w:r>
      <w:r w:rsidRPr="00E80A07">
        <w:rPr>
          <w:rFonts w:eastAsiaTheme="minorHAnsi" w:cstheme="minorBidi"/>
          <w:color w:val="auto"/>
          <w:spacing w:val="0"/>
          <w:sz w:val="24"/>
          <w:szCs w:val="24"/>
        </w:rPr>
        <w:t xml:space="preserve">. </w:t>
      </w:r>
      <w:r>
        <w:rPr>
          <w:rFonts w:eastAsiaTheme="minorHAnsi" w:cstheme="minorBidi"/>
          <w:color w:val="auto"/>
          <w:spacing w:val="0"/>
          <w:sz w:val="24"/>
          <w:szCs w:val="24"/>
        </w:rPr>
        <w:t xml:space="preserve">Каждый ответ с одним и тем же запросом прибавил число баллов. Итоговая сумма получилась равной 200. </w:t>
      </w:r>
    </w:p>
    <w:p w14:paraId="5BFB534F" w14:textId="48A13B6B" w:rsidR="007F38CE" w:rsidRPr="00E80A07" w:rsidRDefault="007F38CE" w:rsidP="007F38CE">
      <w:pPr>
        <w:pStyle w:val="a5"/>
      </w:pPr>
      <w:r w:rsidRPr="00E80A07">
        <w:t xml:space="preserve">3. </w:t>
      </w:r>
      <w:r w:rsidR="000A7580" w:rsidRPr="000A7580">
        <w:t>Использованный способ атаки</w:t>
      </w:r>
    </w:p>
    <w:p w14:paraId="44E53CBD" w14:textId="35A2AFE6" w:rsidR="007F38CE" w:rsidRPr="00E80A07" w:rsidRDefault="00E80A07" w:rsidP="00E80A07">
      <w:pPr>
        <w:pStyle w:val="a7"/>
        <w:numPr>
          <w:ilvl w:val="0"/>
          <w:numId w:val="2"/>
        </w:numPr>
        <w:spacing w:after="0"/>
        <w:rPr>
          <w:rFonts w:ascii="Consolas" w:hAnsi="Consolas"/>
          <w:lang w:val="en-US"/>
        </w:rPr>
      </w:pPr>
      <w:r>
        <w:rPr>
          <w:rFonts w:cstheme="minorHAnsi"/>
        </w:rPr>
        <w:t>Использовался</w:t>
      </w:r>
      <w:r w:rsidRPr="00E80A07">
        <w:rPr>
          <w:rFonts w:cstheme="minorHAnsi"/>
          <w:lang w:val="en-US"/>
        </w:rPr>
        <w:t xml:space="preserve"> </w:t>
      </w:r>
      <w:r>
        <w:rPr>
          <w:rFonts w:cstheme="minorHAnsi"/>
        </w:rPr>
        <w:t>инструмент</w:t>
      </w:r>
      <w:r w:rsidRPr="00E80A07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Burp</w:t>
      </w:r>
      <w:r w:rsidRPr="00E80A07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Suite</w:t>
      </w:r>
      <w:r w:rsidRPr="00E80A07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Community</w:t>
      </w:r>
      <w:r w:rsidRPr="00E80A07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Edition. </w:t>
      </w:r>
      <w:r>
        <w:rPr>
          <w:rFonts w:cstheme="minorHAnsi"/>
        </w:rPr>
        <w:t>Запросы были отправлены параллельно</w:t>
      </w:r>
    </w:p>
    <w:p w14:paraId="4A046B14" w14:textId="138BF325" w:rsidR="00E80A07" w:rsidRPr="00E80A07" w:rsidRDefault="00E80A07" w:rsidP="00E80A07">
      <w:pPr>
        <w:pStyle w:val="a7"/>
        <w:numPr>
          <w:ilvl w:val="0"/>
          <w:numId w:val="2"/>
        </w:numPr>
        <w:spacing w:after="0"/>
        <w:rPr>
          <w:rFonts w:ascii="Consolas" w:hAnsi="Consolas"/>
        </w:rPr>
      </w:pPr>
      <w:r>
        <w:rPr>
          <w:rFonts w:cstheme="minorHAnsi"/>
        </w:rPr>
        <w:t xml:space="preserve">Тело запроса и заголовки никак не модифицировались и совпали с перехваченным запросом при нажатии на кнопку </w:t>
      </w:r>
      <w:r w:rsidRPr="00E80A07">
        <w:rPr>
          <w:rFonts w:cstheme="minorHAnsi"/>
        </w:rPr>
        <w:t>“</w:t>
      </w:r>
      <w:r>
        <w:rPr>
          <w:rFonts w:cstheme="minorHAnsi"/>
        </w:rPr>
        <w:t>отправить</w:t>
      </w:r>
      <w:r w:rsidRPr="00E80A07">
        <w:rPr>
          <w:rFonts w:cstheme="minorHAnsi"/>
        </w:rPr>
        <w:t>”</w:t>
      </w:r>
    </w:p>
    <w:p w14:paraId="1CFD092D" w14:textId="7E44B632" w:rsidR="00E80A07" w:rsidRPr="00E80A07" w:rsidRDefault="00E80A07" w:rsidP="00E80A07">
      <w:pPr>
        <w:pStyle w:val="a7"/>
        <w:numPr>
          <w:ilvl w:val="0"/>
          <w:numId w:val="2"/>
        </w:numPr>
        <w:spacing w:after="0"/>
        <w:rPr>
          <w:rFonts w:ascii="Consolas" w:hAnsi="Consolas"/>
        </w:rPr>
      </w:pPr>
      <w:r>
        <w:rPr>
          <w:rFonts w:cstheme="minorHAnsi"/>
        </w:rPr>
        <w:lastRenderedPageBreak/>
        <w:t>Число запросов</w:t>
      </w:r>
      <w:r>
        <w:rPr>
          <w:rFonts w:cstheme="minorHAnsi"/>
          <w:lang w:val="en-US"/>
        </w:rPr>
        <w:t>: 4</w:t>
      </w:r>
    </w:p>
    <w:p w14:paraId="2957F19C" w14:textId="77777777" w:rsidR="007F38CE" w:rsidRPr="00E80A07" w:rsidRDefault="007F38CE" w:rsidP="007F38CE">
      <w:pPr>
        <w:pStyle w:val="a5"/>
      </w:pPr>
      <w:r w:rsidRPr="00BC63A3">
        <w:t>4. Скриншоты подтверждения</w:t>
      </w:r>
    </w:p>
    <w:p w14:paraId="2DDCA412" w14:textId="38F91907" w:rsidR="007F38CE" w:rsidRDefault="007F38CE" w:rsidP="007F38CE">
      <w:pPr>
        <w:rPr>
          <w:lang w:val="en-US"/>
        </w:rPr>
      </w:pPr>
      <w:r>
        <w:rPr>
          <w:lang w:val="en-US"/>
        </w:rPr>
        <w:br/>
      </w:r>
      <w:r w:rsidR="00E80A07" w:rsidRPr="00E80A07">
        <w:rPr>
          <w:lang w:val="en-US"/>
        </w:rPr>
        <w:drawing>
          <wp:inline distT="0" distB="0" distL="0" distR="0" wp14:anchorId="474204AC" wp14:editId="1A320F22">
            <wp:extent cx="5940425" cy="3214370"/>
            <wp:effectExtent l="0" t="0" r="3175" b="5080"/>
            <wp:docPr id="1588324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24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CCE9" w14:textId="07F9B8E7" w:rsidR="00E80A07" w:rsidRPr="000A7580" w:rsidRDefault="00E80A07" w:rsidP="007F38CE">
      <w:r w:rsidRPr="00E80A07">
        <w:rPr>
          <w:lang w:val="en-US"/>
        </w:rPr>
        <w:drawing>
          <wp:inline distT="0" distB="0" distL="0" distR="0" wp14:anchorId="123738E8" wp14:editId="0F298D25">
            <wp:extent cx="5940425" cy="2823845"/>
            <wp:effectExtent l="0" t="0" r="3175" b="0"/>
            <wp:docPr id="1403224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24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1B70" w14:textId="77777777" w:rsidR="007F38CE" w:rsidRDefault="007F38CE" w:rsidP="007F38CE">
      <w:pPr>
        <w:pStyle w:val="a5"/>
      </w:pPr>
      <w:r w:rsidRPr="00BC63A3">
        <w:br/>
        <w:t>5. Краткий разбор риска (2–4 строки)</w:t>
      </w:r>
    </w:p>
    <w:p w14:paraId="34544940" w14:textId="7B81EC90" w:rsidR="007F38CE" w:rsidRPr="004A54C1" w:rsidRDefault="000A7580" w:rsidP="007F38CE">
      <w:r w:rsidRPr="000A7580">
        <w:t>Данная уязвимость позволяет обходить бизнес-логику ограничения одноразовых действий. В реальных системах это приводит к финансовым потерям (неограниченное применение скидок), несанкционированному пополнению баланса или манипуляции складскими запасами.</w:t>
      </w:r>
    </w:p>
    <w:p w14:paraId="208AF81E" w14:textId="77777777" w:rsidR="007F38CE" w:rsidRDefault="007F38CE" w:rsidP="007F38CE">
      <w:pPr>
        <w:pStyle w:val="a5"/>
      </w:pPr>
      <w:r w:rsidRPr="004A54C1">
        <w:t>6. Как бы вы починили</w:t>
      </w:r>
    </w:p>
    <w:p w14:paraId="61DB6FFF" w14:textId="085A139C" w:rsidR="000874D4" w:rsidRDefault="000A7580" w:rsidP="000A7580">
      <w:pPr>
        <w:pStyle w:val="a7"/>
        <w:numPr>
          <w:ilvl w:val="0"/>
          <w:numId w:val="4"/>
        </w:numPr>
      </w:pPr>
      <w:r>
        <w:lastRenderedPageBreak/>
        <w:t>Особо чувствительные операции производить в однопоточном режиме</w:t>
      </w:r>
      <w:r w:rsidR="000874D4" w:rsidRPr="000874D4">
        <w:t xml:space="preserve"> (</w:t>
      </w:r>
      <w:r w:rsidR="000874D4">
        <w:t>блокировка</w:t>
      </w:r>
      <w:r w:rsidR="000874D4" w:rsidRPr="000874D4">
        <w:t>).</w:t>
      </w:r>
    </w:p>
    <w:p w14:paraId="0FD6FC1B" w14:textId="77777777" w:rsidR="000874D4" w:rsidRPr="000874D4" w:rsidRDefault="000874D4" w:rsidP="000874D4">
      <w:pPr>
        <w:pStyle w:val="a7"/>
      </w:pPr>
    </w:p>
    <w:p w14:paraId="6E8D60C8" w14:textId="6E1A8131" w:rsidR="007F38CE" w:rsidRDefault="000874D4" w:rsidP="000874D4">
      <w:pPr>
        <w:pStyle w:val="a7"/>
        <w:shd w:val="clear" w:color="auto" w:fill="E7E6E6" w:themeFill="background2"/>
        <w:rPr>
          <w:rFonts w:ascii="Consolas" w:hAnsi="Consolas"/>
          <w:lang w:val="en-US"/>
        </w:rPr>
      </w:pPr>
      <w:r w:rsidRPr="000874D4">
        <w:rPr>
          <w:rFonts w:ascii="Consolas" w:hAnsi="Consolas"/>
          <w:lang w:val="en-US"/>
        </w:rPr>
        <w:t xml:space="preserve">lock = </w:t>
      </w:r>
      <w:proofErr w:type="spellStart"/>
      <w:proofErr w:type="gramStart"/>
      <w:r w:rsidRPr="000874D4">
        <w:rPr>
          <w:rFonts w:ascii="Consolas" w:hAnsi="Consolas"/>
          <w:lang w:val="en-US"/>
        </w:rPr>
        <w:t>threading.Lock</w:t>
      </w:r>
      <w:proofErr w:type="spellEnd"/>
      <w:proofErr w:type="gramEnd"/>
      <w:r w:rsidRPr="000874D4">
        <w:rPr>
          <w:rFonts w:ascii="Consolas" w:hAnsi="Consolas"/>
          <w:lang w:val="en-US"/>
        </w:rPr>
        <w:t>()</w:t>
      </w:r>
      <w:r w:rsidR="000A7580" w:rsidRPr="000874D4">
        <w:rPr>
          <w:rFonts w:ascii="Consolas" w:hAnsi="Consolas"/>
          <w:lang w:val="en-US"/>
        </w:rPr>
        <w:br/>
        <w:t xml:space="preserve">with </w:t>
      </w:r>
      <w:r w:rsidRPr="000874D4">
        <w:rPr>
          <w:rFonts w:ascii="Consolas" w:hAnsi="Consolas"/>
          <w:lang w:val="en-US"/>
        </w:rPr>
        <w:t>lock:</w:t>
      </w:r>
    </w:p>
    <w:p w14:paraId="2E7BBC14" w14:textId="295EAE1B" w:rsidR="000874D4" w:rsidRDefault="000874D4" w:rsidP="000874D4">
      <w:pPr>
        <w:pStyle w:val="a7"/>
        <w:shd w:val="clear" w:color="auto" w:fill="E7E6E6" w:themeFill="background2"/>
        <w:rPr>
          <w:rFonts w:ascii="Consolas" w:hAnsi="Consolas"/>
        </w:rPr>
      </w:pPr>
      <w:r>
        <w:rPr>
          <w:rFonts w:ascii="Consolas" w:hAnsi="Consolas"/>
          <w:lang w:val="en-US"/>
        </w:rPr>
        <w:tab/>
        <w:t>...</w:t>
      </w:r>
    </w:p>
    <w:p w14:paraId="2D4B1968" w14:textId="77777777" w:rsidR="000874D4" w:rsidRDefault="000874D4" w:rsidP="000874D4"/>
    <w:p w14:paraId="478B802B" w14:textId="63964D53" w:rsidR="000874D4" w:rsidRDefault="00DB7548" w:rsidP="00DB7548">
      <w:pPr>
        <w:pStyle w:val="a7"/>
        <w:numPr>
          <w:ilvl w:val="0"/>
          <w:numId w:val="4"/>
        </w:numPr>
        <w:shd w:val="clear" w:color="auto" w:fill="FFFFFF" w:themeFill="background1"/>
      </w:pPr>
      <w:r>
        <w:t>Обеспечить атомарность операции при проверке и применении промокода.</w:t>
      </w:r>
      <w:r>
        <w:br/>
        <w:t>Например, через пессимистичные блокировки</w:t>
      </w:r>
      <w:r w:rsidRPr="00DB7548">
        <w:t xml:space="preserve">: </w:t>
      </w:r>
      <w:r w:rsidRPr="00DB7548">
        <w:rPr>
          <w:rFonts w:ascii="Consolas" w:hAnsi="Consolas"/>
          <w:shd w:val="clear" w:color="auto" w:fill="E7E6E6" w:themeFill="background2"/>
          <w:lang w:val="en-US"/>
        </w:rPr>
        <w:t>SELECT</w:t>
      </w:r>
      <w:r w:rsidRPr="00DB7548">
        <w:rPr>
          <w:rFonts w:ascii="Consolas" w:hAnsi="Consolas"/>
          <w:shd w:val="clear" w:color="auto" w:fill="E7E6E6" w:themeFill="background2"/>
        </w:rPr>
        <w:t xml:space="preserve"> </w:t>
      </w:r>
      <w:r w:rsidRPr="00DB7548">
        <w:rPr>
          <w:rFonts w:ascii="Consolas" w:hAnsi="Consolas"/>
          <w:shd w:val="clear" w:color="auto" w:fill="E7E6E6" w:themeFill="background2"/>
          <w:lang w:val="en-US"/>
        </w:rPr>
        <w:t>FOR</w:t>
      </w:r>
      <w:r w:rsidRPr="00DB7548">
        <w:rPr>
          <w:rFonts w:ascii="Consolas" w:hAnsi="Consolas"/>
          <w:shd w:val="clear" w:color="auto" w:fill="E7E6E6" w:themeFill="background2"/>
        </w:rPr>
        <w:t xml:space="preserve"> </w:t>
      </w:r>
      <w:r w:rsidRPr="00DB7548">
        <w:rPr>
          <w:rFonts w:ascii="Consolas" w:hAnsi="Consolas"/>
          <w:shd w:val="clear" w:color="auto" w:fill="E7E6E6" w:themeFill="background2"/>
          <w:lang w:val="en-US"/>
        </w:rPr>
        <w:t>UPDATE</w:t>
      </w:r>
      <w:r>
        <w:rPr>
          <w:rFonts w:cstheme="minorHAnsi"/>
          <w:shd w:val="clear" w:color="auto" w:fill="E7E6E6" w:themeFill="background2"/>
        </w:rPr>
        <w:br/>
      </w:r>
      <w:r>
        <w:t>Л</w:t>
      </w:r>
      <w:r w:rsidRPr="00DB7548">
        <w:t>ибо через атомарный SQL-запрос UPDATE с условием проверки статуса купона.</w:t>
      </w:r>
      <w:r>
        <w:br/>
      </w:r>
    </w:p>
    <w:p w14:paraId="50A649D7" w14:textId="734147CE" w:rsidR="00DB7548" w:rsidRPr="000874D4" w:rsidRDefault="00DB7548" w:rsidP="00DB7548">
      <w:pPr>
        <w:pStyle w:val="a7"/>
        <w:numPr>
          <w:ilvl w:val="0"/>
          <w:numId w:val="4"/>
        </w:numPr>
        <w:shd w:val="clear" w:color="auto" w:fill="FFFFFF" w:themeFill="background1"/>
      </w:pPr>
      <w:r>
        <w:t>Использовать ограничения на уровне БД. У</w:t>
      </w:r>
      <w:r w:rsidRPr="00DB7548">
        <w:t>никальные индексы (чтобы нельзя было создать одинаковый объект дважды)</w:t>
      </w:r>
    </w:p>
    <w:sectPr w:rsidR="00DB7548" w:rsidRPr="000874D4" w:rsidSect="007F38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5D1A"/>
    <w:multiLevelType w:val="hybridMultilevel"/>
    <w:tmpl w:val="F476E5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21DC9"/>
    <w:multiLevelType w:val="hybridMultilevel"/>
    <w:tmpl w:val="B51EA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9544E"/>
    <w:multiLevelType w:val="hybridMultilevel"/>
    <w:tmpl w:val="F3F479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894302"/>
    <w:multiLevelType w:val="hybridMultilevel"/>
    <w:tmpl w:val="37D69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736089">
    <w:abstractNumId w:val="0"/>
  </w:num>
  <w:num w:numId="2" w16cid:durableId="85732415">
    <w:abstractNumId w:val="2"/>
  </w:num>
  <w:num w:numId="3" w16cid:durableId="1405569542">
    <w:abstractNumId w:val="1"/>
  </w:num>
  <w:num w:numId="4" w16cid:durableId="1078675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8CE"/>
    <w:rsid w:val="000874D4"/>
    <w:rsid w:val="000A7580"/>
    <w:rsid w:val="00737D2F"/>
    <w:rsid w:val="007F38CE"/>
    <w:rsid w:val="00DB7548"/>
    <w:rsid w:val="00E8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A6BDB"/>
  <w15:chartTrackingRefBased/>
  <w15:docId w15:val="{0A4BB772-1F03-429C-9AB0-6E0BA48A2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8CE"/>
  </w:style>
  <w:style w:type="paragraph" w:styleId="1">
    <w:name w:val="heading 1"/>
    <w:basedOn w:val="a"/>
    <w:next w:val="a"/>
    <w:link w:val="10"/>
    <w:uiPriority w:val="9"/>
    <w:qFormat/>
    <w:rsid w:val="007F3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3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3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3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38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38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38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38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38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38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3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3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3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3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38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38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38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3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38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38C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F38C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F3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62.173.140.174:3611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Микрюков</dc:creator>
  <cp:keywords/>
  <dc:description/>
  <cp:lastModifiedBy>Данила Микрюков</cp:lastModifiedBy>
  <cp:revision>1</cp:revision>
  <dcterms:created xsi:type="dcterms:W3CDTF">2026-05-06T11:09:00Z</dcterms:created>
  <dcterms:modified xsi:type="dcterms:W3CDTF">2026-05-06T12:13:00Z</dcterms:modified>
</cp:coreProperties>
</file>