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создать кастомное окно Inspector “Settings”. Окно должно содержать список Actions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screen</w:t>
        </w:r>
      </w:hyperlink>
      <w:r w:rsidDel="00000000" w:rsidR="00000000" w:rsidRPr="00000000">
        <w:rPr>
          <w:rtl w:val="0"/>
        </w:rPr>
        <w:t xml:space="preserve">), который состоит из блоков Action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screen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Блоки могут быть двух видов: 1-Inventory Item, 2-Open Scene (на видео больше, нам достаточно двух).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Inventory Item</w:t>
      </w:r>
      <w:r w:rsidDel="00000000" w:rsidR="00000000" w:rsidRPr="00000000">
        <w:rPr>
          <w:rtl w:val="0"/>
        </w:rPr>
        <w:t xml:space="preserve"> содержит поле Item с перечислением доступных Inventory Item (список подтягивать из txt). И enum статуса (get, use).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Open Scene </w:t>
      </w:r>
      <w:r w:rsidDel="00000000" w:rsidR="00000000" w:rsidRPr="00000000">
        <w:rPr>
          <w:rtl w:val="0"/>
        </w:rPr>
        <w:t xml:space="preserve"> имеет список сцен из EditorBuildSettings и кнопку Select для открытия выбранной сцены.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Добавить возможность создавать/удалять блоки. Желательно добавить возможность перемещать блоки.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Видео 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gyazo.com/55609219ee620dadea745f61e27ac1a7.png" TargetMode="External"/><Relationship Id="rId7" Type="http://schemas.openxmlformats.org/officeDocument/2006/relationships/hyperlink" Target="https://i.gyazo.com/efd7650a426257c0a014af37d8ec9c8d.png" TargetMode="External"/><Relationship Id="rId8" Type="http://schemas.openxmlformats.org/officeDocument/2006/relationships/hyperlink" Target="https://www.dropbox.com/s/ssndq0ukwld19tb/tz.mo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