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F9C22" w14:textId="77777777" w:rsidR="00B23954" w:rsidRPr="00B23954" w:rsidRDefault="00B23954"/>
    <w:p w14:paraId="21DCDDBF" w14:textId="19217F94" w:rsidR="00BB5FB0" w:rsidRDefault="00B23954">
      <w:r>
        <w:t>K-Nearest Neighbor (KNN)</w:t>
      </w:r>
    </w:p>
    <w:p w14:paraId="4423E4AB" w14:textId="1EC05D9E" w:rsidR="00B23954" w:rsidRDefault="00B23954">
      <w:r>
        <w:t>Parameter:</w:t>
      </w:r>
    </w:p>
    <w:p w14:paraId="6BF8154B" w14:textId="2BB654E5" w:rsidR="00B23954" w:rsidRDefault="00B23954">
      <w:proofErr w:type="spellStart"/>
      <w:r>
        <w:t>N_neighbor</w:t>
      </w:r>
      <w:proofErr w:type="spellEnd"/>
      <w:r>
        <w:t xml:space="preserve">: the number of neighbors used to calculate the </w:t>
      </w:r>
      <w:proofErr w:type="gramStart"/>
      <w:r>
        <w:t>class</w:t>
      </w:r>
      <w:proofErr w:type="gramEnd"/>
    </w:p>
    <w:p w14:paraId="08D39494" w14:textId="32F9033D" w:rsidR="002A62A6" w:rsidRDefault="002A62A6">
      <w:r>
        <w:tab/>
        <w:t xml:space="preserve">How to find the </w:t>
      </w:r>
      <w:proofErr w:type="spellStart"/>
      <w:r>
        <w:t>n_neighbor</w:t>
      </w:r>
      <w:proofErr w:type="spellEnd"/>
      <w:r>
        <w:t xml:space="preserve"> value:</w:t>
      </w:r>
    </w:p>
    <w:p w14:paraId="4DA3E7C0" w14:textId="43C0A688" w:rsidR="002A62A6" w:rsidRDefault="002A62A6" w:rsidP="002A62A6">
      <w:pPr>
        <w:pStyle w:val="ListParagraph"/>
        <w:numPr>
          <w:ilvl w:val="0"/>
          <w:numId w:val="1"/>
        </w:numPr>
      </w:pPr>
      <w:r>
        <w:t xml:space="preserve">The most used equation for calculating a k value is the </w:t>
      </w:r>
      <w:proofErr w:type="gramStart"/>
      <w:r>
        <w:t>sqrt(</w:t>
      </w:r>
      <w:proofErr w:type="gramEnd"/>
      <w:r>
        <w:t xml:space="preserve">number of data points). If it comes out of </w:t>
      </w:r>
      <w:proofErr w:type="gramStart"/>
      <w:r>
        <w:t>even</w:t>
      </w:r>
      <w:proofErr w:type="gramEnd"/>
      <w:r>
        <w:t xml:space="preserve"> you can add 1 or subtract 1. </w:t>
      </w:r>
    </w:p>
    <w:p w14:paraId="2B258E49" w14:textId="439FB17F" w:rsidR="002A62A6" w:rsidRDefault="002A62A6" w:rsidP="002A62A6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gridsearchcv</w:t>
      </w:r>
      <w:proofErr w:type="spellEnd"/>
      <w:r>
        <w:t xml:space="preserve"> to find the best k value to optimize a certain metric of the </w:t>
      </w:r>
      <w:proofErr w:type="gramStart"/>
      <w:r>
        <w:t>model</w:t>
      </w:r>
      <w:proofErr w:type="gramEnd"/>
    </w:p>
    <w:p w14:paraId="35B3A067" w14:textId="7AD4E2DC" w:rsidR="00B23954" w:rsidRDefault="00B23954">
      <w:r>
        <w:t>Weights: if the distance between neighbors and the point is weighted</w:t>
      </w:r>
    </w:p>
    <w:p w14:paraId="40136948" w14:textId="2E7F9692" w:rsidR="002A62A6" w:rsidRDefault="002A62A6">
      <w:r>
        <w:tab/>
      </w:r>
      <w:r w:rsidR="00083D65">
        <w:t xml:space="preserve">When the distance parameter is activated then point closer to the unknow point are valued more </w:t>
      </w:r>
      <w:proofErr w:type="spellStart"/>
      <w:r w:rsidR="00083D65">
        <w:t>then</w:t>
      </w:r>
      <w:proofErr w:type="spellEnd"/>
      <w:r w:rsidR="00083D65">
        <w:t xml:space="preserve"> points further away. This help minority class be chosen even when you use high k-value to avoid over fitting.</w:t>
      </w:r>
    </w:p>
    <w:p w14:paraId="2443632D" w14:textId="2905C41E" w:rsidR="00B23954" w:rsidRDefault="00B23954">
      <w:r>
        <w:t>Algorithms: the tree used to calculate the nearest neighbor</w:t>
      </w:r>
    </w:p>
    <w:p w14:paraId="3B250EFD" w14:textId="17BCE418" w:rsidR="00083D65" w:rsidRDefault="00083D65">
      <w:r>
        <w:tab/>
      </w:r>
    </w:p>
    <w:p w14:paraId="315D3E69" w14:textId="7D3DF0D5" w:rsidR="00B23954" w:rsidRDefault="00B23954">
      <w:r>
        <w:t>P: the p</w:t>
      </w:r>
      <w:r w:rsidRPr="00B23954">
        <w:t xml:space="preserve">ower </w:t>
      </w:r>
      <w:r>
        <w:t>of the root</w:t>
      </w:r>
      <w:r w:rsidRPr="00B23954">
        <w:t xml:space="preserve"> for the Minkowski </w:t>
      </w:r>
      <w:r>
        <w:t>equation</w:t>
      </w:r>
    </w:p>
    <w:p w14:paraId="524FF205" w14:textId="6C526936" w:rsidR="00C56864" w:rsidRDefault="00B93802">
      <w:r>
        <w:t xml:space="preserve"> </w:t>
      </w:r>
      <w:r w:rsidR="00083D65">
        <w:tab/>
      </w:r>
      <w:r w:rsidR="00584390">
        <w:t>The basic</w:t>
      </w:r>
      <w:r w:rsidR="00083D65">
        <w:t xml:space="preserve"> equation for the </w:t>
      </w:r>
      <w:r w:rsidR="00903156">
        <w:t xml:space="preserve">Minkowski is ___ the p value impacts the strength of the root. If the p=1 then </w:t>
      </w:r>
      <w:r w:rsidR="00584390">
        <w:t xml:space="preserve">the </w:t>
      </w:r>
      <w:r w:rsidR="00903156">
        <w:t>distance equation is Manhattan distance</w:t>
      </w:r>
      <w:r w:rsidR="00584390">
        <w:t xml:space="preserve">, p=2 is the </w:t>
      </w:r>
      <w:proofErr w:type="spellStart"/>
      <w:r w:rsidR="00584390">
        <w:t>eculidain</w:t>
      </w:r>
      <w:proofErr w:type="spellEnd"/>
      <w:r w:rsidR="00584390">
        <w:t xml:space="preserve"> distance and p&gt;3 is just </w:t>
      </w:r>
      <w:proofErr w:type="spellStart"/>
      <w:r w:rsidR="00584390">
        <w:t>minkowski</w:t>
      </w:r>
      <w:proofErr w:type="spellEnd"/>
      <w:r w:rsidR="00584390">
        <w:t xml:space="preserve"> equation. </w:t>
      </w:r>
    </w:p>
    <w:p w14:paraId="4B209381" w14:textId="0D49A107" w:rsidR="00584390" w:rsidRDefault="00584390">
      <w:r>
        <w:t xml:space="preserve">When running </w:t>
      </w:r>
      <w:proofErr w:type="spellStart"/>
      <w:r>
        <w:t>knn</w:t>
      </w:r>
      <w:proofErr w:type="spellEnd"/>
      <w:r>
        <w:t xml:space="preserve"> with (</w:t>
      </w:r>
      <w:proofErr w:type="spellStart"/>
      <w:r>
        <w:t>n_nieghbers</w:t>
      </w:r>
      <w:proofErr w:type="spellEnd"/>
      <w:r>
        <w:t xml:space="preserve"> = </w:t>
      </w:r>
      <w:proofErr w:type="gramStart"/>
      <w:r w:rsidR="00364DE6">
        <w:t>25</w:t>
      </w:r>
      <w:r>
        <w:t>,weight</w:t>
      </w:r>
      <w:proofErr w:type="gramEnd"/>
      <w:r>
        <w:t xml:space="preserve">=’uniform’, algorithm=’auto’, p=2) you get the classification report shown below. </w:t>
      </w:r>
    </w:p>
    <w:p w14:paraId="25CAC22C" w14:textId="0C288BED" w:rsidR="008E6439" w:rsidRDefault="00D545A6">
      <w:r w:rsidRPr="00D545A6">
        <w:rPr>
          <w:noProof/>
        </w:rPr>
        <w:drawing>
          <wp:inline distT="0" distB="0" distL="0" distR="0" wp14:anchorId="0A8CCB2F" wp14:editId="565B7382">
            <wp:extent cx="5639587" cy="2410161"/>
            <wp:effectExtent l="0" t="0" r="0" b="9525"/>
            <wp:docPr id="46717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73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2819" w14:textId="65BBF557" w:rsidR="00364DE6" w:rsidRDefault="008B1089">
      <w:r>
        <w:t xml:space="preserve"> The f1 score indications that the model has </w:t>
      </w:r>
      <w:proofErr w:type="spellStart"/>
      <w:proofErr w:type="gramStart"/>
      <w:r>
        <w:t>a</w:t>
      </w:r>
      <w:proofErr w:type="spellEnd"/>
      <w:proofErr w:type="gramEnd"/>
      <w:r>
        <w:t xml:space="preserve"> easier time predicting item and </w:t>
      </w:r>
      <w:proofErr w:type="spellStart"/>
      <w:r>
        <w:t>itemprices</w:t>
      </w:r>
      <w:proofErr w:type="spellEnd"/>
      <w:r w:rsidR="0033541F">
        <w:t xml:space="preserve"> rather than minority class like name and total. The reason being that out dataset is imbalance since there higher amount of item and </w:t>
      </w:r>
      <w:proofErr w:type="spellStart"/>
      <w:r w:rsidR="0033541F">
        <w:t>itemPrice</w:t>
      </w:r>
      <w:proofErr w:type="spellEnd"/>
      <w:r w:rsidR="0033541F">
        <w:t xml:space="preserve"> than name and total. There two ways to even out your data </w:t>
      </w:r>
      <w:proofErr w:type="gramStart"/>
      <w:r w:rsidR="0033541F">
        <w:t xml:space="preserve">to  </w:t>
      </w:r>
      <w:r w:rsidR="0033541F">
        <w:lastRenderedPageBreak/>
        <w:t>improve</w:t>
      </w:r>
      <w:proofErr w:type="gramEnd"/>
      <w:r w:rsidR="0033541F">
        <w:t xml:space="preserve"> your model is either oversampling or </w:t>
      </w:r>
      <w:proofErr w:type="spellStart"/>
      <w:r w:rsidR="0033541F">
        <w:t>undersampling</w:t>
      </w:r>
      <w:proofErr w:type="spellEnd"/>
      <w:r w:rsidR="0033541F">
        <w:t xml:space="preserve"> the data. Oversampling is the process of removing data points from majority class to even out the data while </w:t>
      </w:r>
      <w:proofErr w:type="spellStart"/>
      <w:r w:rsidR="0033541F">
        <w:t>undersampling</w:t>
      </w:r>
      <w:proofErr w:type="spellEnd"/>
      <w:r w:rsidR="0033541F">
        <w:t xml:space="preserve"> adds data points to minority class to even out data. One </w:t>
      </w:r>
      <w:proofErr w:type="spellStart"/>
      <w:r w:rsidR="0033541F">
        <w:t>undersampling</w:t>
      </w:r>
      <w:proofErr w:type="spellEnd"/>
      <w:r w:rsidR="0033541F">
        <w:t xml:space="preserve"> method is smote that </w:t>
      </w:r>
      <w:proofErr w:type="spellStart"/>
      <w:r w:rsidR="0033541F">
        <w:t>synthinic</w:t>
      </w:r>
      <w:proofErr w:type="spellEnd"/>
      <w:r w:rsidR="0033541F">
        <w:t xml:space="preserve"> add data points by creating lines between minority labels and add points. With smote you can either have the data point be complete even or increased at a ratio.</w:t>
      </w:r>
      <w:r w:rsidR="00302F94">
        <w:t xml:space="preserve"> After running smote we get the classification report below that shows an overall 1% decrease in accuracy but that wanted increase in </w:t>
      </w:r>
      <w:proofErr w:type="spellStart"/>
      <w:r w:rsidR="00302F94">
        <w:t>racall</w:t>
      </w:r>
      <w:proofErr w:type="spellEnd"/>
      <w:r w:rsidR="00302F94">
        <w:t xml:space="preserve"> for total but with the sacrifice of total precision. The data correlates with how smote works as the increase in data points allows the machine learning model to have a more exhaust criteria for the label </w:t>
      </w:r>
      <w:proofErr w:type="gramStart"/>
      <w:r w:rsidR="00302F94">
        <w:t>total</w:t>
      </w:r>
      <w:proofErr w:type="gramEnd"/>
      <w:r w:rsidR="00302F94">
        <w:t xml:space="preserve"> so it predicts total less time unless it certain it total represent the increase of total. </w:t>
      </w:r>
      <w:proofErr w:type="gramStart"/>
      <w:r w:rsidR="00302F94">
        <w:t>However</w:t>
      </w:r>
      <w:proofErr w:type="gramEnd"/>
      <w:r w:rsidR="00302F94">
        <w:t xml:space="preserve"> since the synthetic points aren’t real </w:t>
      </w:r>
      <w:r w:rsidR="00882118">
        <w:t>totals the</w:t>
      </w:r>
      <w:r w:rsidR="00302F94">
        <w:t xml:space="preserve"> machine learning model has problems predicting actually </w:t>
      </w:r>
      <w:r w:rsidR="00882118">
        <w:t>total labels leading to</w:t>
      </w:r>
      <w:r w:rsidR="00302F94">
        <w:t xml:space="preserve"> the decrease of precision.</w:t>
      </w:r>
    </w:p>
    <w:p w14:paraId="7CE24759" w14:textId="78804C3B" w:rsidR="008E6439" w:rsidRDefault="00302F94">
      <w:r w:rsidRPr="00D545A6">
        <w:rPr>
          <w:noProof/>
        </w:rPr>
        <w:drawing>
          <wp:inline distT="0" distB="0" distL="0" distR="0" wp14:anchorId="16414923" wp14:editId="619F905D">
            <wp:extent cx="5715798" cy="2524477"/>
            <wp:effectExtent l="0" t="0" r="0" b="9525"/>
            <wp:docPr id="56322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9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415">
        <w:t xml:space="preserve">7 </w:t>
      </w:r>
    </w:p>
    <w:p w14:paraId="0FF1D40E" w14:textId="4ABBA547" w:rsidR="00A24015" w:rsidRDefault="00A24015">
      <w:proofErr w:type="spellStart"/>
      <w:r>
        <w:t>Knn</w:t>
      </w:r>
      <w:proofErr w:type="spellEnd"/>
      <w:r>
        <w:t xml:space="preserve"> hyper-tuning</w:t>
      </w:r>
    </w:p>
    <w:p w14:paraId="0C86786A" w14:textId="571A4CFE" w:rsidR="003E06D5" w:rsidRDefault="00364DE6">
      <w:r>
        <w:t xml:space="preserve">Another method is hyper-tuning the parameters. You can manually hyper-tune each parameter. Here is the graph created from hyper-tuning all 4 parameters. </w:t>
      </w:r>
      <w:r w:rsidR="00F0115F">
        <w:t xml:space="preserve"> Using a </w:t>
      </w:r>
      <w:proofErr w:type="spellStart"/>
      <w:r w:rsidR="00F0115F">
        <w:t>stafiedkfold</w:t>
      </w:r>
      <w:proofErr w:type="spellEnd"/>
      <w:r w:rsidR="00F0115F">
        <w:t xml:space="preserve"> </w:t>
      </w:r>
      <w:r w:rsidR="009B1CD4">
        <w:t xml:space="preserve">I was able to </w:t>
      </w:r>
      <w:proofErr w:type="spellStart"/>
      <w:r w:rsidR="009B1CD4">
        <w:t>simutate</w:t>
      </w:r>
      <w:proofErr w:type="spellEnd"/>
      <w:r w:rsidR="009B1CD4">
        <w:t xml:space="preserve"> running grid </w:t>
      </w:r>
      <w:proofErr w:type="spellStart"/>
      <w:r w:rsidR="009B1CD4">
        <w:t>searchcv</w:t>
      </w:r>
      <w:proofErr w:type="spellEnd"/>
      <w:r w:rsidR="009B1CD4">
        <w:t xml:space="preserve"> on each parameter by itself with the other at the default values. We can then graph each parameter to </w:t>
      </w:r>
      <w:proofErr w:type="spellStart"/>
      <w:r w:rsidR="009B1CD4">
        <w:t>th</w:t>
      </w:r>
      <w:proofErr w:type="spellEnd"/>
      <w:r w:rsidR="009B1CD4">
        <w:t xml:space="preserve"> recall score produced and analyze the graph to find the most optimal parameters. Looking at each graph </w:t>
      </w:r>
      <w:r w:rsidR="00823415">
        <w:t>the</w:t>
      </w:r>
      <w:r w:rsidR="00DE0291">
        <w:t xml:space="preserve"> k-value </w:t>
      </w:r>
      <w:r w:rsidR="00823415">
        <w:t xml:space="preserve">with the highest </w:t>
      </w:r>
      <w:proofErr w:type="spellStart"/>
      <w:r w:rsidR="00DE0291">
        <w:t>recall_score</w:t>
      </w:r>
      <w:proofErr w:type="spellEnd"/>
      <w:r w:rsidR="00DE0291">
        <w:t xml:space="preserve"> was at k = </w:t>
      </w:r>
      <w:r w:rsidR="000C7FB3">
        <w:t>7</w:t>
      </w:r>
      <w:r w:rsidR="00823415">
        <w:t xml:space="preserve">, the p-value with highest </w:t>
      </w:r>
      <w:proofErr w:type="spellStart"/>
      <w:r w:rsidR="00823415">
        <w:t>recall_score</w:t>
      </w:r>
      <w:proofErr w:type="spellEnd"/>
      <w:r w:rsidR="00823415">
        <w:t xml:space="preserve"> is </w:t>
      </w:r>
      <w:r w:rsidR="009A1353">
        <w:t>p=</w:t>
      </w:r>
      <w:r w:rsidR="000C7FB3">
        <w:t>3</w:t>
      </w:r>
      <w:r w:rsidR="009A1353">
        <w:t xml:space="preserve">, the </w:t>
      </w:r>
      <w:proofErr w:type="spellStart"/>
      <w:r w:rsidR="009A1353">
        <w:t>wiegth</w:t>
      </w:r>
      <w:r w:rsidR="000C7FB3">
        <w:t>s</w:t>
      </w:r>
      <w:proofErr w:type="spellEnd"/>
      <w:r w:rsidR="000C7FB3">
        <w:t xml:space="preserve"> had the same recall value so we pick the default</w:t>
      </w:r>
      <w:r w:rsidR="009A1353">
        <w:t xml:space="preserve">. If you run a model with these </w:t>
      </w:r>
      <w:proofErr w:type="gramStart"/>
      <w:r w:rsidR="009A1353">
        <w:t>parameters</w:t>
      </w:r>
      <w:proofErr w:type="gramEnd"/>
      <w:r w:rsidR="009A1353">
        <w:t xml:space="preserve"> you get </w:t>
      </w:r>
      <w:r w:rsidR="003F12C8">
        <w:t xml:space="preserve">the </w:t>
      </w:r>
      <w:proofErr w:type="spellStart"/>
      <w:r w:rsidR="003F12C8">
        <w:t>classifaction</w:t>
      </w:r>
      <w:proofErr w:type="spellEnd"/>
      <w:r w:rsidR="003F12C8">
        <w:t xml:space="preserve"> report below. </w:t>
      </w:r>
      <w:proofErr w:type="gramStart"/>
      <w:r w:rsidR="003F12C8">
        <w:t>There</w:t>
      </w:r>
      <w:proofErr w:type="gramEnd"/>
      <w:r w:rsidR="003F12C8">
        <w:t xml:space="preserve"> </w:t>
      </w:r>
      <w:proofErr w:type="spellStart"/>
      <w:r w:rsidR="003F12C8">
        <w:t>a</w:t>
      </w:r>
      <w:proofErr w:type="spellEnd"/>
      <w:r w:rsidR="003F12C8">
        <w:t xml:space="preserve"> overall increase in the f1 macro score and accuracy.</w:t>
      </w:r>
      <w:r w:rsidR="006F61D5">
        <w:t xml:space="preserve"> Compare to </w:t>
      </w:r>
      <w:proofErr w:type="gramStart"/>
      <w:r w:rsidR="006F61D5">
        <w:t>smote</w:t>
      </w:r>
      <w:proofErr w:type="gramEnd"/>
      <w:r w:rsidR="006F61D5">
        <w:t xml:space="preserve"> the model increase the recall score of total </w:t>
      </w:r>
      <w:r w:rsidR="000C7FB3">
        <w:t xml:space="preserve">the same </w:t>
      </w:r>
      <w:r w:rsidR="003D75B5">
        <w:t>f</w:t>
      </w:r>
      <w:r w:rsidR="006F61D5">
        <w:t>rom default however didn’t sacrificing the precision of each label.</w:t>
      </w:r>
      <w:r w:rsidR="003D75B5">
        <w:t xml:space="preserve"> Giving the overall higher scores</w:t>
      </w:r>
      <w:r w:rsidR="00E226DD">
        <w:t xml:space="preserve"> since the model had a better job create a </w:t>
      </w:r>
      <w:proofErr w:type="gramStart"/>
      <w:r w:rsidR="00E226DD">
        <w:t>criteria</w:t>
      </w:r>
      <w:proofErr w:type="gramEnd"/>
      <w:r w:rsidR="00E226DD">
        <w:t xml:space="preserve"> for total since they wasn’t </w:t>
      </w:r>
      <w:proofErr w:type="spellStart"/>
      <w:r w:rsidR="00E226DD">
        <w:t>systenic</w:t>
      </w:r>
      <w:proofErr w:type="spellEnd"/>
      <w:r w:rsidR="00E226DD">
        <w:t xml:space="preserve"> data add to improve the </w:t>
      </w:r>
      <w:proofErr w:type="spellStart"/>
      <w:r w:rsidR="00E226DD">
        <w:t>imbalancing</w:t>
      </w:r>
      <w:proofErr w:type="spellEnd"/>
      <w:r w:rsidR="00E226DD">
        <w:t xml:space="preserve"> of the data.</w:t>
      </w:r>
    </w:p>
    <w:p w14:paraId="13BDAB03" w14:textId="0644C83A" w:rsidR="009B1CD4" w:rsidRDefault="000C7FB3">
      <w:r>
        <w:rPr>
          <w:noProof/>
        </w:rPr>
        <w:lastRenderedPageBreak/>
        <w:drawing>
          <wp:inline distT="0" distB="0" distL="0" distR="0" wp14:anchorId="17C2188A" wp14:editId="7DC4CE73">
            <wp:extent cx="4572000" cy="2743200"/>
            <wp:effectExtent l="0" t="0" r="0" b="0"/>
            <wp:docPr id="19065430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03D1E2-0249-22A2-5491-4978464617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F35318" w14:textId="224DACA1" w:rsidR="00823415" w:rsidRDefault="000C7FB3">
      <w:r>
        <w:rPr>
          <w:noProof/>
        </w:rPr>
        <w:drawing>
          <wp:inline distT="0" distB="0" distL="0" distR="0" wp14:anchorId="18E461BA" wp14:editId="37250B37">
            <wp:extent cx="4572000" cy="2743200"/>
            <wp:effectExtent l="0" t="0" r="0" b="0"/>
            <wp:docPr id="3927328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B33B30-EFBA-5150-ED46-B266D4A4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830758" w14:textId="41B40AF0" w:rsidR="000C7FB3" w:rsidRDefault="000C7FB3">
      <w:r>
        <w:rPr>
          <w:noProof/>
        </w:rPr>
        <w:lastRenderedPageBreak/>
        <w:drawing>
          <wp:inline distT="0" distB="0" distL="0" distR="0" wp14:anchorId="331465B1" wp14:editId="14A5AE4F">
            <wp:extent cx="4572000" cy="2743200"/>
            <wp:effectExtent l="0" t="0" r="0" b="0"/>
            <wp:docPr id="19836316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D830D8-1310-1629-A797-8ECC21F41B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C4EAF86" w14:textId="5A2D992A" w:rsidR="003E06D5" w:rsidRDefault="000C7FB3">
      <w:r w:rsidRPr="000C7FB3">
        <w:rPr>
          <w:noProof/>
        </w:rPr>
        <w:drawing>
          <wp:inline distT="0" distB="0" distL="0" distR="0" wp14:anchorId="2259C078" wp14:editId="683977C2">
            <wp:extent cx="5658640" cy="2514951"/>
            <wp:effectExtent l="0" t="0" r="0" b="0"/>
            <wp:docPr id="99137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76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74FF" w14:textId="3AA2DE9F" w:rsidR="005316D4" w:rsidRDefault="005316D4">
      <w:proofErr w:type="spellStart"/>
      <w:r>
        <w:t>GridscearchCV</w:t>
      </w:r>
      <w:proofErr w:type="spellEnd"/>
    </w:p>
    <w:p w14:paraId="17734733" w14:textId="2F34AF0A" w:rsidR="006F61D5" w:rsidRDefault="006F61D5">
      <w:r>
        <w:t xml:space="preserve">The problem with manual optimizing the parameters is that they aren’t independent from each other. That where </w:t>
      </w:r>
      <w:proofErr w:type="spellStart"/>
      <w:r>
        <w:t>gridsearchcv</w:t>
      </w:r>
      <w:proofErr w:type="spellEnd"/>
      <w:r>
        <w:t xml:space="preserve"> comes into play its </w:t>
      </w:r>
      <w:r w:rsidR="007074E3">
        <w:t xml:space="preserve">as it </w:t>
      </w:r>
      <w:proofErr w:type="gramStart"/>
      <w:r w:rsidR="007074E3">
        <w:t>check</w:t>
      </w:r>
      <w:proofErr w:type="gramEnd"/>
      <w:r w:rsidR="007074E3">
        <w:t xml:space="preserve"> every combination of the parameters if </w:t>
      </w:r>
      <w:proofErr w:type="spellStart"/>
      <w:r w:rsidR="007074E3">
        <w:t>you</w:t>
      </w:r>
      <w:proofErr w:type="spellEnd"/>
      <w:r w:rsidR="007074E3">
        <w:t xml:space="preserve"> computer Is strong enough to handle the computation. </w:t>
      </w:r>
      <w:r w:rsidR="003D75B5">
        <w:t xml:space="preserve">Running </w:t>
      </w:r>
      <w:proofErr w:type="spellStart"/>
      <w:r w:rsidR="003D75B5">
        <w:t>gridsearchcv</w:t>
      </w:r>
      <w:proofErr w:type="spellEnd"/>
      <w:r w:rsidR="003D75B5">
        <w:t xml:space="preserve"> on our model you get the below </w:t>
      </w:r>
      <w:proofErr w:type="spellStart"/>
      <w:r w:rsidR="003D75B5">
        <w:t>classifaction</w:t>
      </w:r>
      <w:proofErr w:type="spellEnd"/>
      <w:r w:rsidR="003D75B5">
        <w:t xml:space="preserve"> report. </w:t>
      </w:r>
    </w:p>
    <w:p w14:paraId="35066907" w14:textId="6991FF13" w:rsidR="005316D4" w:rsidRDefault="006F71B4">
      <w:r>
        <w:lastRenderedPageBreak/>
        <w:t xml:space="preserve"> </w:t>
      </w:r>
      <w:r w:rsidR="00B22D05" w:rsidRPr="00B22D05">
        <w:drawing>
          <wp:inline distT="0" distB="0" distL="0" distR="0" wp14:anchorId="1F2F3A39" wp14:editId="71D9550D">
            <wp:extent cx="5639587" cy="2534004"/>
            <wp:effectExtent l="0" t="0" r="0" b="0"/>
            <wp:docPr id="97068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88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D322" w14:textId="718A8D20" w:rsidR="005316D4" w:rsidRDefault="00A24015">
      <w:proofErr w:type="spellStart"/>
      <w:r>
        <w:t>knn</w:t>
      </w:r>
      <w:proofErr w:type="spellEnd"/>
      <w:r>
        <w:t xml:space="preserve"> </w:t>
      </w:r>
      <w:proofErr w:type="spellStart"/>
      <w:r>
        <w:t>onevone</w:t>
      </w:r>
      <w:proofErr w:type="spellEnd"/>
    </w:p>
    <w:p w14:paraId="679917BE" w14:textId="36DB3D32" w:rsidR="00B22D05" w:rsidRDefault="00B22D05">
      <w:r>
        <w:t xml:space="preserve">The </w:t>
      </w:r>
      <w:proofErr w:type="spellStart"/>
      <w:r>
        <w:t>onevone</w:t>
      </w:r>
      <w:proofErr w:type="spellEnd"/>
      <w:r>
        <w:t xml:space="preserve"> classifier allows binary classification models </w:t>
      </w:r>
      <w:proofErr w:type="spellStart"/>
      <w:r>
        <w:t>excucate</w:t>
      </w:r>
      <w:proofErr w:type="spellEnd"/>
      <w:r>
        <w:t xml:space="preserve"> on multiclass datasets. </w:t>
      </w:r>
      <w:r w:rsidR="006672B4">
        <w:t xml:space="preserve"> It achieves this conversion by having multiple models run with two class at a time. </w:t>
      </w:r>
      <w:proofErr w:type="spellStart"/>
      <w:r w:rsidR="006672B4">
        <w:t>Knn</w:t>
      </w:r>
      <w:proofErr w:type="spellEnd"/>
      <w:r w:rsidR="006672B4">
        <w:t xml:space="preserve"> by default is multiclass classification model. However, </w:t>
      </w:r>
      <w:proofErr w:type="spellStart"/>
      <w:r w:rsidR="006672B4">
        <w:t>knn</w:t>
      </w:r>
      <w:proofErr w:type="spellEnd"/>
      <w:r w:rsidR="006672B4">
        <w:t xml:space="preserve"> model works better when there only binary outputs. The problem with </w:t>
      </w:r>
      <w:proofErr w:type="spellStart"/>
      <w:r w:rsidR="006672B4">
        <w:t>onevone</w:t>
      </w:r>
      <w:proofErr w:type="spellEnd"/>
      <w:r w:rsidR="006672B4">
        <w:t xml:space="preserve"> is that it takes a long time since it </w:t>
      </w:r>
      <w:proofErr w:type="gramStart"/>
      <w:r w:rsidR="006672B4">
        <w:t>has to</w:t>
      </w:r>
      <w:proofErr w:type="gramEnd"/>
      <w:r w:rsidR="006672B4">
        <w:t xml:space="preserve"> run each combination of models get the score and compare to out its most </w:t>
      </w:r>
      <w:proofErr w:type="spellStart"/>
      <w:r w:rsidR="006672B4">
        <w:t>accury</w:t>
      </w:r>
      <w:proofErr w:type="spellEnd"/>
      <w:r w:rsidR="006672B4">
        <w:t xml:space="preserve"> model. After running a </w:t>
      </w:r>
      <w:proofErr w:type="spellStart"/>
      <w:r w:rsidR="006672B4">
        <w:t>onevone</w:t>
      </w:r>
      <w:proofErr w:type="spellEnd"/>
      <w:r w:rsidR="006672B4">
        <w:t xml:space="preserve"> </w:t>
      </w:r>
      <w:proofErr w:type="spellStart"/>
      <w:r w:rsidR="006672B4">
        <w:t>classifer</w:t>
      </w:r>
      <w:proofErr w:type="spellEnd"/>
      <w:r w:rsidR="006672B4">
        <w:t xml:space="preserve"> on </w:t>
      </w:r>
      <w:proofErr w:type="spellStart"/>
      <w:r w:rsidR="006672B4">
        <w:t>knn</w:t>
      </w:r>
      <w:proofErr w:type="spellEnd"/>
      <w:r w:rsidR="0019246F">
        <w:t xml:space="preserve"> the f1 score is at </w:t>
      </w:r>
      <w:proofErr w:type="spellStart"/>
      <w:r w:rsidR="0019246F">
        <w:t>it</w:t>
      </w:r>
      <w:proofErr w:type="spellEnd"/>
      <w:r w:rsidR="0019246F">
        <w:t xml:space="preserve"> highest since it </w:t>
      </w:r>
      <w:proofErr w:type="spellStart"/>
      <w:r w:rsidR="0019246F">
        <w:t>onevone</w:t>
      </w:r>
      <w:proofErr w:type="spellEnd"/>
      <w:r w:rsidR="0019246F">
        <w:t>.</w:t>
      </w:r>
    </w:p>
    <w:p w14:paraId="6965AD1C" w14:textId="5EA6C385" w:rsidR="00D149A8" w:rsidRDefault="00E226DD">
      <w:r w:rsidRPr="00E226DD">
        <w:drawing>
          <wp:inline distT="0" distB="0" distL="0" distR="0" wp14:anchorId="3EA7BA94" wp14:editId="43ADA3DF">
            <wp:extent cx="5591955" cy="2514951"/>
            <wp:effectExtent l="0" t="0" r="8890" b="0"/>
            <wp:docPr id="149485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57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40EF" w14:textId="01C2B9C6" w:rsidR="00E226DD" w:rsidRDefault="00E226DD">
      <w:proofErr w:type="gramStart"/>
      <w:r>
        <w:t>Overall</w:t>
      </w:r>
      <w:proofErr w:type="gramEnd"/>
      <w:r>
        <w:t xml:space="preserve"> with hyperparameter tunning your able to get a very high accuracy and f1 score model. However, I believe that our model is highly overfitted as it </w:t>
      </w:r>
      <w:proofErr w:type="gramStart"/>
      <w:r>
        <w:t>prod</w:t>
      </w:r>
      <w:proofErr w:type="gramEnd"/>
    </w:p>
    <w:p w14:paraId="3558E2B7" w14:textId="323092BB" w:rsidR="00A24015" w:rsidRDefault="00A24015">
      <w:r>
        <w:t>naïve baye</w:t>
      </w:r>
    </w:p>
    <w:p w14:paraId="5ABD27C7" w14:textId="546C6B82" w:rsidR="00E1101D" w:rsidRDefault="00E1101D">
      <w:r>
        <w:t>parameter:</w:t>
      </w:r>
    </w:p>
    <w:p w14:paraId="6F56D622" w14:textId="12B3FF86" w:rsidR="00E1101D" w:rsidRDefault="00E1101D">
      <w:r>
        <w:tab/>
      </w:r>
      <w:proofErr w:type="spellStart"/>
      <w:r w:rsidR="00350A9C">
        <w:t>var_smoothing</w:t>
      </w:r>
      <w:proofErr w:type="spellEnd"/>
      <w:r w:rsidR="00350A9C">
        <w:t>:</w:t>
      </w:r>
    </w:p>
    <w:p w14:paraId="35B6D0E7" w14:textId="16C1F190" w:rsidR="00350A9C" w:rsidRDefault="00A24015" w:rsidP="00350A9C">
      <w:pPr>
        <w:ind w:firstLine="720"/>
      </w:pPr>
      <w:r>
        <w:lastRenderedPageBreak/>
        <w:t>different equation</w:t>
      </w:r>
      <w:r w:rsidR="00350A9C">
        <w:t>:</w:t>
      </w:r>
    </w:p>
    <w:p w14:paraId="745715DD" w14:textId="712044A1" w:rsidR="00350A9C" w:rsidRDefault="00350A9C" w:rsidP="00350A9C">
      <w:pPr>
        <w:ind w:firstLine="720"/>
      </w:pPr>
      <w:r>
        <w:tab/>
      </w:r>
      <w:proofErr w:type="spellStart"/>
      <w:r>
        <w:t>Grassuian</w:t>
      </w:r>
      <w:proofErr w:type="spellEnd"/>
      <w:r>
        <w:t xml:space="preserve">: </w:t>
      </w:r>
    </w:p>
    <w:p w14:paraId="46DA78C6" w14:textId="3DB417C4" w:rsidR="00A24015" w:rsidRDefault="00A24015">
      <w:r>
        <w:t>hyper-tuning</w:t>
      </w:r>
    </w:p>
    <w:p w14:paraId="6D8C62B8" w14:textId="35B41591" w:rsidR="00A24015" w:rsidRDefault="00A24015">
      <w:r>
        <w:t xml:space="preserve">testing on </w:t>
      </w:r>
      <w:proofErr w:type="spellStart"/>
      <w:r>
        <w:t>ocr</w:t>
      </w:r>
      <w:proofErr w:type="spellEnd"/>
      <w:r>
        <w:t xml:space="preserve"> data</w:t>
      </w:r>
    </w:p>
    <w:sectPr w:rsidR="00A24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F18AF"/>
    <w:multiLevelType w:val="hybridMultilevel"/>
    <w:tmpl w:val="E6AAB2A6"/>
    <w:lvl w:ilvl="0" w:tplc="960E4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871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54"/>
    <w:rsid w:val="0000719E"/>
    <w:rsid w:val="00083D65"/>
    <w:rsid w:val="000C7FB3"/>
    <w:rsid w:val="0019246F"/>
    <w:rsid w:val="001F0B9A"/>
    <w:rsid w:val="002A62A6"/>
    <w:rsid w:val="002D0444"/>
    <w:rsid w:val="00302F94"/>
    <w:rsid w:val="0033541F"/>
    <w:rsid w:val="00350A9C"/>
    <w:rsid w:val="00364DE6"/>
    <w:rsid w:val="0037222F"/>
    <w:rsid w:val="003D75B5"/>
    <w:rsid w:val="003E06D5"/>
    <w:rsid w:val="003F12C8"/>
    <w:rsid w:val="004F2A02"/>
    <w:rsid w:val="005316D4"/>
    <w:rsid w:val="00584390"/>
    <w:rsid w:val="005F0951"/>
    <w:rsid w:val="006672B4"/>
    <w:rsid w:val="006C64D7"/>
    <w:rsid w:val="006F61D5"/>
    <w:rsid w:val="006F71B4"/>
    <w:rsid w:val="007074E3"/>
    <w:rsid w:val="007E44EB"/>
    <w:rsid w:val="00823415"/>
    <w:rsid w:val="00882118"/>
    <w:rsid w:val="008B1089"/>
    <w:rsid w:val="008E6439"/>
    <w:rsid w:val="00903156"/>
    <w:rsid w:val="00950395"/>
    <w:rsid w:val="009A1353"/>
    <w:rsid w:val="009A5046"/>
    <w:rsid w:val="009B1CD4"/>
    <w:rsid w:val="00A24015"/>
    <w:rsid w:val="00AD58E6"/>
    <w:rsid w:val="00B01967"/>
    <w:rsid w:val="00B22D05"/>
    <w:rsid w:val="00B23954"/>
    <w:rsid w:val="00B93802"/>
    <w:rsid w:val="00BB5FB0"/>
    <w:rsid w:val="00C56864"/>
    <w:rsid w:val="00C81F23"/>
    <w:rsid w:val="00D149A8"/>
    <w:rsid w:val="00D545A6"/>
    <w:rsid w:val="00DE0291"/>
    <w:rsid w:val="00E1101D"/>
    <w:rsid w:val="00E226DD"/>
    <w:rsid w:val="00E22EC7"/>
    <w:rsid w:val="00E4065D"/>
    <w:rsid w:val="00F0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B552F"/>
  <w15:chartTrackingRefBased/>
  <w15:docId w15:val="{6091ED67-07F0-4402-B4D4-9161099B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chou\Downloads\dataEntry\k-valu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chou\Downloads\dataEntry\p-valu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chou\Downloads\dataEntry\weigh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K-value</a:t>
            </a:r>
            <a:r>
              <a:rPr lang="en-US" baseline="0"/>
              <a:t> recall 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'k-value'!$B$1:$AW$1</c:f>
              <c:strCache>
                <c:ptCount val="48"/>
                <c:pt idx="0">
                  <c:v>K = 3</c:v>
                </c:pt>
                <c:pt idx="1">
                  <c:v>K = 5</c:v>
                </c:pt>
                <c:pt idx="2">
                  <c:v>K = 7</c:v>
                </c:pt>
                <c:pt idx="3">
                  <c:v>K = 9</c:v>
                </c:pt>
                <c:pt idx="4">
                  <c:v>K = 11</c:v>
                </c:pt>
                <c:pt idx="5">
                  <c:v>K = 13</c:v>
                </c:pt>
                <c:pt idx="6">
                  <c:v>K = 15</c:v>
                </c:pt>
                <c:pt idx="7">
                  <c:v>K = 17</c:v>
                </c:pt>
                <c:pt idx="8">
                  <c:v>K = 19</c:v>
                </c:pt>
                <c:pt idx="9">
                  <c:v>K = 21</c:v>
                </c:pt>
                <c:pt idx="10">
                  <c:v>K = 23</c:v>
                </c:pt>
                <c:pt idx="11">
                  <c:v>K = 25</c:v>
                </c:pt>
                <c:pt idx="12">
                  <c:v>K = 27</c:v>
                </c:pt>
                <c:pt idx="13">
                  <c:v>K = 29</c:v>
                </c:pt>
                <c:pt idx="14">
                  <c:v>K = 31</c:v>
                </c:pt>
                <c:pt idx="15">
                  <c:v>K = 33</c:v>
                </c:pt>
                <c:pt idx="16">
                  <c:v>K = 35</c:v>
                </c:pt>
                <c:pt idx="17">
                  <c:v>K = 37</c:v>
                </c:pt>
                <c:pt idx="18">
                  <c:v>K = 39</c:v>
                </c:pt>
                <c:pt idx="19">
                  <c:v>K = 41</c:v>
                </c:pt>
                <c:pt idx="20">
                  <c:v>K = 43</c:v>
                </c:pt>
                <c:pt idx="21">
                  <c:v>K = 45</c:v>
                </c:pt>
                <c:pt idx="22">
                  <c:v>K = 47</c:v>
                </c:pt>
                <c:pt idx="23">
                  <c:v>K = 49</c:v>
                </c:pt>
                <c:pt idx="24">
                  <c:v>K = 51</c:v>
                </c:pt>
                <c:pt idx="25">
                  <c:v>K = 53</c:v>
                </c:pt>
                <c:pt idx="26">
                  <c:v>K = 55</c:v>
                </c:pt>
                <c:pt idx="27">
                  <c:v>K = 57</c:v>
                </c:pt>
                <c:pt idx="28">
                  <c:v>K = 59</c:v>
                </c:pt>
                <c:pt idx="29">
                  <c:v>K = 61</c:v>
                </c:pt>
                <c:pt idx="30">
                  <c:v>K = 63</c:v>
                </c:pt>
                <c:pt idx="31">
                  <c:v>K = 65</c:v>
                </c:pt>
                <c:pt idx="32">
                  <c:v>K = 67</c:v>
                </c:pt>
                <c:pt idx="33">
                  <c:v>K = 69</c:v>
                </c:pt>
                <c:pt idx="34">
                  <c:v>K = 71</c:v>
                </c:pt>
                <c:pt idx="35">
                  <c:v>K = 73</c:v>
                </c:pt>
                <c:pt idx="36">
                  <c:v>K = 75</c:v>
                </c:pt>
                <c:pt idx="37">
                  <c:v>K = 77</c:v>
                </c:pt>
                <c:pt idx="38">
                  <c:v>K = 79</c:v>
                </c:pt>
                <c:pt idx="39">
                  <c:v>K = 81</c:v>
                </c:pt>
                <c:pt idx="40">
                  <c:v>K = 83</c:v>
                </c:pt>
                <c:pt idx="41">
                  <c:v>K = 85</c:v>
                </c:pt>
                <c:pt idx="42">
                  <c:v>K = 87</c:v>
                </c:pt>
                <c:pt idx="43">
                  <c:v>K = 89</c:v>
                </c:pt>
                <c:pt idx="44">
                  <c:v>K = 91</c:v>
                </c:pt>
                <c:pt idx="45">
                  <c:v>K = 93</c:v>
                </c:pt>
                <c:pt idx="46">
                  <c:v>K = 95</c:v>
                </c:pt>
                <c:pt idx="47">
                  <c:v>K = 97</c:v>
                </c:pt>
              </c:strCache>
            </c:strRef>
          </c:cat>
          <c:val>
            <c:numRef>
              <c:f>'k-value'!$B$2:$AW$2</c:f>
              <c:numCache>
                <c:formatCode>General</c:formatCode>
                <c:ptCount val="48"/>
                <c:pt idx="0">
                  <c:v>0.93022959183673404</c:v>
                </c:pt>
                <c:pt idx="1">
                  <c:v>0.93474348072562297</c:v>
                </c:pt>
                <c:pt idx="2">
                  <c:v>0.93895266439909297</c:v>
                </c:pt>
                <c:pt idx="3">
                  <c:v>0.92714710884353702</c:v>
                </c:pt>
                <c:pt idx="4">
                  <c:v>0.92261196145124702</c:v>
                </c:pt>
                <c:pt idx="5">
                  <c:v>0.92157029478457997</c:v>
                </c:pt>
                <c:pt idx="6">
                  <c:v>0.91601473922902499</c:v>
                </c:pt>
                <c:pt idx="7">
                  <c:v>0.91601473922902499</c:v>
                </c:pt>
                <c:pt idx="8">
                  <c:v>0.91601473922902499</c:v>
                </c:pt>
                <c:pt idx="9">
                  <c:v>0.90943877551020402</c:v>
                </c:pt>
                <c:pt idx="10">
                  <c:v>0.90943877551020402</c:v>
                </c:pt>
                <c:pt idx="11">
                  <c:v>0.90490362811791303</c:v>
                </c:pt>
                <c:pt idx="12">
                  <c:v>0.90490362811791303</c:v>
                </c:pt>
                <c:pt idx="13">
                  <c:v>0.89934807256235805</c:v>
                </c:pt>
                <c:pt idx="14">
                  <c:v>0.89934807256235805</c:v>
                </c:pt>
                <c:pt idx="15">
                  <c:v>0.89934807256235805</c:v>
                </c:pt>
                <c:pt idx="16">
                  <c:v>0.89934807256235805</c:v>
                </c:pt>
                <c:pt idx="17">
                  <c:v>0.88823696145124698</c:v>
                </c:pt>
                <c:pt idx="18">
                  <c:v>0.882681405895691</c:v>
                </c:pt>
                <c:pt idx="19">
                  <c:v>0.87643140589569102</c:v>
                </c:pt>
                <c:pt idx="20">
                  <c:v>0.87643140589569102</c:v>
                </c:pt>
                <c:pt idx="21">
                  <c:v>0.87018140589569104</c:v>
                </c:pt>
                <c:pt idx="22">
                  <c:v>0.85837585034013597</c:v>
                </c:pt>
                <c:pt idx="23">
                  <c:v>0.85768140589569097</c:v>
                </c:pt>
                <c:pt idx="24">
                  <c:v>0.84657029478458001</c:v>
                </c:pt>
                <c:pt idx="25">
                  <c:v>0.82851473922902497</c:v>
                </c:pt>
                <c:pt idx="26">
                  <c:v>0.79518140589569097</c:v>
                </c:pt>
                <c:pt idx="27">
                  <c:v>0.77226473922902406</c:v>
                </c:pt>
                <c:pt idx="28">
                  <c:v>0.76045918367346899</c:v>
                </c:pt>
                <c:pt idx="29">
                  <c:v>0.73198696145124698</c:v>
                </c:pt>
                <c:pt idx="30">
                  <c:v>0.71462585034013604</c:v>
                </c:pt>
                <c:pt idx="31">
                  <c:v>0.69932681405895603</c:v>
                </c:pt>
                <c:pt idx="32">
                  <c:v>0.68923611111111105</c:v>
                </c:pt>
                <c:pt idx="33">
                  <c:v>0.66460459183673404</c:v>
                </c:pt>
                <c:pt idx="34">
                  <c:v>0.63645833333333302</c:v>
                </c:pt>
                <c:pt idx="35">
                  <c:v>0.60557681405895603</c:v>
                </c:pt>
                <c:pt idx="36">
                  <c:v>0.59409722222222205</c:v>
                </c:pt>
                <c:pt idx="37">
                  <c:v>0.57083333333333297</c:v>
                </c:pt>
                <c:pt idx="38">
                  <c:v>0.55347222222222203</c:v>
                </c:pt>
                <c:pt idx="39">
                  <c:v>0.52916666666666601</c:v>
                </c:pt>
                <c:pt idx="40">
                  <c:v>0.52361111111111103</c:v>
                </c:pt>
                <c:pt idx="41">
                  <c:v>0.51736111111111105</c:v>
                </c:pt>
                <c:pt idx="42">
                  <c:v>0.51180555555555496</c:v>
                </c:pt>
                <c:pt idx="43">
                  <c:v>0.51180555555555496</c:v>
                </c:pt>
                <c:pt idx="44">
                  <c:v>0.51180555555555496</c:v>
                </c:pt>
                <c:pt idx="45">
                  <c:v>0.51180555555555496</c:v>
                </c:pt>
                <c:pt idx="46">
                  <c:v>0.50555555555555498</c:v>
                </c:pt>
                <c:pt idx="47">
                  <c:v>0.50555555555555498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06-4C09-AC37-489AF790EB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1151376"/>
        <c:axId val="1321163376"/>
      </c:lineChart>
      <c:catAx>
        <c:axId val="132115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163376"/>
        <c:crosses val="autoZero"/>
        <c:auto val="1"/>
        <c:lblAlgn val="ctr"/>
        <c:lblOffset val="100"/>
        <c:noMultiLvlLbl val="0"/>
      </c:catAx>
      <c:valAx>
        <c:axId val="132116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151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P-value</a:t>
            </a:r>
            <a:r>
              <a:rPr lang="en-US" baseline="0"/>
              <a:t> recall 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'p-value'!$B$1:$U$1</c:f>
              <c:strCache>
                <c:ptCount val="20"/>
                <c:pt idx="0">
                  <c:v>P = 1</c:v>
                </c:pt>
                <c:pt idx="1">
                  <c:v>P = 2</c:v>
                </c:pt>
                <c:pt idx="2">
                  <c:v>P = 3</c:v>
                </c:pt>
                <c:pt idx="3">
                  <c:v>P = 4</c:v>
                </c:pt>
                <c:pt idx="4">
                  <c:v>P = 5</c:v>
                </c:pt>
                <c:pt idx="5">
                  <c:v>P = 6</c:v>
                </c:pt>
                <c:pt idx="6">
                  <c:v>P = 7</c:v>
                </c:pt>
                <c:pt idx="7">
                  <c:v>P = 8</c:v>
                </c:pt>
                <c:pt idx="8">
                  <c:v>P = 9</c:v>
                </c:pt>
                <c:pt idx="9">
                  <c:v>P = 10</c:v>
                </c:pt>
                <c:pt idx="10">
                  <c:v>P = 11</c:v>
                </c:pt>
                <c:pt idx="11">
                  <c:v>P = 12</c:v>
                </c:pt>
                <c:pt idx="12">
                  <c:v>P = 13</c:v>
                </c:pt>
                <c:pt idx="13">
                  <c:v>P = 14</c:v>
                </c:pt>
                <c:pt idx="14">
                  <c:v>P = 15</c:v>
                </c:pt>
                <c:pt idx="15">
                  <c:v>P = 16</c:v>
                </c:pt>
                <c:pt idx="16">
                  <c:v>P = 17</c:v>
                </c:pt>
                <c:pt idx="17">
                  <c:v>P = 18</c:v>
                </c:pt>
                <c:pt idx="18">
                  <c:v>P = 19</c:v>
                </c:pt>
                <c:pt idx="19">
                  <c:v>P = 20</c:v>
                </c:pt>
              </c:strCache>
            </c:strRef>
          </c:cat>
          <c:val>
            <c:numRef>
              <c:f>'p-value'!$B$2:$U$2</c:f>
              <c:numCache>
                <c:formatCode>General</c:formatCode>
                <c:ptCount val="20"/>
                <c:pt idx="0">
                  <c:v>0.91807681405895603</c:v>
                </c:pt>
                <c:pt idx="1">
                  <c:v>0.93022959183673404</c:v>
                </c:pt>
                <c:pt idx="2">
                  <c:v>0.93474348072562297</c:v>
                </c:pt>
                <c:pt idx="3">
                  <c:v>0.92918792517006799</c:v>
                </c:pt>
                <c:pt idx="4">
                  <c:v>0.92918792517006799</c:v>
                </c:pt>
                <c:pt idx="5">
                  <c:v>0.92849348072562299</c:v>
                </c:pt>
                <c:pt idx="6">
                  <c:v>0.92849348072562299</c:v>
                </c:pt>
                <c:pt idx="7">
                  <c:v>0.92849348072562299</c:v>
                </c:pt>
                <c:pt idx="8">
                  <c:v>0.92849348072562299</c:v>
                </c:pt>
                <c:pt idx="9">
                  <c:v>0.92849348072562299</c:v>
                </c:pt>
                <c:pt idx="10">
                  <c:v>0.92224348072562301</c:v>
                </c:pt>
                <c:pt idx="11">
                  <c:v>0.92224348072562301</c:v>
                </c:pt>
                <c:pt idx="12">
                  <c:v>0.92224348072562301</c:v>
                </c:pt>
                <c:pt idx="13">
                  <c:v>0.92224348072562301</c:v>
                </c:pt>
                <c:pt idx="14">
                  <c:v>0.92224348072562301</c:v>
                </c:pt>
                <c:pt idx="15">
                  <c:v>0.92224348072562301</c:v>
                </c:pt>
                <c:pt idx="16">
                  <c:v>0.92224348072562301</c:v>
                </c:pt>
                <c:pt idx="17">
                  <c:v>0.92224348072562301</c:v>
                </c:pt>
                <c:pt idx="18">
                  <c:v>0.92224348072562301</c:v>
                </c:pt>
                <c:pt idx="19">
                  <c:v>0.92224348072562301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B9-432F-9A7D-B839DA53C4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8209552"/>
        <c:axId val="1318211472"/>
      </c:lineChart>
      <c:catAx>
        <c:axId val="131820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8211472"/>
        <c:crosses val="autoZero"/>
        <c:auto val="1"/>
        <c:lblAlgn val="ctr"/>
        <c:lblOffset val="100"/>
        <c:noMultiLvlLbl val="0"/>
      </c:catAx>
      <c:valAx>
        <c:axId val="131821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820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Weights</a:t>
            </a:r>
            <a:r>
              <a:rPr lang="en-US" baseline="0"/>
              <a:t> recall 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weight!$B$1:$C$1</c:f>
              <c:strCache>
                <c:ptCount val="2"/>
                <c:pt idx="0">
                  <c:v>Weight = uniform</c:v>
                </c:pt>
                <c:pt idx="1">
                  <c:v>Weight = distance</c:v>
                </c:pt>
              </c:strCache>
            </c:strRef>
          </c:cat>
          <c:val>
            <c:numRef>
              <c:f>weight!$B$2:$C$2</c:f>
              <c:numCache>
                <c:formatCode>General</c:formatCode>
                <c:ptCount val="2"/>
                <c:pt idx="0">
                  <c:v>0.93022959183673404</c:v>
                </c:pt>
                <c:pt idx="1">
                  <c:v>0.93022959183673404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4-490B-B587-09BB5DCCB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1148016"/>
        <c:axId val="1321153776"/>
      </c:barChart>
      <c:catAx>
        <c:axId val="132114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153776"/>
        <c:crosses val="autoZero"/>
        <c:auto val="1"/>
        <c:lblAlgn val="ctr"/>
        <c:lblOffset val="100"/>
        <c:noMultiLvlLbl val="0"/>
      </c:catAx>
      <c:valAx>
        <c:axId val="132115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14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4707</TotalTime>
  <Pages>6</Pages>
  <Words>778</Words>
  <Characters>3879</Characters>
  <Application>Microsoft Office Word</Application>
  <DocSecurity>0</DocSecurity>
  <Lines>75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Tchoumi Noukoua, Moryan</dc:creator>
  <cp:keywords/>
  <dc:description/>
  <cp:lastModifiedBy>Tchoumi Noukoua, Moryan</cp:lastModifiedBy>
  <cp:revision>9</cp:revision>
  <dcterms:created xsi:type="dcterms:W3CDTF">2024-06-23T20:10:00Z</dcterms:created>
  <dcterms:modified xsi:type="dcterms:W3CDTF">2024-06-27T21:21:00Z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ca376951-b67b-4896-abee-9d4d94ded271</vt:lpwstr>
  </property>
</Properties>
</file>