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b5mfnshade4z" w:id="0"/>
      <w:bookmarkEnd w:id="0"/>
      <w:r w:rsidDel="00000000" w:rsidR="00000000" w:rsidRPr="00000000">
        <w:rPr>
          <w:rFonts w:ascii="Arial Unicode MS" w:cs="Arial Unicode MS" w:eastAsia="Arial Unicode MS" w:hAnsi="Arial Unicode MS"/>
          <w:rtl w:val="0"/>
        </w:rPr>
        <w:t xml:space="preserve">1. 企業別財務ハイライト（サマリ）</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jc w:val="left"/>
              <w:rPr>
                <w:b w:val="1"/>
                <w:bCs w:val="1"/>
              </w:rPr>
            </w:pPr>
            <w:r w:rsidDel="00000000" w:rsidR="00000000" w:rsidRPr="00000000">
              <w:rPr>
                <w:rFonts w:ascii="Arial Unicode MS" w:cs="Arial Unicode MS" w:eastAsia="Arial Unicode MS" w:hAnsi="Arial Unicode MS"/>
                <w:b w:val="1"/>
                <w:bCs w:val="1"/>
                <w:rtl w:val="0"/>
              </w:rPr>
              <w:t xml:space="preserve">企業名(コード)</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rFonts w:ascii="Arial Unicode MS" w:cs="Arial Unicode MS" w:eastAsia="Arial Unicode MS" w:hAnsi="Arial Unicode MS"/>
                <w:b w:val="1"/>
                <w:bCs w:val="1"/>
                <w:rtl w:val="0"/>
              </w:rPr>
              <w:t xml:space="preserve">売上成長率(3年)</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left"/>
              <w:rPr>
                <w:b w:val="1"/>
                <w:bCs w:val="1"/>
              </w:rPr>
            </w:pPr>
            <w:r w:rsidDel="00000000" w:rsidR="00000000" w:rsidRPr="00000000">
              <w:rPr>
                <w:rFonts w:ascii="Arial Unicode MS" w:cs="Arial Unicode MS" w:eastAsia="Arial Unicode MS" w:hAnsi="Arial Unicode MS"/>
                <w:b w:val="1"/>
                <w:bCs w:val="1"/>
                <w:rtl w:val="0"/>
              </w:rPr>
              <w:t xml:space="preserve">直近営業利益率</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left"/>
              <w:rPr>
                <w:b w:val="1"/>
                <w:bCs w:val="1"/>
              </w:rPr>
            </w:pPr>
            <w:r w:rsidDel="00000000" w:rsidR="00000000" w:rsidRPr="00000000">
              <w:rPr>
                <w:rFonts w:ascii="Arial Unicode MS" w:cs="Arial Unicode MS" w:eastAsia="Arial Unicode MS" w:hAnsi="Arial Unicode MS"/>
                <w:b w:val="1"/>
                <w:bCs w:val="1"/>
                <w:rtl w:val="0"/>
              </w:rPr>
              <w:t xml:space="preserve">直近営業CF</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rFonts w:ascii="Arial Unicode MS" w:cs="Arial Unicode MS" w:eastAsia="Arial Unicode MS" w:hAnsi="Arial Unicode MS"/>
                <w:b w:val="1"/>
                <w:bCs w:val="1"/>
                <w:rtl w:val="0"/>
              </w:rPr>
              <w:t xml:space="preserve">労働生産性(売上/人)</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rFonts w:ascii="Arial Unicode MS" w:cs="Arial Unicode MS" w:eastAsia="Arial Unicode MS" w:hAnsi="Arial Unicode MS"/>
                <w:b w:val="1"/>
                <w:bCs w:val="1"/>
                <w:rtl w:val="0"/>
              </w:rPr>
              <w:t xml:space="preserve">財務健全性判定</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rtl w:val="0"/>
              </w:rPr>
              <w:t xml:space="preserve">292640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b w:val="1"/>
                <w:bCs w:val="1"/>
                <w:rtl w:val="0"/>
              </w:rPr>
              <w:t xml:space="preserve">▲5.8%</w:t>
            </w:r>
            <w:r w:rsidDel="00000000" w:rsidR="00000000" w:rsidRPr="00000000">
              <w:rPr>
                <w:rFonts w:ascii="Arial Unicode MS" w:cs="Arial Unicode MS" w:eastAsia="Arial Unicode MS" w:hAnsi="Arial Unicode MS"/>
                <w:rtl w:val="0"/>
              </w:rPr>
              <w:t xml:space="preserve">（2023→2025）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b w:val="1"/>
                <w:bCs w:val="1"/>
                <w:rtl w:val="0"/>
              </w:rPr>
              <w:t xml:space="preserve">4.0%</w:t>
            </w:r>
            <w:r w:rsidDel="00000000" w:rsidR="00000000" w:rsidRPr="00000000">
              <w:rPr>
                <w:rFonts w:ascii="Arial Unicode MS" w:cs="Arial Unicode MS" w:eastAsia="Arial Unicode MS" w:hAnsi="Arial Unicode MS"/>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Fonts w:ascii="Arial Unicode MS" w:cs="Arial Unicode MS" w:eastAsia="Arial Unicode MS" w:hAnsi="Arial Unicode MS"/>
                <w:b w:val="1"/>
                <w:bCs w:val="1"/>
                <w:rtl w:val="0"/>
              </w:rPr>
              <w:t xml:space="preserve">+914百万円</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Fonts w:ascii="Arial Unicode MS" w:cs="Arial Unicode MS" w:eastAsia="Arial Unicode MS" w:hAnsi="Arial Unicode MS"/>
                <w:b w:val="1"/>
                <w:bCs w:val="1"/>
                <w:rtl w:val="0"/>
              </w:rPr>
              <w:t xml:space="preserve">47.5百万円/人</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Fonts w:ascii="Arial Unicode MS" w:cs="Arial Unicode MS" w:eastAsia="Arial Unicode MS" w:hAnsi="Arial Unicode MS"/>
                <w:b w:val="1"/>
                <w:bCs w:val="1"/>
                <w:rtl w:val="0"/>
              </w:rPr>
              <w:t xml:space="preserve">概ね健全</w:t>
            </w:r>
            <w:r w:rsidDel="00000000" w:rsidR="00000000" w:rsidRPr="00000000">
              <w:rPr>
                <w:rFonts w:ascii="Arial Unicode MS" w:cs="Arial Unicode MS" w:eastAsia="Arial Unicode MS" w:hAnsi="Arial Unicode MS"/>
                <w:rtl w:val="0"/>
              </w:rPr>
              <w:t xml:space="preserve">（手元流動性厚い）</w:t>
            </w:r>
          </w:p>
        </w:tc>
      </w:tr>
    </w:tbl>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rPr/>
      </w:pPr>
      <w:bookmarkStart w:colFirst="0" w:colLast="0" w:name="_t23yzaij71xp" w:id="1"/>
      <w:bookmarkEnd w:id="1"/>
      <w:r w:rsidDel="00000000" w:rsidR="00000000" w:rsidRPr="00000000">
        <w:rPr>
          <w:rFonts w:ascii="Arial Unicode MS" w:cs="Arial Unicode MS" w:eastAsia="Arial Unicode MS" w:hAnsi="Arial Unicode MS"/>
          <w:rtl w:val="0"/>
        </w:rPr>
        <w:t xml:space="preserve">2. 重点分析レポート（292640）</w:t>
      </w:r>
    </w:p>
    <w:p w:rsidR="00000000" w:rsidDel="00000000" w:rsidP="00000000" w:rsidRDefault="00000000" w:rsidRPr="00000000" w14:paraId="00000011">
      <w:pPr>
        <w:pStyle w:val="Heading3"/>
        <w:rPr/>
      </w:pPr>
      <w:bookmarkStart w:colFirst="0" w:colLast="0" w:name="_h9oesafrzg3o" w:id="2"/>
      <w:bookmarkEnd w:id="2"/>
      <w:r w:rsidDel="00000000" w:rsidR="00000000" w:rsidRPr="00000000">
        <w:rPr>
          <w:rFonts w:ascii="Arial Unicode MS" w:cs="Arial Unicode MS" w:eastAsia="Arial Unicode MS" w:hAnsi="Arial Unicode MS"/>
          <w:rtl w:val="0"/>
        </w:rPr>
        <w:t xml:space="preserve">財務トレンド（収益性・生産性）</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b w:val="1"/>
          <w:bCs w:val="1"/>
          <w:rtl w:val="0"/>
        </w:rPr>
        <w:t xml:space="preserve">売上高</w:t>
      </w:r>
      <w:r w:rsidDel="00000000" w:rsidR="00000000" w:rsidRPr="00000000">
        <w:rPr>
          <w:rFonts w:ascii="Arial Unicode MS" w:cs="Arial Unicode MS" w:eastAsia="Arial Unicode MS" w:hAnsi="Arial Unicode MS"/>
          <w:rtl w:val="0"/>
        </w:rPr>
        <w:t xml:space="preserve">：111.5億円(2023) → 108.6億円(2024) → 105.1億円(2025)（減収基調）</w:t>
        <w:br w:type="textWrapping"/>
      </w:r>
      <w:r w:rsidDel="00000000" w:rsidR="00000000" w:rsidRPr="00000000">
        <w:rPr>
          <w:rFonts w:ascii="Arial Unicode MS" w:cs="Arial Unicode MS" w:eastAsia="Arial Unicode MS" w:hAnsi="Arial Unicode MS"/>
          <w:b w:val="1"/>
          <w:bCs w:val="1"/>
          <w:rtl w:val="0"/>
        </w:rPr>
        <w:t xml:space="preserve">実質粗利益率</w:t>
      </w:r>
      <w:r w:rsidDel="00000000" w:rsidR="00000000" w:rsidRPr="00000000">
        <w:rPr>
          <w:rFonts w:ascii="Arial Unicode MS" w:cs="Arial Unicode MS" w:eastAsia="Arial Unicode MS" w:hAnsi="Arial Unicode MS"/>
          <w:rtl w:val="0"/>
        </w:rPr>
        <w:t xml:space="preserve">＝(売上高−売上原価)/売上高</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2023：</w:t>
      </w:r>
      <w:r w:rsidDel="00000000" w:rsidR="00000000" w:rsidRPr="00000000">
        <w:rPr>
          <w:b w:val="1"/>
          <w:bCs w:val="1"/>
          <w:rtl w:val="0"/>
        </w:rPr>
        <w:t xml:space="preserve">24.2%</w:t>
      </w:r>
      <w:r w:rsidDel="00000000" w:rsidR="00000000" w:rsidRPr="00000000">
        <w:rPr>
          <w:rFonts w:ascii="Arial Unicode MS" w:cs="Arial Unicode MS" w:eastAsia="Arial Unicode MS" w:hAnsi="Arial Unicode MS"/>
          <w:rtl w:val="0"/>
        </w:rPr>
        <w:t xml:space="preserve">（= (111.5-84.6)/111.5）</w:t>
      </w:r>
    </w:p>
    <w:p w:rsidR="00000000" w:rsidDel="00000000" w:rsidP="00000000" w:rsidRDefault="00000000" w:rsidRPr="00000000" w14:paraId="0000001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2024：</w:t>
      </w:r>
      <w:r w:rsidDel="00000000" w:rsidR="00000000" w:rsidRPr="00000000">
        <w:rPr>
          <w:b w:val="1"/>
          <w:bCs w:val="1"/>
          <w:rtl w:val="0"/>
        </w:rPr>
        <w:t xml:space="preserve">24.2%</w:t>
      </w:r>
      <w:r w:rsidDel="00000000" w:rsidR="00000000" w:rsidRPr="00000000">
        <w:rPr>
          <w:rFonts w:ascii="Arial Unicode MS" w:cs="Arial Unicode MS" w:eastAsia="Arial Unicode MS" w:hAnsi="Arial Unicode MS"/>
          <w:rtl w:val="0"/>
        </w:rPr>
        <w:t xml:space="preserve">（横ばい）</w:t>
      </w:r>
    </w:p>
    <w:p w:rsidR="00000000" w:rsidDel="00000000" w:rsidP="00000000" w:rsidRDefault="00000000" w:rsidRPr="00000000" w14:paraId="0000001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2025：</w:t>
      </w:r>
      <w:r w:rsidDel="00000000" w:rsidR="00000000" w:rsidRPr="00000000">
        <w:rPr>
          <w:b w:val="1"/>
          <w:bCs w:val="1"/>
          <w:rtl w:val="0"/>
        </w:rPr>
        <w:t xml:space="preserve">14.4%</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大幅悪化</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b w:val="1"/>
          <w:bCs w:val="1"/>
          <w:rtl w:val="0"/>
        </w:rPr>
        <w:t xml:space="preserve">営業利益率</w:t>
      </w:r>
      <w:r w:rsidDel="00000000" w:rsidR="00000000" w:rsidRPr="00000000">
        <w:rPr>
          <w:rFonts w:ascii="Arial Unicode MS" w:cs="Arial Unicode MS" w:eastAsia="Arial Unicode MS" w:hAnsi="Arial Unicode MS"/>
          <w:rtl w:val="0"/>
        </w:rPr>
        <w:t xml:space="preserve">＝営業利益/売上高</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2023：</w:t>
      </w:r>
      <w:r w:rsidDel="00000000" w:rsidR="00000000" w:rsidRPr="00000000">
        <w:rPr>
          <w:b w:val="1"/>
          <w:bCs w:val="1"/>
          <w:rtl w:val="0"/>
        </w:rPr>
        <w:t xml:space="preserve">7.4%</w:t>
      </w:r>
      <w:r w:rsidDel="00000000" w:rsidR="00000000" w:rsidRPr="00000000">
        <w:rPr>
          <w:rFonts w:ascii="Arial Unicode MS" w:cs="Arial Unicode MS" w:eastAsia="Arial Unicode MS" w:hAnsi="Arial Unicode MS"/>
          <w:rtl w:val="0"/>
        </w:rPr>
        <w:t xml:space="preserve"> → 2024：</w:t>
      </w:r>
      <w:r w:rsidDel="00000000" w:rsidR="00000000" w:rsidRPr="00000000">
        <w:rPr>
          <w:b w:val="1"/>
          <w:bCs w:val="1"/>
          <w:rtl w:val="0"/>
        </w:rPr>
        <w:t xml:space="preserve">6.0%</w:t>
      </w:r>
      <w:r w:rsidDel="00000000" w:rsidR="00000000" w:rsidRPr="00000000">
        <w:rPr>
          <w:rFonts w:ascii="Arial Unicode MS" w:cs="Arial Unicode MS" w:eastAsia="Arial Unicode MS" w:hAnsi="Arial Unicode MS"/>
          <w:rtl w:val="0"/>
        </w:rPr>
        <w:t xml:space="preserve"> → 2025：</w:t>
      </w:r>
      <w:r w:rsidDel="00000000" w:rsidR="00000000" w:rsidRPr="00000000">
        <w:rPr>
          <w:b w:val="1"/>
          <w:bCs w:val="1"/>
          <w:rtl w:val="0"/>
        </w:rPr>
        <w:t xml:space="preserve">4.0%</w:t>
      </w:r>
      <w:r w:rsidDel="00000000" w:rsidR="00000000" w:rsidRPr="00000000">
        <w:rPr>
          <w:rFonts w:ascii="Arial Unicode MS" w:cs="Arial Unicode MS" w:eastAsia="Arial Unicode MS" w:hAnsi="Arial Unicode MS"/>
          <w:rtl w:val="0"/>
        </w:rPr>
        <w:t xml:space="preserve">（3期連続で悪化）</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b w:val="1"/>
          <w:bCs w:val="1"/>
          <w:rtl w:val="0"/>
        </w:rPr>
        <w:t xml:space="preserve">販管費率</w:t>
      </w:r>
      <w:r w:rsidDel="00000000" w:rsidR="00000000" w:rsidRPr="00000000">
        <w:rPr>
          <w:rFonts w:ascii="Arial Unicode MS" w:cs="Arial Unicode MS" w:eastAsia="Arial Unicode MS" w:hAnsi="Arial Unicode MS"/>
          <w:rtl w:val="0"/>
        </w:rPr>
        <w:t xml:space="preserve">＝販管費/売上高</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2023：</w:t>
      </w:r>
      <w:r w:rsidDel="00000000" w:rsidR="00000000" w:rsidRPr="00000000">
        <w:rPr>
          <w:b w:val="1"/>
          <w:bCs w:val="1"/>
          <w:rtl w:val="0"/>
        </w:rPr>
        <w:t xml:space="preserve">16.8%</w:t>
      </w:r>
      <w:r w:rsidDel="00000000" w:rsidR="00000000" w:rsidRPr="00000000">
        <w:rPr>
          <w:rFonts w:ascii="Arial Unicode MS" w:cs="Arial Unicode MS" w:eastAsia="Arial Unicode MS" w:hAnsi="Arial Unicode MS"/>
          <w:rtl w:val="0"/>
        </w:rPr>
        <w:t xml:space="preserve"> → 2024：</w:t>
      </w:r>
      <w:r w:rsidDel="00000000" w:rsidR="00000000" w:rsidRPr="00000000">
        <w:rPr>
          <w:b w:val="1"/>
          <w:bCs w:val="1"/>
          <w:rtl w:val="0"/>
        </w:rPr>
        <w:t xml:space="preserve">18.2%</w:t>
      </w:r>
      <w:r w:rsidDel="00000000" w:rsidR="00000000" w:rsidRPr="00000000">
        <w:rPr>
          <w:rFonts w:ascii="Arial Unicode MS" w:cs="Arial Unicode MS" w:eastAsia="Arial Unicode MS" w:hAnsi="Arial Unicode MS"/>
          <w:rtl w:val="0"/>
        </w:rPr>
        <w:t xml:space="preserve">（悪化）→ 2025：</w:t>
      </w:r>
      <w:r w:rsidDel="00000000" w:rsidR="00000000" w:rsidRPr="00000000">
        <w:rPr>
          <w:b w:val="1"/>
          <w:bCs w:val="1"/>
          <w:rtl w:val="0"/>
        </w:rPr>
        <w:t xml:space="preserve">10.4%</w:t>
      </w:r>
      <w:r w:rsidDel="00000000" w:rsidR="00000000" w:rsidRPr="00000000">
        <w:rPr>
          <w:rFonts w:ascii="Arial Unicode MS" w:cs="Arial Unicode MS" w:eastAsia="Arial Unicode MS" w:hAnsi="Arial Unicode MS"/>
          <w:rtl w:val="0"/>
        </w:rPr>
        <w:t xml:space="preserve">（大幅改善）</w:t>
        <w:br w:type="textWrapping"/>
        <w:t xml:space="preserve">※2025は販管費が大きく減っている一方、粗利が落ちているため、利益悪化の主因は「原価側（粗利率）」と推定。</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b w:val="1"/>
          <w:bCs w:val="1"/>
          <w:rtl w:val="0"/>
        </w:rPr>
        <w:t xml:space="preserve">労働生産性</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売上/人：49.8百万円(2023) → 47.8百万円(2024) → 47.5百万円(2025)（微悪化）</w:t>
      </w:r>
    </w:p>
    <w:p w:rsidR="00000000" w:rsidDel="00000000" w:rsidP="00000000" w:rsidRDefault="00000000" w:rsidRPr="00000000" w14:paraId="0000002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営業利益/人：3.69百万円 → 2.87百万円 → 1.91百万円（</w:t>
      </w:r>
      <w:r w:rsidDel="00000000" w:rsidR="00000000" w:rsidRPr="00000000">
        <w:rPr>
          <w:rFonts w:ascii="Arial Unicode MS" w:cs="Arial Unicode MS" w:eastAsia="Arial Unicode MS" w:hAnsi="Arial Unicode MS"/>
          <w:b w:val="1"/>
          <w:bCs w:val="1"/>
          <w:rtl w:val="0"/>
        </w:rPr>
        <w:t xml:space="preserve">大幅悪化</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4">
      <w:pPr>
        <w:pStyle w:val="Heading3"/>
        <w:rPr/>
      </w:pPr>
      <w:bookmarkStart w:colFirst="0" w:colLast="0" w:name="_kkwaccgwx8lt" w:id="3"/>
      <w:bookmarkEnd w:id="3"/>
      <w:r w:rsidDel="00000000" w:rsidR="00000000" w:rsidRPr="00000000">
        <w:rPr>
          <w:rFonts w:ascii="Arial Unicode MS" w:cs="Arial Unicode MS" w:eastAsia="Arial Unicode MS" w:hAnsi="Arial Unicode MS"/>
          <w:rtl w:val="0"/>
        </w:rPr>
        <w:t xml:space="preserve">キャッシュフロー・安全性（リスク検知）</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b w:val="1"/>
          <w:bCs w:val="1"/>
          <w:rtl w:val="0"/>
        </w:rPr>
        <w:t xml:space="preserve">営業CFマージン</w:t>
      </w:r>
      <w:r w:rsidDel="00000000" w:rsidR="00000000" w:rsidRPr="00000000">
        <w:rPr>
          <w:rFonts w:ascii="Arial Unicode MS" w:cs="Arial Unicode MS" w:eastAsia="Arial Unicode MS" w:hAnsi="Arial Unicode MS"/>
          <w:rtl w:val="0"/>
        </w:rPr>
        <w:t xml:space="preserve">＝営業CF/売上高</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2023：</w:t>
      </w:r>
      <w:r w:rsidDel="00000000" w:rsidR="00000000" w:rsidRPr="00000000">
        <w:rPr>
          <w:b w:val="1"/>
          <w:bCs w:val="1"/>
          <w:rtl w:val="0"/>
        </w:rPr>
        <w:t xml:space="preserve">8.29%</w:t>
      </w:r>
      <w:r w:rsidDel="00000000" w:rsidR="00000000" w:rsidRPr="00000000">
        <w:rPr>
          <w:rFonts w:ascii="Arial Unicode MS" w:cs="Arial Unicode MS" w:eastAsia="Arial Unicode MS" w:hAnsi="Arial Unicode MS"/>
          <w:rtl w:val="0"/>
        </w:rPr>
        <w:t xml:space="preserve">、2024：</w:t>
      </w:r>
      <w:r w:rsidDel="00000000" w:rsidR="00000000" w:rsidRPr="00000000">
        <w:rPr>
          <w:b w:val="1"/>
          <w:bCs w:val="1"/>
          <w:rtl w:val="0"/>
        </w:rPr>
        <w:t xml:space="preserve">8.33%</w:t>
      </w:r>
      <w:r w:rsidDel="00000000" w:rsidR="00000000" w:rsidRPr="00000000">
        <w:rPr>
          <w:rFonts w:ascii="Arial Unicode MS" w:cs="Arial Unicode MS" w:eastAsia="Arial Unicode MS" w:hAnsi="Arial Unicode MS"/>
          <w:rtl w:val="0"/>
        </w:rPr>
        <w:t xml:space="preserve">、2025：</w:t>
      </w:r>
      <w:r w:rsidDel="00000000" w:rsidR="00000000" w:rsidRPr="00000000">
        <w:rPr>
          <w:b w:val="1"/>
          <w:bCs w:val="1"/>
          <w:rtl w:val="0"/>
        </w:rPr>
        <w:t xml:space="preserve">8.69%</w:t>
      </w:r>
      <w:r w:rsidDel="00000000" w:rsidR="00000000" w:rsidRPr="00000000">
        <w:rPr>
          <w:rFonts w:ascii="Arial Unicode MS" w:cs="Arial Unicode MS" w:eastAsia="Arial Unicode MS" w:hAnsi="Arial Unicode MS"/>
          <w:rtl w:val="0"/>
        </w:rPr>
        <w:t xml:space="preserve">（安定してプラス）</w:t>
        <w:br w:type="textWrapping"/>
        <w:t xml:space="preserve">→ </w:t>
      </w:r>
      <w:r w:rsidDel="00000000" w:rsidR="00000000" w:rsidRPr="00000000">
        <w:rPr>
          <w:rFonts w:ascii="Arial Unicode MS" w:cs="Arial Unicode MS" w:eastAsia="Arial Unicode MS" w:hAnsi="Arial Unicode MS"/>
          <w:b w:val="1"/>
          <w:bCs w:val="1"/>
          <w:rtl w:val="0"/>
        </w:rPr>
        <w:t xml:space="preserve">資金繰り「要警戒（営業CFマイナス）」には該当せず</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b w:val="1"/>
          <w:bCs w:val="1"/>
          <w:rtl w:val="0"/>
        </w:rPr>
        <w:t xml:space="preserve">手元流動性</w:t>
      </w:r>
      <w:r w:rsidDel="00000000" w:rsidR="00000000" w:rsidRPr="00000000">
        <w:rPr>
          <w:rFonts w:ascii="Arial Unicode MS" w:cs="Arial Unicode MS" w:eastAsia="Arial Unicode MS" w:hAnsi="Arial Unicode MS"/>
          <w:rtl w:val="0"/>
        </w:rPr>
        <w:t xml:space="preserve">＝現金同等物 / 月商（売上÷12）</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2023：約</w:t>
      </w:r>
      <w:r w:rsidDel="00000000" w:rsidR="00000000" w:rsidRPr="00000000">
        <w:rPr>
          <w:rFonts w:ascii="Arial Unicode MS" w:cs="Arial Unicode MS" w:eastAsia="Arial Unicode MS" w:hAnsi="Arial Unicode MS"/>
          <w:b w:val="1"/>
          <w:bCs w:val="1"/>
          <w:rtl w:val="0"/>
        </w:rPr>
        <w:t xml:space="preserve">3.8ヶ月</w:t>
      </w:r>
      <w:r w:rsidDel="00000000" w:rsidR="00000000" w:rsidRPr="00000000">
        <w:rPr>
          <w:rFonts w:ascii="Arial Unicode MS" w:cs="Arial Unicode MS" w:eastAsia="Arial Unicode MS" w:hAnsi="Arial Unicode MS"/>
          <w:rtl w:val="0"/>
        </w:rPr>
        <w:t xml:space="preserve">（=35.2億/9.30億）</w:t>
      </w:r>
    </w:p>
    <w:p w:rsidR="00000000" w:rsidDel="00000000" w:rsidP="00000000" w:rsidRDefault="00000000" w:rsidRPr="00000000" w14:paraId="0000002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2024：約</w:t>
      </w:r>
      <w:r w:rsidDel="00000000" w:rsidR="00000000" w:rsidRPr="00000000">
        <w:rPr>
          <w:rFonts w:ascii="Arial Unicode MS" w:cs="Arial Unicode MS" w:eastAsia="Arial Unicode MS" w:hAnsi="Arial Unicode MS"/>
          <w:b w:val="1"/>
          <w:bCs w:val="1"/>
          <w:rtl w:val="0"/>
        </w:rPr>
        <w:t xml:space="preserve">4.0ヶ月</w:t>
      </w:r>
      <w:r w:rsidDel="00000000" w:rsidR="00000000" w:rsidRPr="00000000">
        <w:rPr>
          <w:rtl w:val="0"/>
        </w:rPr>
      </w:r>
    </w:p>
    <w:p w:rsidR="00000000" w:rsidDel="00000000" w:rsidP="00000000" w:rsidRDefault="00000000" w:rsidRPr="00000000" w14:paraId="0000002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2025：約</w:t>
      </w:r>
      <w:r w:rsidDel="00000000" w:rsidR="00000000" w:rsidRPr="00000000">
        <w:rPr>
          <w:rFonts w:ascii="Arial Unicode MS" w:cs="Arial Unicode MS" w:eastAsia="Arial Unicode MS" w:hAnsi="Arial Unicode MS"/>
          <w:b w:val="1"/>
          <w:bCs w:val="1"/>
          <w:rtl w:val="0"/>
        </w:rPr>
        <w:t xml:space="preserve">4.8ヶ月</w:t>
      </w:r>
      <w:r w:rsidDel="00000000" w:rsidR="00000000" w:rsidRPr="00000000">
        <w:rPr>
          <w:rFonts w:ascii="Arial Unicode MS" w:cs="Arial Unicode MS" w:eastAsia="Arial Unicode MS" w:hAnsi="Arial Unicode MS"/>
          <w:rtl w:val="0"/>
        </w:rPr>
        <w:t xml:space="preserve">（厚い）</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b w:val="1"/>
          <w:bCs w:val="1"/>
          <w:rtl w:val="0"/>
        </w:rPr>
        <w:t xml:space="preserve">有利子負債依存度</w:t>
      </w:r>
      <w:r w:rsidDel="00000000" w:rsidR="00000000" w:rsidRPr="00000000">
        <w:rPr>
          <w:rFonts w:ascii="Arial Unicode MS" w:cs="Arial Unicode MS" w:eastAsia="Arial Unicode MS" w:hAnsi="Arial Unicode MS"/>
          <w:rtl w:val="0"/>
        </w:rPr>
        <w:t xml:space="preserve">＝(短期借入+長期借入+社債)/総資産</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2023：</w:t>
      </w:r>
      <w:r w:rsidDel="00000000" w:rsidR="00000000" w:rsidRPr="00000000">
        <w:rPr>
          <w:b w:val="1"/>
          <w:bCs w:val="1"/>
          <w:rtl w:val="0"/>
        </w:rPr>
        <w:t xml:space="preserve">8.6%</w:t>
      </w:r>
      <w:r w:rsidDel="00000000" w:rsidR="00000000" w:rsidRPr="00000000">
        <w:rPr>
          <w:rFonts w:ascii="Arial Unicode MS" w:cs="Arial Unicode MS" w:eastAsia="Arial Unicode MS" w:hAnsi="Arial Unicode MS"/>
          <w:rtl w:val="0"/>
        </w:rPr>
        <w:t xml:space="preserve">、2024：</w:t>
      </w:r>
      <w:r w:rsidDel="00000000" w:rsidR="00000000" w:rsidRPr="00000000">
        <w:rPr>
          <w:b w:val="1"/>
          <w:bCs w:val="1"/>
          <w:rtl w:val="0"/>
        </w:rPr>
        <w:t xml:space="preserve">7.9%</w:t>
      </w:r>
      <w:r w:rsidDel="00000000" w:rsidR="00000000" w:rsidRPr="00000000">
        <w:rPr>
          <w:rFonts w:ascii="Arial Unicode MS" w:cs="Arial Unicode MS" w:eastAsia="Arial Unicode MS" w:hAnsi="Arial Unicode MS"/>
          <w:rtl w:val="0"/>
        </w:rPr>
        <w:t xml:space="preserve">、2025：</w:t>
      </w:r>
      <w:r w:rsidDel="00000000" w:rsidR="00000000" w:rsidRPr="00000000">
        <w:rPr>
          <w:b w:val="1"/>
          <w:bCs w:val="1"/>
          <w:rtl w:val="0"/>
        </w:rPr>
        <w:t xml:space="preserve">7.3%</w:t>
      </w:r>
      <w:r w:rsidDel="00000000" w:rsidR="00000000" w:rsidRPr="00000000">
        <w:rPr>
          <w:rFonts w:ascii="Arial Unicode MS" w:cs="Arial Unicode MS" w:eastAsia="Arial Unicode MS" w:hAnsi="Arial Unicode MS"/>
          <w:rtl w:val="0"/>
        </w:rPr>
        <w:t xml:space="preserve">（低下＝改善）</w:t>
        <w:br w:type="textWrapping"/>
        <w:t xml:space="preserve">加えて、自己資本比率は**約58〜60%**で安定。</w:t>
      </w:r>
    </w:p>
    <w:p w:rsidR="00000000" w:rsidDel="00000000" w:rsidP="00000000" w:rsidRDefault="00000000" w:rsidRPr="00000000" w14:paraId="00000032">
      <w:pPr>
        <w:pStyle w:val="Heading3"/>
        <w:rPr/>
      </w:pPr>
      <w:bookmarkStart w:colFirst="0" w:colLast="0" w:name="_jjlx2qbk4q1p" w:id="4"/>
      <w:bookmarkEnd w:id="4"/>
      <w:r w:rsidDel="00000000" w:rsidR="00000000" w:rsidRPr="00000000">
        <w:rPr>
          <w:rFonts w:ascii="Arial Unicode MS" w:cs="Arial Unicode MS" w:eastAsia="Arial Unicode MS" w:hAnsi="Arial Unicode MS"/>
          <w:rtl w:val="0"/>
        </w:rPr>
        <w:t xml:space="preserve">課題の深掘り（Pain Points）—「なぜ悪化したか」</w:t>
      </w:r>
    </w:p>
    <w:p w:rsidR="00000000" w:rsidDel="00000000" w:rsidP="00000000" w:rsidRDefault="00000000" w:rsidRPr="00000000" w14:paraId="0000003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2025の粗利益率が 24%→14%へ急落</w:t>
      </w:r>
      <w:r w:rsidDel="00000000" w:rsidR="00000000" w:rsidRPr="00000000">
        <w:rPr>
          <w:rFonts w:ascii="Arial Unicode MS" w:cs="Arial Unicode MS" w:eastAsia="Arial Unicode MS" w:hAnsi="Arial Unicode MS"/>
          <w:rtl w:val="0"/>
        </w:rPr>
        <w:t xml:space="preserve">しており、営業利益率低下の主因。典型的には以下の論点が疑われます。</w:t>
      </w:r>
    </w:p>
    <w:p w:rsidR="00000000" w:rsidDel="00000000" w:rsidP="00000000" w:rsidRDefault="00000000" w:rsidRPr="00000000" w14:paraId="00000034">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有報側で一般論として頻出のリスク要因：</w:t>
      </w:r>
      <w:r w:rsidDel="00000000" w:rsidR="00000000" w:rsidRPr="00000000">
        <w:rPr>
          <w:rFonts w:ascii="Arial Unicode MS" w:cs="Arial Unicode MS" w:eastAsia="Arial Unicode MS" w:hAnsi="Arial Unicode MS"/>
          <w:b w:val="1"/>
          <w:bCs w:val="1"/>
          <w:rtl w:val="0"/>
        </w:rPr>
        <w:t xml:space="preserve">資材価格高騰、労務費上昇、工期遅延、（2024年問題対応による）稼働制約</w:t>
      </w:r>
      <w:r w:rsidDel="00000000" w:rsidR="00000000" w:rsidRPr="00000000">
        <w:rPr>
          <w:rFonts w:ascii="Arial Unicode MS" w:cs="Arial Unicode MS" w:eastAsia="Arial Unicode MS" w:hAnsi="Arial Unicode MS"/>
          <w:rtl w:val="0"/>
        </w:rPr>
        <w:t xml:space="preserve">、価格転嫁の遅れ、など。</w:t>
      </w:r>
    </w:p>
    <w:p w:rsidR="00000000" w:rsidDel="00000000" w:rsidP="00000000" w:rsidRDefault="00000000" w:rsidRPr="00000000" w14:paraId="0000003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一方で2025は</w:t>
      </w:r>
      <w:r w:rsidDel="00000000" w:rsidR="00000000" w:rsidRPr="00000000">
        <w:rPr>
          <w:rFonts w:ascii="Arial Unicode MS" w:cs="Arial Unicode MS" w:eastAsia="Arial Unicode MS" w:hAnsi="Arial Unicode MS"/>
          <w:b w:val="1"/>
          <w:bCs w:val="1"/>
          <w:rtl w:val="0"/>
        </w:rPr>
        <w:t xml:space="preserve">販管費率が大きく改善</w:t>
      </w:r>
      <w:r w:rsidDel="00000000" w:rsidR="00000000" w:rsidRPr="00000000">
        <w:rPr>
          <w:rFonts w:ascii="Arial Unicode MS" w:cs="Arial Unicode MS" w:eastAsia="Arial Unicode MS" w:hAnsi="Arial Unicode MS"/>
          <w:rtl w:val="0"/>
        </w:rPr>
        <w:t xml:space="preserve">しているため、販管費コントロールは効いている可能性があり、**工事別の採算（原価管理・変更契約・追加請求）**の精度がボトルネックになっている蓋然性が高いです。</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ナレッジ検索では、建設業界一般として「資材・エネルギーコスト上昇」「技能労働者不足」「2024年問題」「DX推進（BIM/CIM、i-Construction等）」が経営課題として述べられる文脈が確認でき、292640の粗利悪化もこの文脈での検証が必要です（個社の案件要因の特定には当該社有報の該当箇所の追加照合が望ましい）。</w:t>
      </w:r>
    </w:p>
    <w:p w:rsidR="00000000" w:rsidDel="00000000" w:rsidP="00000000" w:rsidRDefault="00000000" w:rsidRPr="00000000" w14:paraId="00000038">
      <w:pPr>
        <w:pStyle w:val="Heading3"/>
        <w:rPr/>
      </w:pPr>
      <w:bookmarkStart w:colFirst="0" w:colLast="0" w:name="_1n6xhvnz7s20" w:id="5"/>
      <w:bookmarkEnd w:id="5"/>
      <w:r w:rsidDel="00000000" w:rsidR="00000000" w:rsidRPr="00000000">
        <w:rPr>
          <w:rFonts w:ascii="Arial Unicode MS" w:cs="Arial Unicode MS" w:eastAsia="Arial Unicode MS" w:hAnsi="Arial Unicode MS"/>
          <w:rtl w:val="0"/>
        </w:rPr>
        <w:t xml:space="preserve">PMOとしての着眼点（改善提案書に繋がる論点）</w:t>
      </w:r>
    </w:p>
    <w:p w:rsidR="00000000" w:rsidDel="00000000" w:rsidP="00000000" w:rsidRDefault="00000000" w:rsidRPr="00000000" w14:paraId="0000003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粗利率の急低下に対する「工事採算の見える化」</w:t>
      </w:r>
      <w:r w:rsidDel="00000000" w:rsidR="00000000" w:rsidRPr="00000000">
        <w:rPr>
          <w:rtl w:val="0"/>
        </w:rPr>
      </w:r>
    </w:p>
    <w:p w:rsidR="00000000" w:rsidDel="00000000" w:rsidP="00000000" w:rsidRDefault="00000000" w:rsidRPr="00000000" w14:paraId="0000003A">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実行予算の更新頻度、出来高・原価のリアルタイム性、設計変更/追加工事の契約化リードタイム（未契約工事の滞留）を点検。</w:t>
      </w:r>
    </w:p>
    <w:p w:rsidR="00000000" w:rsidDel="00000000" w:rsidP="00000000" w:rsidRDefault="00000000" w:rsidRPr="00000000" w14:paraId="0000003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2024年問題対応（工期・要員制約）を前提とした工程/要員計画の標準化</w:t>
      </w:r>
      <w:r w:rsidDel="00000000" w:rsidR="00000000" w:rsidRPr="00000000">
        <w:rPr>
          <w:rtl w:val="0"/>
        </w:rPr>
      </w:r>
    </w:p>
    <w:p w:rsidR="00000000" w:rsidDel="00000000" w:rsidP="00000000" w:rsidRDefault="00000000" w:rsidRPr="00000000" w14:paraId="0000003C">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施工計画テンプレ、クリティカルパス管理、協力会社の週休2日対応を含むサプライチェーン前提の工程再設計。</w:t>
      </w:r>
    </w:p>
    <w:p w:rsidR="00000000" w:rsidDel="00000000" w:rsidP="00000000" w:rsidRDefault="00000000" w:rsidRPr="00000000" w14:paraId="0000003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見積〜受注ゲートの強化（不採算受注の遮断）</w:t>
      </w:r>
      <w:r w:rsidDel="00000000" w:rsidR="00000000" w:rsidRPr="00000000">
        <w:rPr>
          <w:rtl w:val="0"/>
        </w:rPr>
      </w:r>
    </w:p>
    <w:p w:rsidR="00000000" w:rsidDel="00000000" w:rsidP="00000000" w:rsidRDefault="00000000" w:rsidRPr="00000000" w14:paraId="0000003E">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原材料高・労務費上昇を織り込む見積標準、リスク係数、与信/契約条項（スライド条項等）の整備。</w:t>
      </w:r>
    </w:p>
    <w:p w:rsidR="00000000" w:rsidDel="00000000" w:rsidP="00000000" w:rsidRDefault="00000000" w:rsidRPr="00000000" w14:paraId="0000003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キャッシュ面は強い</w:t>
      </w:r>
      <w:r w:rsidDel="00000000" w:rsidR="00000000" w:rsidRPr="00000000">
        <w:rPr>
          <w:rFonts w:ascii="Arial Unicode MS" w:cs="Arial Unicode MS" w:eastAsia="Arial Unicode MS" w:hAnsi="Arial Unicode MS"/>
          <w:rtl w:val="0"/>
        </w:rPr>
        <w:t xml:space="preserve">ため、DX/原価管理の投資余力は一定あり（ただし投資CFは毎期▲5.6億円と一定、投資の中身精査が必要）。</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rPr/>
      </w:pPr>
      <w:bookmarkStart w:colFirst="0" w:colLast="0" w:name="_i3h8lvrhe4lj" w:id="6"/>
      <w:bookmarkEnd w:id="6"/>
      <w:r w:rsidDel="00000000" w:rsidR="00000000" w:rsidRPr="00000000">
        <w:rPr>
          <w:rFonts w:ascii="Arial Unicode MS" w:cs="Arial Unicode MS" w:eastAsia="Arial Unicode MS" w:hAnsi="Arial Unicode MS"/>
          <w:rtl w:val="0"/>
        </w:rPr>
        <w:t xml:space="preserve">3. クロス分析（全体傾向への位置づけ：当社の特徴）</w:t>
      </w:r>
    </w:p>
    <w:p w:rsidR="00000000" w:rsidDel="00000000" w:rsidP="00000000" w:rsidRDefault="00000000" w:rsidRPr="00000000" w14:paraId="0000004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建設業でよくある「増収でも原価上昇で減益」という構図に対し、292640は</w:t>
      </w:r>
      <w:r w:rsidDel="00000000" w:rsidR="00000000" w:rsidRPr="00000000">
        <w:rPr>
          <w:rFonts w:ascii="Arial Unicode MS" w:cs="Arial Unicode MS" w:eastAsia="Arial Unicode MS" w:hAnsi="Arial Unicode MS"/>
          <w:b w:val="1"/>
          <w:bCs w:val="1"/>
          <w:rtl w:val="0"/>
        </w:rPr>
        <w:t xml:space="preserve">減収＋減益</w:t>
      </w:r>
      <w:r w:rsidDel="00000000" w:rsidR="00000000" w:rsidRPr="00000000">
        <w:rPr>
          <w:rFonts w:ascii="Arial Unicode MS" w:cs="Arial Unicode MS" w:eastAsia="Arial Unicode MS" w:hAnsi="Arial Unicode MS"/>
          <w:rtl w:val="0"/>
        </w:rPr>
        <w:t xml:space="preserve">だが、より重要なのは</w:t>
      </w:r>
      <w:r w:rsidDel="00000000" w:rsidR="00000000" w:rsidRPr="00000000">
        <w:rPr>
          <w:rFonts w:ascii="Arial Unicode MS" w:cs="Arial Unicode MS" w:eastAsia="Arial Unicode MS" w:hAnsi="Arial Unicode MS"/>
          <w:b w:val="1"/>
          <w:bCs w:val="1"/>
          <w:rtl w:val="0"/>
        </w:rPr>
        <w:t xml:space="preserve">2025の粗利率の急落</w:t>
      </w:r>
      <w:r w:rsidDel="00000000" w:rsidR="00000000" w:rsidRPr="00000000">
        <w:rPr>
          <w:rFonts w:ascii="Arial Unicode MS" w:cs="Arial Unicode MS" w:eastAsia="Arial Unicode MS" w:hAnsi="Arial Unicode MS"/>
          <w:rtl w:val="0"/>
        </w:rPr>
        <w:t xml:space="preserve">という“質”の変化。</w:t>
      </w:r>
    </w:p>
    <w:p w:rsidR="00000000" w:rsidDel="00000000" w:rsidP="00000000" w:rsidRDefault="00000000" w:rsidRPr="00000000" w14:paraId="0000004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ただし、</w:t>
      </w:r>
      <w:r w:rsidDel="00000000" w:rsidR="00000000" w:rsidRPr="00000000">
        <w:rPr>
          <w:rFonts w:ascii="Arial Unicode MS" w:cs="Arial Unicode MS" w:eastAsia="Arial Unicode MS" w:hAnsi="Arial Unicode MS"/>
          <w:b w:val="1"/>
          <w:bCs w:val="1"/>
          <w:rtl w:val="0"/>
        </w:rPr>
        <w:t xml:space="preserve">営業CFは3期連続プラス</w:t>
      </w:r>
      <w:r w:rsidDel="00000000" w:rsidR="00000000" w:rsidRPr="00000000">
        <w:rPr>
          <w:rFonts w:ascii="Arial Unicode MS" w:cs="Arial Unicode MS" w:eastAsia="Arial Unicode MS" w:hAnsi="Arial Unicode MS"/>
          <w:rtl w:val="0"/>
        </w:rPr>
        <w:t xml:space="preserve">かつ</w:t>
      </w:r>
      <w:r w:rsidDel="00000000" w:rsidR="00000000" w:rsidRPr="00000000">
        <w:rPr>
          <w:rFonts w:ascii="Arial Unicode MS" w:cs="Arial Unicode MS" w:eastAsia="Arial Unicode MS" w:hAnsi="Arial Unicode MS"/>
          <w:b w:val="1"/>
          <w:bCs w:val="1"/>
          <w:rtl w:val="0"/>
        </w:rPr>
        <w:t xml:space="preserve">手元流動性4〜5ヶ月</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負債依存度も低下</w:t>
      </w:r>
      <w:r w:rsidDel="00000000" w:rsidR="00000000" w:rsidRPr="00000000">
        <w:rPr>
          <w:rFonts w:ascii="Arial Unicode MS" w:cs="Arial Unicode MS" w:eastAsia="Arial Unicode MS" w:hAnsi="Arial Unicode MS"/>
          <w:rtl w:val="0"/>
        </w:rPr>
        <w:t xml:space="preserve">しており、倒産リスク型の悪化ではなく、</w:t>
      </w:r>
      <w:r w:rsidDel="00000000" w:rsidR="00000000" w:rsidRPr="00000000">
        <w:rPr>
          <w:rFonts w:ascii="Arial Unicode MS" w:cs="Arial Unicode MS" w:eastAsia="Arial Unicode MS" w:hAnsi="Arial Unicode MS"/>
          <w:b w:val="1"/>
          <w:bCs w:val="1"/>
          <w:rtl w:val="0"/>
        </w:rPr>
        <w:t xml:space="preserve">工事採算（原価/変更/工期）起因の利益劣化</w:t>
      </w:r>
      <w:r w:rsidDel="00000000" w:rsidR="00000000" w:rsidRPr="00000000">
        <w:rPr>
          <w:rFonts w:ascii="Arial Unicode MS" w:cs="Arial Unicode MS" w:eastAsia="Arial Unicode MS" w:hAnsi="Arial Unicode MS"/>
          <w:rtl w:val="0"/>
        </w:rPr>
        <w:t xml:space="preserve">を疑う局面。</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rPr/>
      </w:pPr>
      <w:bookmarkStart w:colFirst="0" w:colLast="0" w:name="_e31kp2d6s5w1" w:id="7"/>
      <w:bookmarkEnd w:id="7"/>
      <w:r w:rsidDel="00000000" w:rsidR="00000000" w:rsidRPr="00000000">
        <w:rPr>
          <w:rFonts w:ascii="Arial Unicode MS" w:cs="Arial Unicode MS" w:eastAsia="Arial Unicode MS" w:hAnsi="Arial Unicode MS"/>
          <w:rtl w:val="0"/>
        </w:rPr>
        <w:t xml:space="preserve">追加で確認したい（次の一手）</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292640の「有価証券報告書（経営者による分析、事業等のリスク）」の本文がこちらに未特定のため、</w:t>
      </w:r>
      <w:r w:rsidDel="00000000" w:rsidR="00000000" w:rsidRPr="00000000">
        <w:rPr>
          <w:rFonts w:ascii="Arial Unicode MS" w:cs="Arial Unicode MS" w:eastAsia="Arial Unicode MS" w:hAnsi="Arial Unicode MS"/>
          <w:b w:val="1"/>
          <w:bCs w:val="1"/>
          <w:rtl w:val="0"/>
        </w:rPr>
        <w:t xml:space="preserve">社名</w:t>
      </w:r>
      <w:r w:rsidDel="00000000" w:rsidR="00000000" w:rsidRPr="00000000">
        <w:rPr>
          <w:rFonts w:ascii="Arial Unicode MS" w:cs="Arial Unicode MS" w:eastAsia="Arial Unicode MS" w:hAnsi="Arial Unicode MS"/>
          <w:rtl w:val="0"/>
        </w:rPr>
        <w:t xml:space="preserve">または**有報PDF（該当箇所）**を共有ください。共有いただければ、</w:t>
      </w:r>
      <w:r w:rsidDel="00000000" w:rsidR="00000000" w:rsidRPr="00000000">
        <w:rPr>
          <w:rFonts w:ascii="Arial Unicode MS" w:cs="Arial Unicode MS" w:eastAsia="Arial Unicode MS" w:hAnsi="Arial Unicode MS"/>
          <w:b w:val="1"/>
          <w:bCs w:val="1"/>
          <w:rtl w:val="0"/>
        </w:rPr>
        <w:t xml:space="preserve">粗利率急落（2025）の原因を文言根拠付きで特定</w:t>
      </w:r>
      <w:r w:rsidDel="00000000" w:rsidR="00000000" w:rsidRPr="00000000">
        <w:rPr>
          <w:rFonts w:ascii="Arial Unicode MS" w:cs="Arial Unicode MS" w:eastAsia="Arial Unicode MS" w:hAnsi="Arial Unicode MS"/>
          <w:rtl w:val="0"/>
        </w:rPr>
        <w:t xml:space="preserve">し、提案書向けに「打ち手（PMO施策）」へ落とし込みます。</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