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5E1DFD8" w:rsidR="001338B4" w:rsidRPr="00CB1C20" w:rsidRDefault="00000000">
      <w:pPr>
        <w:pStyle w:val="1"/>
        <w:rPr>
          <w:rFonts w:asciiTheme="minorEastAsia" w:eastAsiaTheme="minorEastAsia" w:hAnsiTheme="minorEastAsia"/>
        </w:rPr>
      </w:pPr>
      <w:r w:rsidRPr="00CB1C20">
        <w:rPr>
          <w:rFonts w:asciiTheme="minorEastAsia" w:eastAsiaTheme="minorEastAsia" w:hAnsiTheme="minorEastAsia"/>
        </w:rPr>
        <w:t>提案書作成時プロンプト</w:t>
      </w:r>
      <w:r w:rsidR="00C12EE9" w:rsidRPr="00CB1C20">
        <w:rPr>
          <w:rFonts w:asciiTheme="minorEastAsia" w:eastAsiaTheme="minorEastAsia" w:hAnsiTheme="minorEastAsia" w:hint="eastAsia"/>
        </w:rPr>
        <w:t>(提案書作成エージェントとして使用)</w:t>
      </w:r>
    </w:p>
    <w:p w14:paraId="0000000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依頼内容</w:t>
      </w:r>
    </w:p>
    <w:p w14:paraId="0000000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あなたは大手銀行の支店長、および熟練の経営コンサルタントです。</w:t>
      </w:r>
    </w:p>
    <w:p w14:paraId="0000000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現在開催されている「建設業向け事業提案コンペティション」において、提案書を作成してください。</w:t>
      </w:r>
    </w:p>
    <w:p w14:paraId="00000005" w14:textId="77777777" w:rsidR="001338B4" w:rsidRPr="00CB1C20" w:rsidRDefault="001338B4">
      <w:pPr>
        <w:rPr>
          <w:rFonts w:asciiTheme="minorEastAsia" w:eastAsiaTheme="minorEastAsia" w:hAnsiTheme="minorEastAsia"/>
        </w:rPr>
      </w:pPr>
    </w:p>
    <w:p w14:paraId="0000000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評価基準</w:t>
      </w:r>
    </w:p>
    <w:p w14:paraId="0000000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以下のポイントで作成してください。</w:t>
      </w:r>
    </w:p>
    <w:p w14:paraId="00000008" w14:textId="77777777" w:rsidR="001338B4" w:rsidRPr="00CB1C20" w:rsidRDefault="001338B4">
      <w:pPr>
        <w:rPr>
          <w:rFonts w:asciiTheme="minorEastAsia" w:eastAsiaTheme="minorEastAsia" w:hAnsiTheme="minorEastAsia"/>
        </w:rPr>
      </w:pPr>
    </w:p>
    <w:p w14:paraId="0000000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評価視点 | 評価項目 | 評価のポイント（高評価の基準） |</w:t>
      </w:r>
    </w:p>
    <w:p w14:paraId="0000000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 | :--- | :--- |</w:t>
      </w:r>
    </w:p>
    <w:p w14:paraId="0000000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全体構成 | 過去分析と未来提案の接続 | 過去3年の財務・事業分析（Past）と、未来への成長戦略（Future）が一貫した因果関係で論理的に接続されているか。 |</w:t>
      </w:r>
    </w:p>
    <w:p w14:paraId="0000000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地域性 | 地域特性の考慮 | 企業の所在地（商圏、人口動態、行政施策）を踏まえ、画一的ではない地域密着型の提案ができているか。 |</w:t>
      </w:r>
    </w:p>
    <w:p w14:paraId="0000000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業界特性 | 販路・商流の理解 | 官公庁／民間、元請／下請などの販路特性を把握し、それに応じた具体的な分析・提案となっているか。 |</w:t>
      </w:r>
    </w:p>
    <w:p w14:paraId="0000000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業界課題1 | 近未来への対応 (GX/DX) | 低コスト工法、環境技術（GX）、省力化技術（DX）など、技術トレンドへの投資や対応策を提案できているか。 |</w:t>
      </w:r>
    </w:p>
    <w:p w14:paraId="0000000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5. 業界課題2 | 需要減退・人材不足対応 | 工事需要の変化や深刻な人手不足（2024年問題、外国人材受入等）に対し、実効性のある解決策（歩掛管理の高度化、採用・定着策等）を示せているか。 |</w:t>
      </w:r>
    </w:p>
    <w:p w14:paraId="00000010" w14:textId="77777777" w:rsidR="001338B4" w:rsidRPr="00CB1C20" w:rsidRDefault="001338B4">
      <w:pPr>
        <w:rPr>
          <w:rFonts w:asciiTheme="minorEastAsia" w:eastAsiaTheme="minorEastAsia" w:hAnsiTheme="minorEastAsia"/>
        </w:rPr>
      </w:pPr>
    </w:p>
    <w:p w14:paraId="0000001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出力形式</w:t>
      </w:r>
    </w:p>
    <w:p w14:paraId="0000001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総合評価</w:t>
      </w:r>
    </w:p>
    <w:p w14:paraId="0000001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（A/B/C のランクと、その理由を簡潔に）</w:t>
      </w:r>
    </w:p>
    <w:p w14:paraId="00000014" w14:textId="77777777" w:rsidR="001338B4" w:rsidRPr="00CB1C20" w:rsidRDefault="001338B4">
      <w:pPr>
        <w:rPr>
          <w:rFonts w:asciiTheme="minorEastAsia" w:eastAsiaTheme="minorEastAsia" w:hAnsiTheme="minorEastAsia"/>
        </w:rPr>
      </w:pPr>
    </w:p>
    <w:p w14:paraId="0000001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項目別評価</w:t>
      </w:r>
    </w:p>
    <w:p w14:paraId="0000001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**全体構成**: [ランク] コメント...</w:t>
      </w:r>
    </w:p>
    <w:p w14:paraId="0000001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**地域性**: [ランク] コメント...</w:t>
      </w:r>
    </w:p>
    <w:p w14:paraId="0000001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**業界特性**: [ランク] コメント...</w:t>
      </w:r>
    </w:p>
    <w:p w14:paraId="0000001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**業界課題1 (GX/DX)**: [ランク] コメント...</w:t>
      </w:r>
    </w:p>
    <w:p w14:paraId="0000001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**業界課題2 (人材/需要)**: [ランク] コメント...</w:t>
      </w:r>
    </w:p>
    <w:p w14:paraId="0000001B" w14:textId="77777777" w:rsidR="001338B4" w:rsidRPr="00CB1C20" w:rsidRDefault="001338B4">
      <w:pPr>
        <w:rPr>
          <w:rFonts w:asciiTheme="minorEastAsia" w:eastAsiaTheme="minorEastAsia" w:hAnsiTheme="minorEastAsia"/>
        </w:rPr>
      </w:pPr>
    </w:p>
    <w:p w14:paraId="0000001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良い点（Strengths）</w:t>
      </w:r>
    </w:p>
    <w:p w14:paraId="0000001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w:t>
      </w:r>
    </w:p>
    <w:p w14:paraId="0000001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w:t>
      </w:r>
    </w:p>
    <w:p w14:paraId="0000001F" w14:textId="77777777" w:rsidR="001338B4" w:rsidRPr="00CB1C20" w:rsidRDefault="001338B4">
      <w:pPr>
        <w:rPr>
          <w:rFonts w:asciiTheme="minorEastAsia" w:eastAsiaTheme="minorEastAsia" w:hAnsiTheme="minorEastAsia"/>
        </w:rPr>
      </w:pPr>
    </w:p>
    <w:p w14:paraId="0000002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改善のためのアドバイス（Areas for Improvement）</w:t>
      </w:r>
    </w:p>
    <w:p w14:paraId="0000002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w:t>
      </w:r>
    </w:p>
    <w:p w14:paraId="0000002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023" w14:textId="77777777" w:rsidR="001338B4" w:rsidRPr="00CB1C20" w:rsidRDefault="001338B4">
      <w:pPr>
        <w:rPr>
          <w:rFonts w:asciiTheme="minorEastAsia" w:eastAsiaTheme="minorEastAsia" w:hAnsiTheme="minorEastAsia"/>
        </w:rPr>
      </w:pPr>
    </w:p>
    <w:p w14:paraId="0000002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提案書</w:t>
      </w:r>
    </w:p>
    <w:p w14:paraId="0000002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（添付）</w:t>
      </w:r>
    </w:p>
    <w:p w14:paraId="00000026" w14:textId="77777777" w:rsidR="001338B4" w:rsidRPr="00CB1C20" w:rsidRDefault="00000000">
      <w:pPr>
        <w:pStyle w:val="1"/>
        <w:rPr>
          <w:rFonts w:asciiTheme="minorEastAsia" w:eastAsiaTheme="minorEastAsia" w:hAnsiTheme="minorEastAsia"/>
        </w:rPr>
      </w:pPr>
      <w:bookmarkStart w:id="0" w:name="_heading=h.ju3ci0crm00z" w:colFirst="0" w:colLast="0"/>
      <w:bookmarkEnd w:id="0"/>
      <w:r w:rsidRPr="00CB1C20">
        <w:rPr>
          <w:rFonts w:asciiTheme="minorEastAsia" w:eastAsiaTheme="minorEastAsia" w:hAnsiTheme="minorEastAsia"/>
        </w:rPr>
        <w:t>提案書作成時プロンプト出力</w:t>
      </w:r>
      <w:r w:rsidRPr="00CB1C20">
        <w:rPr>
          <w:rFonts w:asciiTheme="minorEastAsia" w:eastAsiaTheme="minorEastAsia" w:hAnsiTheme="minorEastAsia"/>
        </w:rPr>
        <w:tab/>
      </w:r>
    </w:p>
    <w:p w14:paraId="106127EE" w14:textId="414393D6" w:rsidR="00C12EE9" w:rsidRPr="00CB1C20" w:rsidRDefault="00C12EE9" w:rsidP="00C12EE9">
      <w:pPr>
        <w:rPr>
          <w:rFonts w:asciiTheme="minorEastAsia" w:eastAsiaTheme="minorEastAsia" w:hAnsiTheme="minorEastAsia"/>
        </w:rPr>
      </w:pPr>
      <w:r w:rsidRPr="00CB1C20">
        <w:rPr>
          <w:rFonts w:asciiTheme="minorEastAsia" w:eastAsiaTheme="minorEastAsia" w:hAnsiTheme="minorEastAsia" w:hint="eastAsia"/>
        </w:rPr>
        <w:t>※「</w:t>
      </w:r>
      <w:r w:rsidRPr="00CB1C20">
        <w:rPr>
          <w:rFonts w:asciiTheme="minorEastAsia" w:eastAsiaTheme="minorEastAsia" w:hAnsiTheme="minorEastAsia"/>
        </w:rPr>
        <w:t>コード列の企業に対する提案書を作成して下さい</w:t>
      </w:r>
      <w:r w:rsidRPr="00CB1C20">
        <w:rPr>
          <w:rFonts w:asciiTheme="minorEastAsia" w:eastAsiaTheme="minorEastAsia" w:hAnsiTheme="minorEastAsia" w:hint="eastAsia"/>
        </w:rPr>
        <w:t>」でエージェントを使用</w:t>
      </w:r>
    </w:p>
    <w:p w14:paraId="00000027" w14:textId="77777777" w:rsidR="001338B4" w:rsidRPr="00CB1C20" w:rsidRDefault="00000000">
      <w:pPr>
        <w:pStyle w:val="2"/>
        <w:rPr>
          <w:rFonts w:asciiTheme="minorEastAsia" w:eastAsiaTheme="minorEastAsia" w:hAnsiTheme="minorEastAsia"/>
        </w:rPr>
      </w:pPr>
      <w:bookmarkStart w:id="1" w:name="_heading=h.4bg5apwk6uwa" w:colFirst="0" w:colLast="0"/>
      <w:bookmarkEnd w:id="1"/>
      <w:r w:rsidRPr="00CB1C20">
        <w:rPr>
          <w:rFonts w:asciiTheme="minorEastAsia" w:eastAsiaTheme="minorEastAsia" w:hAnsiTheme="minorEastAsia"/>
        </w:rPr>
        <w:t>12044</w:t>
      </w:r>
    </w:p>
    <w:p w14:paraId="0000002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総合評価</w:t>
      </w:r>
    </w:p>
    <w:p w14:paraId="0000002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A**：直近3年で**売上急拡大（23年約79.7億→24年約122.8億）と黒字転換**を達成。一方で**営業CFが継続してマイナス**で、建設業特有の運転資金負担と借入依存（短期借入）が重い。ここを**商流別の採算・回収条件の是正×DXによる原価/工程管理**で改善し、茨城の需要（公共インフラ更新・産業立地）を取り込みながら持続成長へ繋げる提案が有効。</w:t>
      </w:r>
    </w:p>
    <w:p w14:paraId="0000002A" w14:textId="77777777" w:rsidR="001338B4" w:rsidRPr="00CB1C20" w:rsidRDefault="001338B4">
      <w:pPr>
        <w:rPr>
          <w:rFonts w:asciiTheme="minorEastAsia" w:eastAsiaTheme="minorEastAsia" w:hAnsiTheme="minorEastAsia"/>
        </w:rPr>
      </w:pPr>
    </w:p>
    <w:p w14:paraId="0000002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02C" w14:textId="77777777" w:rsidR="001338B4" w:rsidRPr="00CB1C20" w:rsidRDefault="001338B4">
      <w:pPr>
        <w:rPr>
          <w:rFonts w:asciiTheme="minorEastAsia" w:eastAsiaTheme="minorEastAsia" w:hAnsiTheme="minorEastAsia"/>
        </w:rPr>
      </w:pPr>
    </w:p>
    <w:p w14:paraId="0000002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項目別評価</w:t>
      </w:r>
    </w:p>
    <w:p w14:paraId="0000002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**全体構成**: **A** 23年赤字→24-25年黒字の「回復」はあるが、営業CFマイナス・短期借入増が示す課題（回収条件/出来高・原価管理）を起点に、未来の打ち手（商流改革・DX・資金計画）へ因果で接続できる。</w:t>
      </w:r>
    </w:p>
    <w:p w14:paraId="0000002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**地域性**: **A** 茨城は**工業団地・物流拠点**、**港湾/道路/河川**等インフラ、**農業土木**も含め案件多様。県・市町村発注と民需（工場・倉庫）を両輪化する提案が現実的。</w:t>
      </w:r>
    </w:p>
    <w:p w14:paraId="0000003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**業界特性**: **A** 建設は**官民、元請/下請**で採算・回収が大きく異なる。未成工事受入金・完成工事未収入金の規模からも、出来高・請負条件が資金繰りを左右しており、商流別KPI管理が必須。</w:t>
      </w:r>
    </w:p>
    <w:p w14:paraId="0000003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**業界課題1 (GX/DX)**: **B** 投資余力は利益回復で出てきたが、現場実装（原価・出来高・配車・写真・電子契約）まで落とす必要。GXは公共評価加点・民間ESG需要に直結するためテーマ設定が重要。</w:t>
      </w:r>
    </w:p>
    <w:p w14:paraId="0000003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**業界課題2 (人材/需要)**: **A** 従業員が107→159→204と増加しており、成長局面ほど**監督・技能者不足/外注依存**が出やすい。2024年問題対応として、歩掛・工程平準化と採用定着の両面提案が効く。</w:t>
      </w:r>
    </w:p>
    <w:p w14:paraId="00000033" w14:textId="77777777" w:rsidR="001338B4" w:rsidRPr="00CB1C20" w:rsidRDefault="001338B4">
      <w:pPr>
        <w:rPr>
          <w:rFonts w:asciiTheme="minorEastAsia" w:eastAsiaTheme="minorEastAsia" w:hAnsiTheme="minorEastAsia"/>
        </w:rPr>
      </w:pPr>
    </w:p>
    <w:p w14:paraId="0000003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035" w14:textId="77777777" w:rsidR="001338B4" w:rsidRPr="00CB1C20" w:rsidRDefault="001338B4">
      <w:pPr>
        <w:rPr>
          <w:rFonts w:asciiTheme="minorEastAsia" w:eastAsiaTheme="minorEastAsia" w:hAnsiTheme="minorEastAsia"/>
        </w:rPr>
      </w:pPr>
    </w:p>
    <w:p w14:paraId="0000003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良い点（Strengths）</w:t>
      </w:r>
    </w:p>
    <w:p w14:paraId="0000003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**利益体質の改善**：24年に営業利益約6.7億、純利益約4.15億まで回復し、25年も黒字維持。</w:t>
      </w:r>
    </w:p>
    <w:p w14:paraId="0000003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**地域案件の伸長余地**：茨城の公共インフラ更新＋工場/倉庫等の民需を取り込める立地。</w:t>
      </w:r>
    </w:p>
    <w:p w14:paraId="00000039" w14:textId="77777777" w:rsidR="001338B4" w:rsidRPr="00CB1C20" w:rsidRDefault="001338B4">
      <w:pPr>
        <w:rPr>
          <w:rFonts w:asciiTheme="minorEastAsia" w:eastAsiaTheme="minorEastAsia" w:hAnsiTheme="minorEastAsia"/>
        </w:rPr>
      </w:pPr>
    </w:p>
    <w:p w14:paraId="0000003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03B" w14:textId="77777777" w:rsidR="001338B4" w:rsidRPr="00CB1C20" w:rsidRDefault="001338B4">
      <w:pPr>
        <w:rPr>
          <w:rFonts w:asciiTheme="minorEastAsia" w:eastAsiaTheme="minorEastAsia" w:hAnsiTheme="minorEastAsia"/>
        </w:rPr>
      </w:pPr>
    </w:p>
    <w:p w14:paraId="0000003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改善のためのアドバイス（Areas for Improvement）</w:t>
      </w:r>
    </w:p>
    <w:p w14:paraId="0000003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**営業CFマイナスの恒常化対策**：出来高請求・回収条件・前受金設計を「商流別」に標準化し、短期借入への依存を減らす。</w:t>
      </w:r>
    </w:p>
    <w:p w14:paraId="0000003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**現場DXを“管理会計”に接続**：工程/原価/歩掛/外注費を案件別に日次で見える化し、赤字案件の早期是正を仕組み化する。</w:t>
      </w:r>
    </w:p>
    <w:p w14:paraId="0000003F" w14:textId="77777777" w:rsidR="001338B4" w:rsidRPr="00CB1C20" w:rsidRDefault="001338B4">
      <w:pPr>
        <w:rPr>
          <w:rFonts w:asciiTheme="minorEastAsia" w:eastAsiaTheme="minorEastAsia" w:hAnsiTheme="minorEastAsia"/>
        </w:rPr>
      </w:pPr>
    </w:p>
    <w:p w14:paraId="0000004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041" w14:textId="77777777" w:rsidR="001338B4" w:rsidRPr="00CB1C20" w:rsidRDefault="001338B4">
      <w:pPr>
        <w:rPr>
          <w:rFonts w:asciiTheme="minorEastAsia" w:eastAsiaTheme="minorEastAsia" w:hAnsiTheme="minorEastAsia"/>
        </w:rPr>
      </w:pPr>
    </w:p>
    <w:p w14:paraId="0000004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提案書（添付）</w:t>
      </w:r>
    </w:p>
    <w:p w14:paraId="00000043" w14:textId="77777777" w:rsidR="001338B4" w:rsidRPr="00CB1C20" w:rsidRDefault="001338B4">
      <w:pPr>
        <w:rPr>
          <w:rFonts w:asciiTheme="minorEastAsia" w:eastAsiaTheme="minorEastAsia" w:hAnsiTheme="minorEastAsia"/>
        </w:rPr>
      </w:pPr>
    </w:p>
    <w:p w14:paraId="0000004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0. 提案概要（銀行支店長×経営コンサルの視点）</w:t>
      </w:r>
    </w:p>
    <w:p w14:paraId="0000004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**狙い：黒字化を「資金が残る黒字」へ転換し、茨城での公共×民間の受注ポートフォリオを最適化して3年後に安定成長（営業利益率4%台・営業CF黒字化）を実現する。**  </w:t>
      </w:r>
    </w:p>
    <w:p w14:paraId="0000004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重点は以下の3点。</w:t>
      </w:r>
    </w:p>
    <w:p w14:paraId="0000004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xml:space="preserve">1) **運転資金モデルの再設計（請求・回収・前受・支払条件）**  </w:t>
      </w:r>
    </w:p>
    <w:p w14:paraId="0000004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2) **現場DXで歩掛・原価・工程を標準化し、粗利を守る**  </w:t>
      </w:r>
    </w:p>
    <w:p w14:paraId="0000004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3) **GX提案を武器に公共加点・民間指名を増やす**</w:t>
      </w:r>
    </w:p>
    <w:p w14:paraId="0000004A" w14:textId="77777777" w:rsidR="001338B4" w:rsidRPr="00CB1C20" w:rsidRDefault="001338B4">
      <w:pPr>
        <w:rPr>
          <w:rFonts w:asciiTheme="minorEastAsia" w:eastAsiaTheme="minorEastAsia" w:hAnsiTheme="minorEastAsia"/>
        </w:rPr>
      </w:pPr>
    </w:p>
    <w:p w14:paraId="0000004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04C" w14:textId="77777777" w:rsidR="001338B4" w:rsidRPr="00CB1C20" w:rsidRDefault="001338B4">
      <w:pPr>
        <w:rPr>
          <w:rFonts w:asciiTheme="minorEastAsia" w:eastAsiaTheme="minorEastAsia" w:hAnsiTheme="minorEastAsia"/>
        </w:rPr>
      </w:pPr>
    </w:p>
    <w:p w14:paraId="0000004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Past（過去3年の財務・事業分析）</w:t>
      </w:r>
    </w:p>
    <w:p w14:paraId="0000004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業績推移（概況）</w:t>
      </w:r>
    </w:p>
    <w:p w14:paraId="0000004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- 2023年：売上約79.7億、純利益は小幅赤字。  </w:t>
      </w:r>
    </w:p>
    <w:p w14:paraId="0000005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- 2024年：売上約122.8億へ急伸、営業利益約6.7億、純利益約4.15億で大幅改善。  </w:t>
      </w:r>
    </w:p>
    <w:p w14:paraId="0000005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- 2025年：売上約121.9億を維持も、営業利益約3.7億へ低下（粗利/販管費のブレ、案件ミックス変化が示唆）。</w:t>
      </w:r>
    </w:p>
    <w:p w14:paraId="00000052" w14:textId="77777777" w:rsidR="001338B4" w:rsidRPr="00CB1C20" w:rsidRDefault="001338B4">
      <w:pPr>
        <w:rPr>
          <w:rFonts w:asciiTheme="minorEastAsia" w:eastAsiaTheme="minorEastAsia" w:hAnsiTheme="minorEastAsia"/>
        </w:rPr>
      </w:pPr>
    </w:p>
    <w:p w14:paraId="0000005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資金繰り・財務のボトルネック（重要）</w:t>
      </w:r>
    </w:p>
    <w:p w14:paraId="0000005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**営業CFが23-25年で連続マイナス**：成長に伴い、未収・未成・仕入外注支払いのタイミングが先行しやすい。</w:t>
      </w:r>
    </w:p>
    <w:p w14:paraId="0000005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**短期借入が大きい（24年約50億、25年約49億）**：運転資金を短期で回している構造。金利上昇局面では収益を圧迫。</w:t>
      </w:r>
    </w:p>
    <w:p w14:paraId="0000005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**未成工事受入金が大きい一方、完成工事未収入金・売掛も厚い**：案件により「前受が取れる/取れない」「検収が遅い」など条件差がある可能性。</w:t>
      </w:r>
    </w:p>
    <w:p w14:paraId="00000057" w14:textId="77777777" w:rsidR="001338B4" w:rsidRPr="00CB1C20" w:rsidRDefault="001338B4">
      <w:pPr>
        <w:rPr>
          <w:rFonts w:asciiTheme="minorEastAsia" w:eastAsiaTheme="minorEastAsia" w:hAnsiTheme="minorEastAsia"/>
        </w:rPr>
      </w:pPr>
    </w:p>
    <w:p w14:paraId="0000005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事業上の示唆</w:t>
      </w:r>
    </w:p>
    <w:p w14:paraId="0000005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- 24年は受注拡大に成功したが、25年は利益率が低下。  </w:t>
      </w:r>
    </w:p>
    <w:p w14:paraId="0000005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**“伸ばした分だけ資金が苦しくなる”典型パターン**のリスクがあり、商流別の採算・回収条件管理が急務。</w:t>
      </w:r>
    </w:p>
    <w:p w14:paraId="0000005B" w14:textId="77777777" w:rsidR="001338B4" w:rsidRPr="00CB1C20" w:rsidRDefault="001338B4">
      <w:pPr>
        <w:rPr>
          <w:rFonts w:asciiTheme="minorEastAsia" w:eastAsiaTheme="minorEastAsia" w:hAnsiTheme="minorEastAsia"/>
        </w:rPr>
      </w:pPr>
    </w:p>
    <w:p w14:paraId="0000005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05D" w14:textId="77777777" w:rsidR="001338B4" w:rsidRPr="00CB1C20" w:rsidRDefault="001338B4">
      <w:pPr>
        <w:rPr>
          <w:rFonts w:asciiTheme="minorEastAsia" w:eastAsiaTheme="minorEastAsia" w:hAnsiTheme="minorEastAsia"/>
        </w:rPr>
      </w:pPr>
    </w:p>
    <w:p w14:paraId="0000005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Future（未来への成長戦略）—因果の接続</w:t>
      </w:r>
    </w:p>
    <w:p w14:paraId="0000005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**過去の課題（営業CFマイナス＋短期借入依存＋利益率のブレ）**を起点に、  </w:t>
      </w:r>
    </w:p>
    <w:p w14:paraId="0000006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**①商流/契約条件の是正** と **②現場DXによる原価・工程の統制** を行い、  </w:t>
      </w:r>
    </w:p>
    <w:p w14:paraId="0000006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**③茨城の需要を取り切る提案力（GX含む）** に変換していく。</w:t>
      </w:r>
    </w:p>
    <w:p w14:paraId="00000062" w14:textId="77777777" w:rsidR="001338B4" w:rsidRPr="00CB1C20" w:rsidRDefault="001338B4">
      <w:pPr>
        <w:rPr>
          <w:rFonts w:asciiTheme="minorEastAsia" w:eastAsiaTheme="minorEastAsia" w:hAnsiTheme="minorEastAsia"/>
        </w:rPr>
      </w:pPr>
    </w:p>
    <w:p w14:paraId="0000006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064" w14:textId="77777777" w:rsidR="001338B4" w:rsidRPr="00CB1C20" w:rsidRDefault="001338B4">
      <w:pPr>
        <w:rPr>
          <w:rFonts w:asciiTheme="minorEastAsia" w:eastAsiaTheme="minorEastAsia" w:hAnsiTheme="minorEastAsia"/>
        </w:rPr>
      </w:pPr>
    </w:p>
    <w:p w14:paraId="0000006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3. 重点施策①：運転資金の構造改革（“資金が残る黒字”）</w:t>
      </w:r>
    </w:p>
    <w:p w14:paraId="0000006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商流別に「資金繰りKPI」を設定</w:t>
      </w:r>
    </w:p>
    <w:p w14:paraId="0000006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官公庁、民間元請、民間下請で以下を案件開始時に必須化。</w:t>
      </w:r>
    </w:p>
    <w:p w14:paraId="0000006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前受比率（契約金額に対する着手金・中間金）</w:t>
      </w:r>
    </w:p>
    <w:p w14:paraId="0000006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出来高請求頻度（月次・隔週）</w:t>
      </w:r>
    </w:p>
    <w:p w14:paraId="0000006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検収～入金サイト</w:t>
      </w:r>
    </w:p>
    <w:p w14:paraId="0000006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外注・資材支払サイト</w:t>
      </w:r>
    </w:p>
    <w:p w14:paraId="0000006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追加変更（設計変更）手続きの締め日</w:t>
      </w:r>
    </w:p>
    <w:p w14:paraId="0000006D" w14:textId="77777777" w:rsidR="001338B4" w:rsidRPr="00CB1C20" w:rsidRDefault="001338B4">
      <w:pPr>
        <w:rPr>
          <w:rFonts w:asciiTheme="minorEastAsia" w:eastAsiaTheme="minorEastAsia" w:hAnsiTheme="minorEastAsia"/>
        </w:rPr>
      </w:pPr>
    </w:p>
    <w:p w14:paraId="0000006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契約条件テンプレートの導入（交渉の標準化）</w:t>
      </w:r>
    </w:p>
    <w:p w14:paraId="0000006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民間：**着工時10～20%＋中間出来高**を原則化  </w:t>
      </w:r>
    </w:p>
    <w:p w14:paraId="0000007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下請：**材料先行の場合は材料分の前払**、出来高払い条項を明記  </w:t>
      </w:r>
    </w:p>
    <w:p w14:paraId="0000007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変更契約：**口頭指示の即日書面化**（後述の電子契約/電子承認と連動）</w:t>
      </w:r>
    </w:p>
    <w:p w14:paraId="00000072" w14:textId="77777777" w:rsidR="001338B4" w:rsidRPr="00CB1C20" w:rsidRDefault="001338B4">
      <w:pPr>
        <w:rPr>
          <w:rFonts w:asciiTheme="minorEastAsia" w:eastAsiaTheme="minorEastAsia" w:hAnsiTheme="minorEastAsia"/>
        </w:rPr>
      </w:pPr>
    </w:p>
    <w:p w14:paraId="0000007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銀行提案（当行としての支援）</w:t>
      </w:r>
    </w:p>
    <w:p w14:paraId="0000007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短期借入の“惰性更新”から、**案件別枠（コミットメント/当座貸越）＋出来高連動返済**へ再設計。  </w:t>
      </w:r>
    </w:p>
    <w:p w14:paraId="0000007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公共向け：**入札保証・前払金保証**等の保証スキーム最適化。  </w:t>
      </w:r>
    </w:p>
    <w:p w14:paraId="0000007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資金繰り表を月次から**週次**へ（大型案件期は日次も）。</w:t>
      </w:r>
    </w:p>
    <w:p w14:paraId="00000077" w14:textId="77777777" w:rsidR="001338B4" w:rsidRPr="00CB1C20" w:rsidRDefault="001338B4">
      <w:pPr>
        <w:rPr>
          <w:rFonts w:asciiTheme="minorEastAsia" w:eastAsiaTheme="minorEastAsia" w:hAnsiTheme="minorEastAsia"/>
        </w:rPr>
      </w:pPr>
    </w:p>
    <w:p w14:paraId="0000007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079" w14:textId="77777777" w:rsidR="001338B4" w:rsidRPr="00CB1C20" w:rsidRDefault="001338B4">
      <w:pPr>
        <w:rPr>
          <w:rFonts w:asciiTheme="minorEastAsia" w:eastAsiaTheme="minorEastAsia" w:hAnsiTheme="minorEastAsia"/>
        </w:rPr>
      </w:pPr>
    </w:p>
    <w:p w14:paraId="0000007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重点施策②：建設DX（歩掛・原価・工程の「標準化」）</w:t>
      </w:r>
    </w:p>
    <w:p w14:paraId="0000007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ねらい</w:t>
      </w:r>
    </w:p>
    <w:p w14:paraId="0000007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- 25年の利益率低下は、案件別の原価ブレ・手戻り・外注高騰・工程遅延が原因になりやすい。  </w:t>
      </w:r>
    </w:p>
    <w:p w14:paraId="0000007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**案件別損益を“完成時”ではなく“進行中”に直す**仕組みを作る。</w:t>
      </w:r>
    </w:p>
    <w:p w14:paraId="0000007E" w14:textId="77777777" w:rsidR="001338B4" w:rsidRPr="00CB1C20" w:rsidRDefault="001338B4">
      <w:pPr>
        <w:rPr>
          <w:rFonts w:asciiTheme="minorEastAsia" w:eastAsiaTheme="minorEastAsia" w:hAnsiTheme="minorEastAsia"/>
        </w:rPr>
      </w:pPr>
    </w:p>
    <w:p w14:paraId="0000007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実装メニュー（3か月で立上げ可能な順）</w:t>
      </w:r>
    </w:p>
    <w:p w14:paraId="0000008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1. **原価・出来高の週次締め**（現場→本社）  </w:t>
      </w:r>
    </w:p>
    <w:p w14:paraId="0000008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2. **電子黒板・写真台帳・検査書類の標準化**（手戻り削減）  </w:t>
      </w:r>
    </w:p>
    <w:p w14:paraId="0000008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3. **外注発注の内製見積DB化**（単価/歩掛の社内標準）  </w:t>
      </w:r>
    </w:p>
    <w:p w14:paraId="0000008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4. **工程表と要員計画の連動**（2024年問題：残業抑制と平準化）  </w:t>
      </w:r>
    </w:p>
    <w:p w14:paraId="0000008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5. 電子契約・電子稟議で**設計変更・追加工事の取りこぼし防止**</w:t>
      </w:r>
    </w:p>
    <w:p w14:paraId="00000085" w14:textId="77777777" w:rsidR="001338B4" w:rsidRPr="00CB1C20" w:rsidRDefault="001338B4">
      <w:pPr>
        <w:rPr>
          <w:rFonts w:asciiTheme="minorEastAsia" w:eastAsiaTheme="minorEastAsia" w:hAnsiTheme="minorEastAsia"/>
        </w:rPr>
      </w:pPr>
    </w:p>
    <w:p w14:paraId="0000008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(3) KPI（目標例）</w:t>
      </w:r>
    </w:p>
    <w:p w14:paraId="0000008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粗利率：年+0.5～1.0pt改善  </w:t>
      </w:r>
    </w:p>
    <w:p w14:paraId="0000008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追加変更の契約化率：90%超  </w:t>
      </w:r>
    </w:p>
    <w:p w14:paraId="0000008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赤字案件の早期検知：着工後2か月以内に是正策決定</w:t>
      </w:r>
    </w:p>
    <w:p w14:paraId="0000008A" w14:textId="77777777" w:rsidR="001338B4" w:rsidRPr="00CB1C20" w:rsidRDefault="001338B4">
      <w:pPr>
        <w:rPr>
          <w:rFonts w:asciiTheme="minorEastAsia" w:eastAsiaTheme="minorEastAsia" w:hAnsiTheme="minorEastAsia"/>
        </w:rPr>
      </w:pPr>
    </w:p>
    <w:p w14:paraId="0000008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08C" w14:textId="77777777" w:rsidR="001338B4" w:rsidRPr="00CB1C20" w:rsidRDefault="001338B4">
      <w:pPr>
        <w:rPr>
          <w:rFonts w:asciiTheme="minorEastAsia" w:eastAsiaTheme="minorEastAsia" w:hAnsiTheme="minorEastAsia"/>
        </w:rPr>
      </w:pPr>
    </w:p>
    <w:p w14:paraId="0000008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5. 重点施策③：GXを“受注加点と指名”に変える（茨城仕様）</w:t>
      </w:r>
    </w:p>
    <w:p w14:paraId="0000008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地域需要の取り込み方</w:t>
      </w:r>
    </w:p>
    <w:p w14:paraId="0000008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茨城は工場・倉庫・物流、再エネ関連、インフラ更新が混在。  </w:t>
      </w:r>
    </w:p>
    <w:p w14:paraId="0000009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公共：**環境配慮・CO2算定・建設副産物管理**が加点になりやすい。  </w:t>
      </w:r>
    </w:p>
    <w:p w14:paraId="0000009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民間：取引先の**Scope3**要求が今後強まる。</w:t>
      </w:r>
    </w:p>
    <w:p w14:paraId="00000092" w14:textId="77777777" w:rsidR="001338B4" w:rsidRPr="00CB1C20" w:rsidRDefault="001338B4">
      <w:pPr>
        <w:rPr>
          <w:rFonts w:asciiTheme="minorEastAsia" w:eastAsiaTheme="minorEastAsia" w:hAnsiTheme="minorEastAsia"/>
        </w:rPr>
      </w:pPr>
    </w:p>
    <w:p w14:paraId="0000009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提案商品（例）</w:t>
      </w:r>
    </w:p>
    <w:p w14:paraId="0000009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低炭素型建設機械・バイオ燃料の試行（まずは公共1案件でモデル化）</w:t>
      </w:r>
    </w:p>
    <w:p w14:paraId="0000009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残土/再生材の最適ルート設計（運搬距離短縮＝コスト減＋CO2減）</w:t>
      </w:r>
    </w:p>
    <w:p w14:paraId="0000009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施工計画段階での簡易CO2見える化（提案書テンプレ化）</w:t>
      </w:r>
    </w:p>
    <w:p w14:paraId="00000097" w14:textId="77777777" w:rsidR="001338B4" w:rsidRPr="00CB1C20" w:rsidRDefault="001338B4">
      <w:pPr>
        <w:rPr>
          <w:rFonts w:asciiTheme="minorEastAsia" w:eastAsiaTheme="minorEastAsia" w:hAnsiTheme="minorEastAsia"/>
        </w:rPr>
      </w:pPr>
    </w:p>
    <w:p w14:paraId="0000009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099" w14:textId="77777777" w:rsidR="001338B4" w:rsidRPr="00CB1C20" w:rsidRDefault="001338B4">
      <w:pPr>
        <w:rPr>
          <w:rFonts w:asciiTheme="minorEastAsia" w:eastAsiaTheme="minorEastAsia" w:hAnsiTheme="minorEastAsia"/>
        </w:rPr>
      </w:pPr>
    </w:p>
    <w:p w14:paraId="0000009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6. 人材・協力会社戦略（2024年問題/人手不足に実効性）</w:t>
      </w:r>
    </w:p>
    <w:p w14:paraId="0000009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**監督者不足対策**：現場書類・写真・検査の標準化で、監督の“事務工数”を削減（DXと直結）。  </w:t>
      </w:r>
    </w:p>
    <w:p w14:paraId="0000009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**協力会社の囲い込み**：  </w:t>
      </w:r>
    </w:p>
    <w:p w14:paraId="0000009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主要協力会社と「出来高支払・単価見直しルール」を合意し、離脱を防止  </w:t>
      </w:r>
    </w:p>
    <w:p w14:paraId="0000009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安全・品質の評価制度（A社優先発注）で供給を安定化</w:t>
      </w:r>
    </w:p>
    <w:p w14:paraId="0000009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**採用・定着**：地域（茨城）での工業高校・専門学校との連携、施工管理補助職（未経験）を育成する2年プログラム化。</w:t>
      </w:r>
    </w:p>
    <w:p w14:paraId="000000A0" w14:textId="77777777" w:rsidR="001338B4" w:rsidRPr="00CB1C20" w:rsidRDefault="001338B4">
      <w:pPr>
        <w:rPr>
          <w:rFonts w:asciiTheme="minorEastAsia" w:eastAsiaTheme="minorEastAsia" w:hAnsiTheme="minorEastAsia"/>
        </w:rPr>
      </w:pPr>
    </w:p>
    <w:p w14:paraId="000000A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0A2" w14:textId="77777777" w:rsidR="001338B4" w:rsidRPr="00CB1C20" w:rsidRDefault="001338B4">
      <w:pPr>
        <w:rPr>
          <w:rFonts w:asciiTheme="minorEastAsia" w:eastAsiaTheme="minorEastAsia" w:hAnsiTheme="minorEastAsia"/>
        </w:rPr>
      </w:pPr>
    </w:p>
    <w:p w14:paraId="000000A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7. 実行ロードマップ（12か月）</w:t>
      </w:r>
    </w:p>
    <w:p w14:paraId="000000A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**0-3か月**：週次資金繰り、商流別KPI、原価・出来高週次締め開始  </w:t>
      </w:r>
    </w:p>
    <w:p w14:paraId="000000A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**4-6か月**：電子契約/変更管理、外注単価DB、工程×要員計画  </w:t>
      </w:r>
    </w:p>
    <w:p w14:paraId="000000A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**7-12か月**：GXモデル案件（公共）実装、民間提案書テンプレ化、短期借入の枠組み更改</w:t>
      </w:r>
    </w:p>
    <w:p w14:paraId="000000A7" w14:textId="77777777" w:rsidR="001338B4" w:rsidRPr="00CB1C20" w:rsidRDefault="001338B4">
      <w:pPr>
        <w:rPr>
          <w:rFonts w:asciiTheme="minorEastAsia" w:eastAsiaTheme="minorEastAsia" w:hAnsiTheme="minorEastAsia"/>
        </w:rPr>
      </w:pPr>
    </w:p>
    <w:p w14:paraId="000000A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0A9" w14:textId="77777777" w:rsidR="001338B4" w:rsidRPr="00CB1C20" w:rsidRDefault="001338B4">
      <w:pPr>
        <w:rPr>
          <w:rFonts w:asciiTheme="minorEastAsia" w:eastAsiaTheme="minorEastAsia" w:hAnsiTheme="minorEastAsia"/>
        </w:rPr>
      </w:pPr>
    </w:p>
    <w:p w14:paraId="000000A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8. 期待効果（3年像）</w:t>
      </w:r>
    </w:p>
    <w:p w14:paraId="000000A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営業利益率：安定して**3～4%台**  </w:t>
      </w:r>
    </w:p>
    <w:p w14:paraId="000000A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営業CF：**黒字化**（出来高請求の定着、検収遅延の抑制）  </w:t>
      </w:r>
    </w:p>
    <w:p w14:paraId="000000A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借入：短期偏重から、**枠型＋返済原資明確化**で金利上昇耐性を確保  </w:t>
      </w:r>
    </w:p>
    <w:p w14:paraId="000000A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受注：公共はGX加点、民間は提案力で指名増（茨城の産業立地需要を確実に取り込む）</w:t>
      </w:r>
    </w:p>
    <w:p w14:paraId="000000AF" w14:textId="77777777" w:rsidR="001338B4" w:rsidRPr="00CB1C20" w:rsidRDefault="001338B4">
      <w:pPr>
        <w:rPr>
          <w:rFonts w:asciiTheme="minorEastAsia" w:eastAsiaTheme="minorEastAsia" w:hAnsiTheme="minorEastAsia"/>
        </w:rPr>
      </w:pPr>
    </w:p>
    <w:p w14:paraId="000000B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0B1" w14:textId="77777777" w:rsidR="001338B4" w:rsidRPr="00CB1C20" w:rsidRDefault="001338B4">
      <w:pPr>
        <w:rPr>
          <w:rFonts w:asciiTheme="minorEastAsia" w:eastAsiaTheme="minorEastAsia" w:hAnsiTheme="minorEastAsia"/>
        </w:rPr>
      </w:pPr>
    </w:p>
    <w:p w14:paraId="000000B2" w14:textId="77777777" w:rsidR="001338B4" w:rsidRPr="00CB1C20" w:rsidRDefault="00000000">
      <w:pPr>
        <w:pStyle w:val="2"/>
        <w:rPr>
          <w:rFonts w:asciiTheme="minorEastAsia" w:eastAsiaTheme="minorEastAsia" w:hAnsiTheme="minorEastAsia"/>
        </w:rPr>
      </w:pPr>
      <w:bookmarkStart w:id="2" w:name="_heading=h.uxjhwlrtu61i" w:colFirst="0" w:colLast="0"/>
      <w:bookmarkEnd w:id="2"/>
      <w:r w:rsidRPr="00CB1C20">
        <w:rPr>
          <w:rFonts w:asciiTheme="minorEastAsia" w:eastAsiaTheme="minorEastAsia" w:hAnsiTheme="minorEastAsia"/>
        </w:rPr>
        <w:t>71768</w:t>
      </w:r>
    </w:p>
    <w:p w14:paraId="000000B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総合評価</w:t>
      </w:r>
    </w:p>
    <w:p w14:paraId="000000B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B**：売上は3期概ね横ばい〜微増で利益も確保できている一方、**営業CFが2期連続マイナス**で、運転資金・在庫（販売用不動産）増に起因する資金繰り耐性の強化が必要。投資（機械増・無形資産/のれん増）を成長に転換する「回収設計（KPI/案件ポートフォリオ/商流戦略）」を明確化できればA水準。</w:t>
      </w:r>
    </w:p>
    <w:p w14:paraId="000000B5" w14:textId="77777777" w:rsidR="001338B4" w:rsidRPr="00CB1C20" w:rsidRDefault="001338B4">
      <w:pPr>
        <w:rPr>
          <w:rFonts w:asciiTheme="minorEastAsia" w:eastAsiaTheme="minorEastAsia" w:hAnsiTheme="minorEastAsia"/>
        </w:rPr>
      </w:pPr>
    </w:p>
    <w:p w14:paraId="000000B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0B7" w14:textId="77777777" w:rsidR="001338B4" w:rsidRPr="00CB1C20" w:rsidRDefault="001338B4">
      <w:pPr>
        <w:rPr>
          <w:rFonts w:asciiTheme="minorEastAsia" w:eastAsiaTheme="minorEastAsia" w:hAnsiTheme="minorEastAsia"/>
        </w:rPr>
      </w:pPr>
    </w:p>
    <w:p w14:paraId="000000B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項目別評価</w:t>
      </w:r>
    </w:p>
    <w:p w14:paraId="000000B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**全体構成**: **B**  </w:t>
      </w:r>
    </w:p>
    <w:p w14:paraId="000000B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2023→2025で売上維持・利益確保の一方、**営業CF悪化（▲4.6億円規模）**と借入増で「成長の副作用（運転資金・在庫・回収）」が顕在化。ここを起点に、案件選別・与信/回収・原価/歩掛のDXへ接続する提案が妥当。</w:t>
      </w:r>
    </w:p>
    <w:p w14:paraId="000000BB" w14:textId="77777777" w:rsidR="001338B4" w:rsidRPr="00CB1C20" w:rsidRDefault="001338B4">
      <w:pPr>
        <w:rPr>
          <w:rFonts w:asciiTheme="minorEastAsia" w:eastAsiaTheme="minorEastAsia" w:hAnsiTheme="minorEastAsia"/>
        </w:rPr>
      </w:pPr>
    </w:p>
    <w:p w14:paraId="000000B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**地域性**: **B**  </w:t>
      </w:r>
    </w:p>
    <w:p w14:paraId="000000B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本社が**高知県**で、人口減・高齢化、南海トラフを見据えた**防災・強靭化、維持修繕需要**が見込まれる前提に立ち、公共×維持修繕×災害対応（BCP含む）への寄せ方が有効。</w:t>
      </w:r>
    </w:p>
    <w:p w14:paraId="000000BE" w14:textId="77777777" w:rsidR="001338B4" w:rsidRPr="00CB1C20" w:rsidRDefault="001338B4">
      <w:pPr>
        <w:rPr>
          <w:rFonts w:asciiTheme="minorEastAsia" w:eastAsiaTheme="minorEastAsia" w:hAnsiTheme="minorEastAsia"/>
        </w:rPr>
      </w:pPr>
    </w:p>
    <w:p w14:paraId="000000B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xml:space="preserve">- **業界特性**: **B**  </w:t>
      </w:r>
    </w:p>
    <w:p w14:paraId="000000C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完成工事高中心で、未成工事受入金・完成工事未収入金が大きく、建設業特有の**前受/出来高/回収サイト**が資金繰りを左右。官公庁（入札・総合評価）と民間（ゼネコン下請含む）で「利益率・回収・リスク」を分けて管理する設計が必要。</w:t>
      </w:r>
    </w:p>
    <w:p w14:paraId="000000C1" w14:textId="77777777" w:rsidR="001338B4" w:rsidRPr="00CB1C20" w:rsidRDefault="001338B4">
      <w:pPr>
        <w:rPr>
          <w:rFonts w:asciiTheme="minorEastAsia" w:eastAsiaTheme="minorEastAsia" w:hAnsiTheme="minorEastAsia"/>
        </w:rPr>
      </w:pPr>
    </w:p>
    <w:p w14:paraId="000000C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**業界課題1 (GX/DX)**: **B**  </w:t>
      </w:r>
    </w:p>
    <w:p w14:paraId="000000C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投資（機械装置増、無形資産/のれん増）が見えるため、**施工DX（原価・歩掛・出来高・配車・電子契約）**へ投資回収KPIを紐づけると強い。GXは公共の加点や民間ESG案件獲得に直結させるべき。</w:t>
      </w:r>
    </w:p>
    <w:p w14:paraId="000000C4" w14:textId="77777777" w:rsidR="001338B4" w:rsidRPr="00CB1C20" w:rsidRDefault="001338B4">
      <w:pPr>
        <w:rPr>
          <w:rFonts w:asciiTheme="minorEastAsia" w:eastAsiaTheme="minorEastAsia" w:hAnsiTheme="minorEastAsia"/>
        </w:rPr>
      </w:pPr>
    </w:p>
    <w:p w14:paraId="000000C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**業界課題2 (人材/需要)**: **B**  </w:t>
      </w:r>
    </w:p>
    <w:p w14:paraId="000000C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従業員数は221→206→191と減少。2024年問題の影響を前提に、**省人化×外部人材活用×定着**を同時に回す必要がある。歩掛の見える化と標準化が最優先。</w:t>
      </w:r>
    </w:p>
    <w:p w14:paraId="000000C7" w14:textId="77777777" w:rsidR="001338B4" w:rsidRPr="00CB1C20" w:rsidRDefault="001338B4">
      <w:pPr>
        <w:rPr>
          <w:rFonts w:asciiTheme="minorEastAsia" w:eastAsiaTheme="minorEastAsia" w:hAnsiTheme="minorEastAsia"/>
        </w:rPr>
      </w:pPr>
    </w:p>
    <w:p w14:paraId="000000C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0C9" w14:textId="77777777" w:rsidR="001338B4" w:rsidRPr="00CB1C20" w:rsidRDefault="001338B4">
      <w:pPr>
        <w:rPr>
          <w:rFonts w:asciiTheme="minorEastAsia" w:eastAsiaTheme="minorEastAsia" w:hAnsiTheme="minorEastAsia"/>
        </w:rPr>
      </w:pPr>
    </w:p>
    <w:p w14:paraId="000000C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良い点（Strengths）</w:t>
      </w:r>
    </w:p>
    <w:p w14:paraId="000000C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**粗利は維持**（売上総利益 約20〜27億円レンジ）しており、現場の収益力の芽はある。  </w:t>
      </w:r>
    </w:p>
    <w:p w14:paraId="000000C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**投資余力と信用力**：純資産は増加（2023→2025で約16.4億円→24.6億円）。金融機関としては「成長投資を回収に乗せる」支援がしやすい。</w:t>
      </w:r>
    </w:p>
    <w:p w14:paraId="000000CD" w14:textId="77777777" w:rsidR="001338B4" w:rsidRPr="00CB1C20" w:rsidRDefault="001338B4">
      <w:pPr>
        <w:rPr>
          <w:rFonts w:asciiTheme="minorEastAsia" w:eastAsiaTheme="minorEastAsia" w:hAnsiTheme="minorEastAsia"/>
        </w:rPr>
      </w:pPr>
    </w:p>
    <w:p w14:paraId="000000C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0CF" w14:textId="77777777" w:rsidR="001338B4" w:rsidRPr="00CB1C20" w:rsidRDefault="001338B4">
      <w:pPr>
        <w:rPr>
          <w:rFonts w:asciiTheme="minorEastAsia" w:eastAsiaTheme="minorEastAsia" w:hAnsiTheme="minorEastAsia"/>
        </w:rPr>
      </w:pPr>
    </w:p>
    <w:p w14:paraId="000000D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改善のためのアドバイス（Areas for Improvement）</w:t>
      </w:r>
    </w:p>
    <w:p w14:paraId="000000D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**営業CFマイナスの構造分解**（在庫＝販売用不動産、未収、未成/支払のサイト）を月次で可視化し、案件別の資金採算（粗利－資金コスト）で受注判断へ反映。  </w:t>
      </w:r>
    </w:p>
    <w:p w14:paraId="000000D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**投資（機械・M&amp;A/のれん）の回収設計不足**：稼働率、段取り短縮、外注比率低減、受注単価改善などのKPIを設定し、6か月単位で未達時の是正策を決める。</w:t>
      </w:r>
    </w:p>
    <w:p w14:paraId="000000D3" w14:textId="77777777" w:rsidR="001338B4" w:rsidRPr="00CB1C20" w:rsidRDefault="001338B4">
      <w:pPr>
        <w:rPr>
          <w:rFonts w:asciiTheme="minorEastAsia" w:eastAsiaTheme="minorEastAsia" w:hAnsiTheme="minorEastAsia"/>
        </w:rPr>
      </w:pPr>
    </w:p>
    <w:p w14:paraId="000000D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0D5" w14:textId="77777777" w:rsidR="001338B4" w:rsidRPr="00CB1C20" w:rsidRDefault="001338B4">
      <w:pPr>
        <w:rPr>
          <w:rFonts w:asciiTheme="minorEastAsia" w:eastAsiaTheme="minorEastAsia" w:hAnsiTheme="minorEastAsia"/>
        </w:rPr>
      </w:pPr>
    </w:p>
    <w:p w14:paraId="000000D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提案書（添付）</w:t>
      </w:r>
    </w:p>
    <w:p w14:paraId="000000D7" w14:textId="77777777" w:rsidR="001338B4" w:rsidRPr="00CB1C20" w:rsidRDefault="001338B4">
      <w:pPr>
        <w:rPr>
          <w:rFonts w:asciiTheme="minorEastAsia" w:eastAsiaTheme="minorEastAsia" w:hAnsiTheme="minorEastAsia"/>
        </w:rPr>
      </w:pPr>
    </w:p>
    <w:p w14:paraId="000000D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0. 提案の狙い（結論）</w:t>
      </w:r>
    </w:p>
    <w:p w14:paraId="000000D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xml:space="preserve">高知県という地域特性（防災・維持修繕、担い手不足）を踏まえ、  </w:t>
      </w:r>
    </w:p>
    <w:p w14:paraId="000000D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1) **公共×維持修繕×災害対応**で安定受注、2) **施工DXで歩掛/原価/出来高を締める**、3) **資金繰り（営業CF）を黒字化**しながら、投資の回収を加速させます。</w:t>
      </w:r>
    </w:p>
    <w:p w14:paraId="000000DB" w14:textId="77777777" w:rsidR="001338B4" w:rsidRPr="00CB1C20" w:rsidRDefault="001338B4">
      <w:pPr>
        <w:rPr>
          <w:rFonts w:asciiTheme="minorEastAsia" w:eastAsiaTheme="minorEastAsia" w:hAnsiTheme="minorEastAsia"/>
        </w:rPr>
      </w:pPr>
    </w:p>
    <w:p w14:paraId="000000D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0DD" w14:textId="77777777" w:rsidR="001338B4" w:rsidRPr="00CB1C20" w:rsidRDefault="001338B4">
      <w:pPr>
        <w:rPr>
          <w:rFonts w:asciiTheme="minorEastAsia" w:eastAsiaTheme="minorEastAsia" w:hAnsiTheme="minorEastAsia"/>
        </w:rPr>
      </w:pPr>
    </w:p>
    <w:p w14:paraId="000000D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Past（過去3年）分析：財務・事業の論点</w:t>
      </w:r>
    </w:p>
    <w:p w14:paraId="000000D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売上・利益</w:t>
      </w:r>
    </w:p>
    <w:p w14:paraId="000000E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売上高：**約117.8億円(2023) → 117.3億円(2024) → 120.1億円(2025)** と横ばい〜微増。  </w:t>
      </w:r>
    </w:p>
    <w:p w14:paraId="000000E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営業利益：**9.6億円 → 6.2億円 → 7.2億円**（利益は確保も振れが大きい）  </w:t>
      </w:r>
    </w:p>
    <w:p w14:paraId="000000E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受注ポートフォリオ（工種/発注者/商流）で利益がブレている可能性。</w:t>
      </w:r>
    </w:p>
    <w:p w14:paraId="000000E3" w14:textId="77777777" w:rsidR="001338B4" w:rsidRPr="00CB1C20" w:rsidRDefault="001338B4">
      <w:pPr>
        <w:rPr>
          <w:rFonts w:asciiTheme="minorEastAsia" w:eastAsiaTheme="minorEastAsia" w:hAnsiTheme="minorEastAsia"/>
        </w:rPr>
      </w:pPr>
    </w:p>
    <w:p w14:paraId="000000E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資金繰り（最重要論点）</w:t>
      </w:r>
    </w:p>
    <w:p w14:paraId="000000E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営業CF：**+7.2億円(2023) → ▲4.6億円(2024) → ▲4.6億円(2025)**  </w:t>
      </w:r>
    </w:p>
    <w:p w14:paraId="000000E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短期借入金：**約23.1億円 → 24.1億円 → 28.6億円**  </w:t>
      </w:r>
    </w:p>
    <w:p w14:paraId="000000E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販売用不動産：**約16.7億円 → 18.1億円 → 32.5億円**（増加が顕著）  </w:t>
      </w:r>
    </w:p>
    <w:p w14:paraId="000000E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「利益が出ても現金が残らない」局面。建設業では**出来高・回収サイト・在庫化**が原因になりやすい。</w:t>
      </w:r>
    </w:p>
    <w:p w14:paraId="000000E9" w14:textId="77777777" w:rsidR="001338B4" w:rsidRPr="00CB1C20" w:rsidRDefault="001338B4">
      <w:pPr>
        <w:rPr>
          <w:rFonts w:asciiTheme="minorEastAsia" w:eastAsiaTheme="minorEastAsia" w:hAnsiTheme="minorEastAsia"/>
        </w:rPr>
      </w:pPr>
    </w:p>
    <w:p w14:paraId="000000E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投資の増加（回収設計が鍵）</w:t>
      </w:r>
    </w:p>
    <w:p w14:paraId="000000E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機械装置・車両：2024以降増加（省人化投資の可能性）  </w:t>
      </w:r>
    </w:p>
    <w:p w14:paraId="000000E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のれん/無形固定資産：2024以降増加（M&amp;A等の可能性）  </w:t>
      </w:r>
    </w:p>
    <w:p w14:paraId="000000E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投資が利益・CFに結びつく管理が必要。</w:t>
      </w:r>
    </w:p>
    <w:p w14:paraId="000000EE" w14:textId="77777777" w:rsidR="001338B4" w:rsidRPr="00CB1C20" w:rsidRDefault="001338B4">
      <w:pPr>
        <w:rPr>
          <w:rFonts w:asciiTheme="minorEastAsia" w:eastAsiaTheme="minorEastAsia" w:hAnsiTheme="minorEastAsia"/>
        </w:rPr>
      </w:pPr>
    </w:p>
    <w:p w14:paraId="000000E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0F0" w14:textId="77777777" w:rsidR="001338B4" w:rsidRPr="00CB1C20" w:rsidRDefault="001338B4">
      <w:pPr>
        <w:rPr>
          <w:rFonts w:asciiTheme="minorEastAsia" w:eastAsiaTheme="minorEastAsia" w:hAnsiTheme="minorEastAsia"/>
        </w:rPr>
      </w:pPr>
    </w:p>
    <w:p w14:paraId="000000F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Future（未来）提案：成長戦略（地域×業界×財務を接続）</w:t>
      </w:r>
    </w:p>
    <w:p w14:paraId="000000F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2-1. 受注戦略（商流別の「利益×回収×リスク」最適化）</w:t>
      </w:r>
    </w:p>
    <w:p w14:paraId="000000F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**A. 官公庁（県・市町村・国交省）**  </w:t>
      </w:r>
    </w:p>
    <w:p w14:paraId="000000F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高知は災害リスクが高く、**河川・道路・港湾・法面・橋梁の維持修繕/強靭化**が中期テーマ。  </w:t>
      </w:r>
    </w:p>
    <w:p w14:paraId="000000F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提案：総合評価で効く「ICT施工、週休2日、CO2削減、災害協定・BCP」をパッケージ化し、**指名・評価点の底上げ**。</w:t>
      </w:r>
    </w:p>
    <w:p w14:paraId="000000F6" w14:textId="77777777" w:rsidR="001338B4" w:rsidRPr="00CB1C20" w:rsidRDefault="001338B4">
      <w:pPr>
        <w:rPr>
          <w:rFonts w:asciiTheme="minorEastAsia" w:eastAsiaTheme="minorEastAsia" w:hAnsiTheme="minorEastAsia"/>
        </w:rPr>
      </w:pPr>
    </w:p>
    <w:p w14:paraId="000000F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xml:space="preserve">**B. 民間（元請・下請）**  </w:t>
      </w:r>
    </w:p>
    <w:p w14:paraId="000000F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目的：利益率の高い案件を増やしつつ、**回収サイトの短い契約形態へ**。  </w:t>
      </w:r>
    </w:p>
    <w:p w14:paraId="000000F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提案：下請は「出来高請求・前払金・材料立替の上限」等を契約条項に標準反映。与信限度を設定。</w:t>
      </w:r>
    </w:p>
    <w:p w14:paraId="000000FA" w14:textId="77777777" w:rsidR="001338B4" w:rsidRPr="00CB1C20" w:rsidRDefault="001338B4">
      <w:pPr>
        <w:rPr>
          <w:rFonts w:asciiTheme="minorEastAsia" w:eastAsiaTheme="minorEastAsia" w:hAnsiTheme="minorEastAsia"/>
        </w:rPr>
      </w:pPr>
    </w:p>
    <w:p w14:paraId="000000F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**C. 案件選別のルール化（銀行目線の実務）**  </w:t>
      </w:r>
    </w:p>
    <w:p w14:paraId="000000F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案件ごとに「粗利率」だけでなく、**資金占有（立替期間×金額）を加味した案件採算**でGO/NO-GO。  </w:t>
      </w:r>
    </w:p>
    <w:p w14:paraId="000000F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月次で「工事別：見込粗利・出来高・請求・入金・未収・追加変更」をレビュー。</w:t>
      </w:r>
    </w:p>
    <w:p w14:paraId="000000FE" w14:textId="77777777" w:rsidR="001338B4" w:rsidRPr="00CB1C20" w:rsidRDefault="001338B4">
      <w:pPr>
        <w:rPr>
          <w:rFonts w:asciiTheme="minorEastAsia" w:eastAsiaTheme="minorEastAsia" w:hAnsiTheme="minorEastAsia"/>
        </w:rPr>
      </w:pPr>
    </w:p>
    <w:p w14:paraId="000000F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2-2. DX提案（施工・原価・回収の“締め”を作る）</w:t>
      </w:r>
    </w:p>
    <w:p w14:paraId="0000010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**最優先：歩掛・原価のデジタル化（6か月で立上げ）**</w:t>
      </w:r>
    </w:p>
    <w:p w14:paraId="0000010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日報をスマホ入力→工種別の実績歩掛を自動集計  </w:t>
      </w:r>
    </w:p>
    <w:p w14:paraId="0000010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見積の標準歩掛を更新し、赤字案件を減らす  </w:t>
      </w:r>
    </w:p>
    <w:p w14:paraId="0000010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発注・請求・出来高を紐づけ、**未収/滞留を早期検知**</w:t>
      </w:r>
    </w:p>
    <w:p w14:paraId="00000104" w14:textId="77777777" w:rsidR="001338B4" w:rsidRPr="00CB1C20" w:rsidRDefault="001338B4">
      <w:pPr>
        <w:rPr>
          <w:rFonts w:asciiTheme="minorEastAsia" w:eastAsiaTheme="minorEastAsia" w:hAnsiTheme="minorEastAsia"/>
        </w:rPr>
      </w:pPr>
    </w:p>
    <w:p w14:paraId="0000010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**次：現場省人化（12か月）**</w:t>
      </w:r>
    </w:p>
    <w:p w14:paraId="0000010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ICT建機、測量、写真管理、遠隔臨場の徹底で、現場監督の移動・書類作業を削減  </w:t>
      </w:r>
    </w:p>
    <w:p w14:paraId="0000010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協力会社も含めた工程・配車の最適化（待ち時間削減）</w:t>
      </w:r>
    </w:p>
    <w:p w14:paraId="00000108" w14:textId="77777777" w:rsidR="001338B4" w:rsidRPr="00CB1C20" w:rsidRDefault="001338B4">
      <w:pPr>
        <w:rPr>
          <w:rFonts w:asciiTheme="minorEastAsia" w:eastAsiaTheme="minorEastAsia" w:hAnsiTheme="minorEastAsia"/>
        </w:rPr>
      </w:pPr>
    </w:p>
    <w:p w14:paraId="0000010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2-3. GX提案（入札加点×受注単価へ直結させる）</w:t>
      </w:r>
    </w:p>
    <w:p w14:paraId="0000010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低炭素資材の採用、建機燃料の管理、廃材削減、現場の電化（可能範囲）を「見える化」  </w:t>
      </w:r>
    </w:p>
    <w:p w14:paraId="0000010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公共入札の加点・民間のESG要請に対し、**案件獲得の武器**として提案書テンプレ化</w:t>
      </w:r>
    </w:p>
    <w:p w14:paraId="0000010C" w14:textId="77777777" w:rsidR="001338B4" w:rsidRPr="00CB1C20" w:rsidRDefault="001338B4">
      <w:pPr>
        <w:rPr>
          <w:rFonts w:asciiTheme="minorEastAsia" w:eastAsiaTheme="minorEastAsia" w:hAnsiTheme="minorEastAsia"/>
        </w:rPr>
      </w:pPr>
    </w:p>
    <w:p w14:paraId="0000010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2-4. 人材（2024年問題）対策：採用より先に“定着と省力”</w:t>
      </w:r>
    </w:p>
    <w:p w14:paraId="0000010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現場の標準化：施工手順書・安全手順・段取りのテンプレ  </w:t>
      </w:r>
    </w:p>
    <w:p w14:paraId="0000010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多能工化：若手は「測量/写真/出来高/安全」をセットで育成  </w:t>
      </w:r>
    </w:p>
    <w:p w14:paraId="0000011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外部人材：繁忙期はBIM/CIMオペ・写真整理等を外注し、監督の時間を創出  </w:t>
      </w:r>
    </w:p>
    <w:p w14:paraId="0000011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外国人材は「技能実習→特定技能」を前提に、受入現場・教育・住居をパッケージ化</w:t>
      </w:r>
    </w:p>
    <w:p w14:paraId="00000112" w14:textId="77777777" w:rsidR="001338B4" w:rsidRPr="00CB1C20" w:rsidRDefault="001338B4">
      <w:pPr>
        <w:rPr>
          <w:rFonts w:asciiTheme="minorEastAsia" w:eastAsiaTheme="minorEastAsia" w:hAnsiTheme="minorEastAsia"/>
        </w:rPr>
      </w:pPr>
    </w:p>
    <w:p w14:paraId="0000011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114" w14:textId="77777777" w:rsidR="001338B4" w:rsidRPr="00CB1C20" w:rsidRDefault="001338B4">
      <w:pPr>
        <w:rPr>
          <w:rFonts w:asciiTheme="minorEastAsia" w:eastAsiaTheme="minorEastAsia" w:hAnsiTheme="minorEastAsia"/>
        </w:rPr>
      </w:pPr>
    </w:p>
    <w:p w14:paraId="0000011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金融提案（支店長としての具体策）</w:t>
      </w:r>
    </w:p>
    <w:p w14:paraId="0000011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xml:space="preserve">1) **運転資金の見える化融資（コミット型）**  </w:t>
      </w:r>
    </w:p>
    <w:p w14:paraId="0000011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工事別の出来高・請求・入金データ提出を条件に、短期資金枠を最適化（過剰借入の抑制と金利低減余地）。</w:t>
      </w:r>
    </w:p>
    <w:p w14:paraId="00000118" w14:textId="77777777" w:rsidR="001338B4" w:rsidRPr="00CB1C20" w:rsidRDefault="001338B4">
      <w:pPr>
        <w:rPr>
          <w:rFonts w:asciiTheme="minorEastAsia" w:eastAsiaTheme="minorEastAsia" w:hAnsiTheme="minorEastAsia"/>
        </w:rPr>
      </w:pPr>
    </w:p>
    <w:p w14:paraId="0000011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2) **設備投資の回収連動（機械・DX）**  </w:t>
      </w:r>
    </w:p>
    <w:p w14:paraId="0000011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稼働率KPI、段取り時間削減KPIを設定し、達成に応じて追加枠・金利優遇（投資が利益に繋がる設計）。</w:t>
      </w:r>
    </w:p>
    <w:p w14:paraId="0000011B" w14:textId="77777777" w:rsidR="001338B4" w:rsidRPr="00CB1C20" w:rsidRDefault="001338B4">
      <w:pPr>
        <w:rPr>
          <w:rFonts w:asciiTheme="minorEastAsia" w:eastAsiaTheme="minorEastAsia" w:hAnsiTheme="minorEastAsia"/>
        </w:rPr>
      </w:pPr>
    </w:p>
    <w:p w14:paraId="0000011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3) **不動産在庫（販売用不動産）増への対応**  </w:t>
      </w:r>
    </w:p>
    <w:p w14:paraId="0000011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在庫回転計画（販売期限・値付・販路）を提出いただき、在庫の長期化リスクを抑える。必要に応じて物件別の資金に切り分け。</w:t>
      </w:r>
    </w:p>
    <w:p w14:paraId="0000011E" w14:textId="77777777" w:rsidR="001338B4" w:rsidRPr="00CB1C20" w:rsidRDefault="001338B4">
      <w:pPr>
        <w:rPr>
          <w:rFonts w:asciiTheme="minorEastAsia" w:eastAsiaTheme="minorEastAsia" w:hAnsiTheme="minorEastAsia"/>
        </w:rPr>
      </w:pPr>
    </w:p>
    <w:p w14:paraId="0000011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120" w14:textId="77777777" w:rsidR="001338B4" w:rsidRPr="00CB1C20" w:rsidRDefault="001338B4">
      <w:pPr>
        <w:rPr>
          <w:rFonts w:asciiTheme="minorEastAsia" w:eastAsiaTheme="minorEastAsia" w:hAnsiTheme="minorEastAsia"/>
        </w:rPr>
      </w:pPr>
    </w:p>
    <w:p w14:paraId="0000012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実行ロードマップ（短期～中期）</w:t>
      </w:r>
    </w:p>
    <w:p w14:paraId="0000012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**0〜3か月**：工事別採算・回収の月次会議体、案件GO/NO-GO基準策定、請求漏れ/滞留の棚卸  </w:t>
      </w:r>
    </w:p>
    <w:p w14:paraId="0000012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**3〜6か月**：日報DX・歩掛集計開始、見積標準単価の更新、協力会社契約条項の標準化  </w:t>
      </w:r>
    </w:p>
    <w:p w14:paraId="0000012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**6〜12か月**：ICT施工・遠隔臨場の適用拡大、工程/配車最適化、入札加点（GX/DX/週休2日）パッケージ運用  </w:t>
      </w:r>
    </w:p>
    <w:p w14:paraId="0000012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**12〜24か月**：商流ポートフォリオの再構築（公共維持修繕比率UP、資金効率の悪い案件縮小）、営業CF黒字定着</w:t>
      </w:r>
    </w:p>
    <w:p w14:paraId="00000126" w14:textId="77777777" w:rsidR="001338B4" w:rsidRPr="00CB1C20" w:rsidRDefault="001338B4">
      <w:pPr>
        <w:rPr>
          <w:rFonts w:asciiTheme="minorEastAsia" w:eastAsiaTheme="minorEastAsia" w:hAnsiTheme="minorEastAsia"/>
        </w:rPr>
      </w:pPr>
    </w:p>
    <w:p w14:paraId="0000012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w:t>
      </w:r>
    </w:p>
    <w:p w14:paraId="00000128" w14:textId="77777777" w:rsidR="001338B4" w:rsidRPr="00CB1C20" w:rsidRDefault="001338B4">
      <w:pPr>
        <w:rPr>
          <w:rFonts w:asciiTheme="minorEastAsia" w:eastAsiaTheme="minorEastAsia" w:hAnsiTheme="minorEastAsia"/>
        </w:rPr>
      </w:pPr>
    </w:p>
    <w:p w14:paraId="0000012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必要であれば、次に「工事別のKPIテンプレ（出来高・原価・歩掛・請求入金・未収）」と「公共入札の加点項目に合わせたGX/DX提案書ひな形」まで落として提出します。</w:t>
      </w:r>
    </w:p>
    <w:p w14:paraId="0000012A" w14:textId="77777777" w:rsidR="001338B4" w:rsidRPr="00CB1C20" w:rsidRDefault="001338B4">
      <w:pPr>
        <w:rPr>
          <w:rFonts w:asciiTheme="minorEastAsia" w:eastAsiaTheme="minorEastAsia" w:hAnsiTheme="minorEastAsia"/>
        </w:rPr>
      </w:pPr>
    </w:p>
    <w:p w14:paraId="0000012B" w14:textId="77777777" w:rsidR="001338B4" w:rsidRPr="00CB1C20" w:rsidRDefault="00000000">
      <w:pPr>
        <w:pStyle w:val="2"/>
        <w:rPr>
          <w:rFonts w:asciiTheme="minorEastAsia" w:eastAsiaTheme="minorEastAsia" w:hAnsiTheme="minorEastAsia"/>
        </w:rPr>
      </w:pPr>
      <w:bookmarkStart w:id="3" w:name="_heading=h.bdu41eikgxs8" w:colFirst="0" w:colLast="0"/>
      <w:bookmarkEnd w:id="3"/>
      <w:r w:rsidRPr="00CB1C20">
        <w:rPr>
          <w:rFonts w:asciiTheme="minorEastAsia" w:eastAsiaTheme="minorEastAsia" w:hAnsiTheme="minorEastAsia"/>
        </w:rPr>
        <w:t>73617</w:t>
      </w:r>
    </w:p>
    <w:p w14:paraId="0000012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1. 総合評価  </w:t>
      </w:r>
    </w:p>
    <w:p w14:paraId="0000012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**A**：23年の赤字・CF悪化から、24–25年で売上拡大と黒字定着に転換できています。一方で営業CFは3期連続マイナスで、成長に伴う運転資金（未収・未成・在</w:t>
      </w:r>
      <w:r w:rsidRPr="00CB1C20">
        <w:rPr>
          <w:rFonts w:asciiTheme="minorEastAsia" w:eastAsiaTheme="minorEastAsia" w:hAnsiTheme="minorEastAsia"/>
        </w:rPr>
        <w:lastRenderedPageBreak/>
        <w:t>庫）の管理高度化が次の成長条件です。岡山県という地域特性（持家・中小企業比率、災害・老朽更新需要）を踏まえ、**「住宅×建設（工事）×ストック（改修）×省力化」**へ投資と商流設計をつなげる提案が有効です。</w:t>
      </w:r>
    </w:p>
    <w:p w14:paraId="0000012E" w14:textId="77777777" w:rsidR="001338B4" w:rsidRPr="00CB1C20" w:rsidRDefault="001338B4">
      <w:pPr>
        <w:rPr>
          <w:rFonts w:asciiTheme="minorEastAsia" w:eastAsiaTheme="minorEastAsia" w:hAnsiTheme="minorEastAsia"/>
        </w:rPr>
      </w:pPr>
    </w:p>
    <w:p w14:paraId="0000012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130" w14:textId="77777777" w:rsidR="001338B4" w:rsidRPr="00CB1C20" w:rsidRDefault="001338B4">
      <w:pPr>
        <w:rPr>
          <w:rFonts w:asciiTheme="minorEastAsia" w:eastAsiaTheme="minorEastAsia" w:hAnsiTheme="minorEastAsia"/>
        </w:rPr>
      </w:pPr>
    </w:p>
    <w:p w14:paraId="0000013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項目別評価</w:t>
      </w:r>
    </w:p>
    <w:p w14:paraId="0000013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**全体構成**: **A**  </w:t>
      </w:r>
    </w:p>
    <w:p w14:paraId="0000013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23年の赤字（営業利益▲2.4億円）→24年黒字化（+8.7億円）→25年増益（+15.4億円）という“回復の因果”を前提に、次のボトルネック（営業CF▲13億円前後/年、売掛・未収・未成・在庫増）を解決する未来提案に接続できる状態です。  </w:t>
      </w:r>
    </w:p>
    <w:p w14:paraId="0000013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**地域性**: **A**  </w:t>
      </w:r>
    </w:p>
    <w:p w14:paraId="0000013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岡山は製造業・物流拠点や郊外型居住も多く、住宅新築だけでなく**工場・倉庫の改修/増築、耐震・浸水対策、空き家利活用、公共の更新**が狙えます。行政の省エネ改修補助や防災施策と連動した提案余地が大きいです。  </w:t>
      </w:r>
    </w:p>
    <w:p w14:paraId="0000013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**業界特性**: **B**  </w:t>
      </w:r>
    </w:p>
    <w:p w14:paraId="0000013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完成工事高が主（24年266億→25年315億）で、元請としての案件管理・品質保証・協力会社統制が収益の鍵。官公庁/民間、元請/下請で回収条件・設計変更・出来高請求が異なるため、**商流別の与信・回収・出来高管理**の設計が必要です。  </w:t>
      </w:r>
    </w:p>
    <w:p w14:paraId="0000013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**業界課題1 (GX/DX)**: **A**  </w:t>
      </w:r>
    </w:p>
    <w:p w14:paraId="0000013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省エネ住宅/ZEH・非住宅の省エネ改修、BIM/施工管理DX、積算・歩掛のデータ化が利益率を押し上げます。減価償却費が増加（25年は約3.3億円）しており、投資フェーズに合わせた“回収設計”が組めます。  </w:t>
      </w:r>
    </w:p>
    <w:p w14:paraId="0000013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**業界課題2 (人材/需要)**: **A**  </w:t>
      </w:r>
    </w:p>
    <w:p w14:paraId="0000013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従業員数が増加（23年250→25年627）しており、採用だけでなく**定着・生産性・外注最適化**が急務。2024年問題への対応として、工程平準化・出来高請求・協力会社の働き方整備まで踏み込む必要があります。</w:t>
      </w:r>
    </w:p>
    <w:p w14:paraId="0000013C" w14:textId="77777777" w:rsidR="001338B4" w:rsidRPr="00CB1C20" w:rsidRDefault="001338B4">
      <w:pPr>
        <w:rPr>
          <w:rFonts w:asciiTheme="minorEastAsia" w:eastAsiaTheme="minorEastAsia" w:hAnsiTheme="minorEastAsia"/>
        </w:rPr>
      </w:pPr>
    </w:p>
    <w:p w14:paraId="0000013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13E" w14:textId="77777777" w:rsidR="001338B4" w:rsidRPr="00CB1C20" w:rsidRDefault="001338B4">
      <w:pPr>
        <w:rPr>
          <w:rFonts w:asciiTheme="minorEastAsia" w:eastAsiaTheme="minorEastAsia" w:hAnsiTheme="minorEastAsia"/>
        </w:rPr>
      </w:pPr>
    </w:p>
    <w:p w14:paraId="0000013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良い点（Strengths）</w:t>
      </w:r>
    </w:p>
    <w:p w14:paraId="0000014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**V字回復後の増収増益基調**（23年赤字→24–25年で利益水準を大幅改善）  </w:t>
      </w:r>
    </w:p>
    <w:p w14:paraId="0000014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**自己資本が厚い**（純資産約460–475億円、財務耐性が高い）  </w:t>
      </w:r>
    </w:p>
    <w:p w14:paraId="0000014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**売上規模拡大に合わせた組織拡張が進んでいる**（人員増で施工キャパを取りにいけている）</w:t>
      </w:r>
    </w:p>
    <w:p w14:paraId="00000143" w14:textId="77777777" w:rsidR="001338B4" w:rsidRPr="00CB1C20" w:rsidRDefault="001338B4">
      <w:pPr>
        <w:rPr>
          <w:rFonts w:asciiTheme="minorEastAsia" w:eastAsiaTheme="minorEastAsia" w:hAnsiTheme="minorEastAsia"/>
        </w:rPr>
      </w:pPr>
    </w:p>
    <w:p w14:paraId="0000014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145" w14:textId="77777777" w:rsidR="001338B4" w:rsidRPr="00CB1C20" w:rsidRDefault="001338B4">
      <w:pPr>
        <w:rPr>
          <w:rFonts w:asciiTheme="minorEastAsia" w:eastAsiaTheme="minorEastAsia" w:hAnsiTheme="minorEastAsia"/>
        </w:rPr>
      </w:pPr>
    </w:p>
    <w:p w14:paraId="0000014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改善のためのアドバイス（Areas for Improvement）</w:t>
      </w:r>
    </w:p>
    <w:p w14:paraId="0000014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**営業CFが3期連続マイナス**：未収入金・売掛金・未成工事支出金・（25年は販売用不動産も）増えやすい構造。商流別に回収条件を標準化し、出来高請求・前受金比率を上げるべきです。  </w:t>
      </w:r>
    </w:p>
    <w:p w14:paraId="0000014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**販管費の増勢管理**：25年に販管費が大きく増加（約53億円）。成長投資と固定費化の線引きを行い、案件別粗利で吸収できる設計（単価/歩掛/外注比率）へ。</w:t>
      </w:r>
    </w:p>
    <w:p w14:paraId="00000149" w14:textId="77777777" w:rsidR="001338B4" w:rsidRPr="00CB1C20" w:rsidRDefault="001338B4">
      <w:pPr>
        <w:rPr>
          <w:rFonts w:asciiTheme="minorEastAsia" w:eastAsiaTheme="minorEastAsia" w:hAnsiTheme="minorEastAsia"/>
        </w:rPr>
      </w:pPr>
    </w:p>
    <w:p w14:paraId="0000014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14B" w14:textId="77777777" w:rsidR="001338B4" w:rsidRPr="00CB1C20" w:rsidRDefault="001338B4">
      <w:pPr>
        <w:rPr>
          <w:rFonts w:asciiTheme="minorEastAsia" w:eastAsiaTheme="minorEastAsia" w:hAnsiTheme="minorEastAsia"/>
        </w:rPr>
      </w:pPr>
    </w:p>
    <w:p w14:paraId="0000014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提案書（添付）</w:t>
      </w:r>
    </w:p>
    <w:p w14:paraId="0000014D" w14:textId="77777777" w:rsidR="001338B4" w:rsidRPr="00CB1C20" w:rsidRDefault="001338B4">
      <w:pPr>
        <w:rPr>
          <w:rFonts w:asciiTheme="minorEastAsia" w:eastAsiaTheme="minorEastAsia" w:hAnsiTheme="minorEastAsia"/>
        </w:rPr>
      </w:pPr>
    </w:p>
    <w:p w14:paraId="0000014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0. 提案テーマ  </w:t>
      </w:r>
    </w:p>
    <w:p w14:paraId="0000014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**「岡山発：新築偏重から“ストック×非住宅×省力化”へ。営業CFを黒字化しながら、粗利率と施工能力を同時に上げる成長戦略」**</w:t>
      </w:r>
    </w:p>
    <w:p w14:paraId="00000150" w14:textId="77777777" w:rsidR="001338B4" w:rsidRPr="00CB1C20" w:rsidRDefault="001338B4">
      <w:pPr>
        <w:rPr>
          <w:rFonts w:asciiTheme="minorEastAsia" w:eastAsiaTheme="minorEastAsia" w:hAnsiTheme="minorEastAsia"/>
        </w:rPr>
      </w:pPr>
    </w:p>
    <w:p w14:paraId="0000015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152" w14:textId="77777777" w:rsidR="001338B4" w:rsidRPr="00CB1C20" w:rsidRDefault="001338B4">
      <w:pPr>
        <w:rPr>
          <w:rFonts w:asciiTheme="minorEastAsia" w:eastAsiaTheme="minorEastAsia" w:hAnsiTheme="minorEastAsia"/>
        </w:rPr>
      </w:pPr>
    </w:p>
    <w:p w14:paraId="0000015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Past（過去3年の概況と論点）</w:t>
      </w:r>
    </w:p>
    <w:p w14:paraId="0000015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業績推移（要点）</w:t>
      </w:r>
    </w:p>
    <w:p w14:paraId="0000015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**2023年**：売上約186.6億円、営業利益▲2.4億円、当期純利益▲3.3億円  </w:t>
      </w:r>
    </w:p>
    <w:p w14:paraId="0000015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**2024年**：売上約276.6億円、営業利益+8.7億円、当期純利益+5.0億円  </w:t>
      </w:r>
    </w:p>
    <w:p w14:paraId="0000015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**2025年**：売上約315.1億円、営業利益+15.4億円、当期純利益+9.7億円  </w:t>
      </w:r>
    </w:p>
    <w:p w14:paraId="00000158" w14:textId="77777777" w:rsidR="001338B4" w:rsidRPr="00CB1C20" w:rsidRDefault="001338B4">
      <w:pPr>
        <w:rPr>
          <w:rFonts w:asciiTheme="minorEastAsia" w:eastAsiaTheme="minorEastAsia" w:hAnsiTheme="minorEastAsia"/>
        </w:rPr>
      </w:pPr>
    </w:p>
    <w:p w14:paraId="0000015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**利益面は回復から成長へ移行**。</w:t>
      </w:r>
    </w:p>
    <w:p w14:paraId="0000015A" w14:textId="77777777" w:rsidR="001338B4" w:rsidRPr="00CB1C20" w:rsidRDefault="001338B4">
      <w:pPr>
        <w:rPr>
          <w:rFonts w:asciiTheme="minorEastAsia" w:eastAsiaTheme="minorEastAsia" w:hAnsiTheme="minorEastAsia"/>
        </w:rPr>
      </w:pPr>
    </w:p>
    <w:p w14:paraId="0000015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資金繰り・運転資金</w:t>
      </w:r>
    </w:p>
    <w:p w14:paraId="0000015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**営業CF：23～25年とも約▲13億円前後でマイナス継続**  </w:t>
      </w:r>
    </w:p>
    <w:p w14:paraId="0000015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売上増に伴い、**完成工事未収入金・売掛金・未成工事支出金が増えやすい**  </w:t>
      </w:r>
    </w:p>
    <w:p w14:paraId="0000015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- 25年は**販売用不動産（約80.9億円）**が計上されており、資金固定化リスクが上昇</w:t>
      </w:r>
    </w:p>
    <w:p w14:paraId="0000015F" w14:textId="77777777" w:rsidR="001338B4" w:rsidRPr="00CB1C20" w:rsidRDefault="001338B4">
      <w:pPr>
        <w:rPr>
          <w:rFonts w:asciiTheme="minorEastAsia" w:eastAsiaTheme="minorEastAsia" w:hAnsiTheme="minorEastAsia"/>
        </w:rPr>
      </w:pPr>
    </w:p>
    <w:p w14:paraId="0000016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**“儲かっているのに現金が減る”局面**。今後の成長の制約条件は「施工能力」だけでなく「運転資金管理」。</w:t>
      </w:r>
    </w:p>
    <w:p w14:paraId="00000161" w14:textId="77777777" w:rsidR="001338B4" w:rsidRPr="00CB1C20" w:rsidRDefault="001338B4">
      <w:pPr>
        <w:rPr>
          <w:rFonts w:asciiTheme="minorEastAsia" w:eastAsiaTheme="minorEastAsia" w:hAnsiTheme="minorEastAsia"/>
        </w:rPr>
      </w:pPr>
    </w:p>
    <w:p w14:paraId="0000016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商流（建設業の特性）</w:t>
      </w:r>
    </w:p>
    <w:p w14:paraId="0000016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完成工事高が主力：出来高・追加変更・検収が利益/回収に直結  </w:t>
      </w:r>
    </w:p>
    <w:p w14:paraId="0000016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元請は協力会社の確保・品質・安全・工程が重要  </w:t>
      </w:r>
    </w:p>
    <w:p w14:paraId="0000016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官公庁は支払は堅いが手続き重い／民間は条件交渉次第で前受・出来高を取りやすい</w:t>
      </w:r>
    </w:p>
    <w:p w14:paraId="00000166" w14:textId="77777777" w:rsidR="001338B4" w:rsidRPr="00CB1C20" w:rsidRDefault="001338B4">
      <w:pPr>
        <w:rPr>
          <w:rFonts w:asciiTheme="minorEastAsia" w:eastAsiaTheme="minorEastAsia" w:hAnsiTheme="minorEastAsia"/>
        </w:rPr>
      </w:pPr>
    </w:p>
    <w:p w14:paraId="0000016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168" w14:textId="77777777" w:rsidR="001338B4" w:rsidRPr="00CB1C20" w:rsidRDefault="001338B4">
      <w:pPr>
        <w:rPr>
          <w:rFonts w:asciiTheme="minorEastAsia" w:eastAsiaTheme="minorEastAsia" w:hAnsiTheme="minorEastAsia"/>
        </w:rPr>
      </w:pPr>
    </w:p>
    <w:p w14:paraId="0000016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Future（3年後のあるべき姿：KGI/KPI）</w:t>
      </w:r>
    </w:p>
    <w:p w14:paraId="0000016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目標（3年）</w:t>
      </w:r>
    </w:p>
    <w:p w14:paraId="0000016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**売上**：年率5–8%成長（“量”より“質”）  </w:t>
      </w:r>
    </w:p>
    <w:p w14:paraId="0000016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**営業利益率**：現状水準から +1.0～1.5pt  </w:t>
      </w:r>
    </w:p>
    <w:p w14:paraId="0000016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**営業CF**：**黒字化（＋5～10億円）**  </w:t>
      </w:r>
    </w:p>
    <w:p w14:paraId="0000016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**施工生産性**：現場監督1人あたり売上 +10～15%（残業抑制と両立）</w:t>
      </w:r>
    </w:p>
    <w:p w14:paraId="0000016F" w14:textId="77777777" w:rsidR="001338B4" w:rsidRPr="00CB1C20" w:rsidRDefault="001338B4">
      <w:pPr>
        <w:rPr>
          <w:rFonts w:asciiTheme="minorEastAsia" w:eastAsiaTheme="minorEastAsia" w:hAnsiTheme="minorEastAsia"/>
        </w:rPr>
      </w:pPr>
    </w:p>
    <w:p w14:paraId="0000017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171" w14:textId="77777777" w:rsidR="001338B4" w:rsidRPr="00CB1C20" w:rsidRDefault="001338B4">
      <w:pPr>
        <w:rPr>
          <w:rFonts w:asciiTheme="minorEastAsia" w:eastAsiaTheme="minorEastAsia" w:hAnsiTheme="minorEastAsia"/>
        </w:rPr>
      </w:pPr>
    </w:p>
    <w:p w14:paraId="0000017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成長戦略①（地域×需要）：岡山の「更新・防災・省エネ」を取りにいく</w:t>
      </w:r>
    </w:p>
    <w:p w14:paraId="0000017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住宅：新築偏重からストック（改修）を柱に</w:t>
      </w:r>
    </w:p>
    <w:p w14:paraId="0000017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断熱改修、窓改修、給湯更新（高効率/ヒートポンプ）、耐震補強、屋根外壁更新  </w:t>
      </w:r>
    </w:p>
    <w:p w14:paraId="0000017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**補助金活用を“営業パッケージ化”**（見積時点で補助金適用可否・概算還元額を提示）</w:t>
      </w:r>
    </w:p>
    <w:p w14:paraId="00000176" w14:textId="77777777" w:rsidR="001338B4" w:rsidRPr="00CB1C20" w:rsidRDefault="001338B4">
      <w:pPr>
        <w:rPr>
          <w:rFonts w:asciiTheme="minorEastAsia" w:eastAsiaTheme="minorEastAsia" w:hAnsiTheme="minorEastAsia"/>
        </w:rPr>
      </w:pPr>
    </w:p>
    <w:p w14:paraId="0000017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非住宅：地場の中堅企業向け「工場・倉庫・事務所」の省エネ改修</w:t>
      </w:r>
    </w:p>
    <w:p w14:paraId="0000017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空調更新＋断熱＋照明LED＋太陽光/蓄電池（BCP）  </w:t>
      </w:r>
    </w:p>
    <w:p w14:paraId="0000017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“工事＋補助金申請＋ESCO的な削減効果試算”をセット販売し、元請として単価を確保</w:t>
      </w:r>
    </w:p>
    <w:p w14:paraId="0000017A" w14:textId="77777777" w:rsidR="001338B4" w:rsidRPr="00CB1C20" w:rsidRDefault="001338B4">
      <w:pPr>
        <w:rPr>
          <w:rFonts w:asciiTheme="minorEastAsia" w:eastAsiaTheme="minorEastAsia" w:hAnsiTheme="minorEastAsia"/>
        </w:rPr>
      </w:pPr>
    </w:p>
    <w:p w14:paraId="0000017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公共：小規模修繕・更新を“取りこぼさない”体制</w:t>
      </w:r>
    </w:p>
    <w:p w14:paraId="0000017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学校・庁舎の改修、老朽インフラ周り（附帯施設）  </w:t>
      </w:r>
    </w:p>
    <w:p w14:paraId="0000017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JV/協力会社ネットワークを固定化し、**積算・提出書類の標準化**で受注コストを下げる</w:t>
      </w:r>
    </w:p>
    <w:p w14:paraId="0000017E" w14:textId="77777777" w:rsidR="001338B4" w:rsidRPr="00CB1C20" w:rsidRDefault="001338B4">
      <w:pPr>
        <w:rPr>
          <w:rFonts w:asciiTheme="minorEastAsia" w:eastAsiaTheme="minorEastAsia" w:hAnsiTheme="minorEastAsia"/>
        </w:rPr>
      </w:pPr>
    </w:p>
    <w:p w14:paraId="0000017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w:t>
      </w:r>
    </w:p>
    <w:p w14:paraId="00000180" w14:textId="77777777" w:rsidR="001338B4" w:rsidRPr="00CB1C20" w:rsidRDefault="001338B4">
      <w:pPr>
        <w:rPr>
          <w:rFonts w:asciiTheme="minorEastAsia" w:eastAsiaTheme="minorEastAsia" w:hAnsiTheme="minorEastAsia"/>
        </w:rPr>
      </w:pPr>
    </w:p>
    <w:p w14:paraId="0000018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成長戦略②（商流×収益）：案件ポートフォリオと回収条件を設計する</w:t>
      </w:r>
    </w:p>
    <w:p w14:paraId="0000018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「商流別」与信・回収の標準ルール</w:t>
      </w:r>
    </w:p>
    <w:p w14:paraId="0000018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民間元請：**契約時10–20%前受＋出来高請求（月次）**を標準化  </w:t>
      </w:r>
    </w:p>
    <w:p w14:paraId="0000018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追加変更：口頭禁止、**変更指示書→見積→合意→施工**を徹底（粗利漏れ防止）  </w:t>
      </w:r>
    </w:p>
    <w:p w14:paraId="0000018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公共：出来高・検収プロセスを逆算し、月末検収集中を避ける工程へ</w:t>
      </w:r>
    </w:p>
    <w:p w14:paraId="00000186" w14:textId="77777777" w:rsidR="001338B4" w:rsidRPr="00CB1C20" w:rsidRDefault="001338B4">
      <w:pPr>
        <w:rPr>
          <w:rFonts w:asciiTheme="minorEastAsia" w:eastAsiaTheme="minorEastAsia" w:hAnsiTheme="minorEastAsia"/>
        </w:rPr>
      </w:pPr>
    </w:p>
    <w:p w14:paraId="0000018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運転資金KPI（毎月の役員会で監視）</w:t>
      </w:r>
    </w:p>
    <w:p w14:paraId="0000018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工事別の**未成支出金回転日数**、**請求遅延件数**、**検収リードタイム**  </w:t>
      </w:r>
    </w:p>
    <w:p w14:paraId="0000018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受注時点で「資金繰りスコア」を付与（前受比率、出来高頻度、工期、協力会社支払条件）</w:t>
      </w:r>
    </w:p>
    <w:p w14:paraId="0000018A" w14:textId="77777777" w:rsidR="001338B4" w:rsidRPr="00CB1C20" w:rsidRDefault="001338B4">
      <w:pPr>
        <w:rPr>
          <w:rFonts w:asciiTheme="minorEastAsia" w:eastAsiaTheme="minorEastAsia" w:hAnsiTheme="minorEastAsia"/>
        </w:rPr>
      </w:pPr>
    </w:p>
    <w:p w14:paraId="0000018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18C" w14:textId="77777777" w:rsidR="001338B4" w:rsidRPr="00CB1C20" w:rsidRDefault="001338B4">
      <w:pPr>
        <w:rPr>
          <w:rFonts w:asciiTheme="minorEastAsia" w:eastAsiaTheme="minorEastAsia" w:hAnsiTheme="minorEastAsia"/>
        </w:rPr>
      </w:pPr>
    </w:p>
    <w:p w14:paraId="0000018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5. 成長戦略③（DX）：歩掛・原価・工程を“データで回す”会社へ</w:t>
      </w:r>
    </w:p>
    <w:p w14:paraId="0000018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施工管理DX（現場の残業を減らし、品質も上げる）</w:t>
      </w:r>
    </w:p>
    <w:p w14:paraId="0000018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写真・安全・出来高・日報を統合、協力会社も巻き込む運用へ  </w:t>
      </w:r>
    </w:p>
    <w:p w14:paraId="0000019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**出来高の可視化→月次請求の精度向上→営業CF改善**に直結</w:t>
      </w:r>
    </w:p>
    <w:p w14:paraId="00000191" w14:textId="77777777" w:rsidR="001338B4" w:rsidRPr="00CB1C20" w:rsidRDefault="001338B4">
      <w:pPr>
        <w:rPr>
          <w:rFonts w:asciiTheme="minorEastAsia" w:eastAsiaTheme="minorEastAsia" w:hAnsiTheme="minorEastAsia"/>
        </w:rPr>
      </w:pPr>
    </w:p>
    <w:p w14:paraId="0000019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原価DX（粗利の再現性を作る）</w:t>
      </w:r>
    </w:p>
    <w:p w14:paraId="0000019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工種別の標準歩掛・標準外注単価テーブルを整備  </w:t>
      </w:r>
    </w:p>
    <w:p w14:paraId="0000019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“赤字案件のパターン分析”（設計変更、地盤、資材高騰、手戻り）をテンプレ化し見積へ反映</w:t>
      </w:r>
    </w:p>
    <w:p w14:paraId="00000195" w14:textId="77777777" w:rsidR="001338B4" w:rsidRPr="00CB1C20" w:rsidRDefault="001338B4">
      <w:pPr>
        <w:rPr>
          <w:rFonts w:asciiTheme="minorEastAsia" w:eastAsiaTheme="minorEastAsia" w:hAnsiTheme="minorEastAsia"/>
        </w:rPr>
      </w:pPr>
    </w:p>
    <w:p w14:paraId="0000019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銀行提案（当行支援）</w:t>
      </w:r>
    </w:p>
    <w:p w14:paraId="0000019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DX投資は、**投資対効果KPI（監督1人当たり売上/残業/手戻り率）**を条件に、設備資金＋運転資金枠を組成  </w:t>
      </w:r>
    </w:p>
    <w:p w14:paraId="0000019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補助金（IT導入、事業再構築等の該当有無）も伴走支援</w:t>
      </w:r>
    </w:p>
    <w:p w14:paraId="00000199" w14:textId="77777777" w:rsidR="001338B4" w:rsidRPr="00CB1C20" w:rsidRDefault="001338B4">
      <w:pPr>
        <w:rPr>
          <w:rFonts w:asciiTheme="minorEastAsia" w:eastAsiaTheme="minorEastAsia" w:hAnsiTheme="minorEastAsia"/>
        </w:rPr>
      </w:pPr>
    </w:p>
    <w:p w14:paraId="0000019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19B" w14:textId="77777777" w:rsidR="001338B4" w:rsidRPr="00CB1C20" w:rsidRDefault="001338B4">
      <w:pPr>
        <w:rPr>
          <w:rFonts w:asciiTheme="minorEastAsia" w:eastAsiaTheme="minorEastAsia" w:hAnsiTheme="minorEastAsia"/>
        </w:rPr>
      </w:pPr>
    </w:p>
    <w:p w14:paraId="0000019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6. 成長戦略④（GX）：省エネ・低炭素を「売れる商品」にする</w:t>
      </w:r>
    </w:p>
    <w:p w14:paraId="0000019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住宅：断熱等級/一次エネ性能の見える化、ZEH水準を標準提案  </w:t>
      </w:r>
    </w:p>
    <w:p w14:paraId="0000019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非住宅：省エネ診断→改修提案→効果検証（見える化）まで一気通貫  </w:t>
      </w:r>
    </w:p>
    <w:p w14:paraId="0000019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施工面：廃材分別、資材ロス削減、搬入最適化（CO2と原価の同時削減）</w:t>
      </w:r>
    </w:p>
    <w:p w14:paraId="000001A0" w14:textId="77777777" w:rsidR="001338B4" w:rsidRPr="00CB1C20" w:rsidRDefault="001338B4">
      <w:pPr>
        <w:rPr>
          <w:rFonts w:asciiTheme="minorEastAsia" w:eastAsiaTheme="minorEastAsia" w:hAnsiTheme="minorEastAsia"/>
        </w:rPr>
      </w:pPr>
    </w:p>
    <w:p w14:paraId="000001A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1A2" w14:textId="77777777" w:rsidR="001338B4" w:rsidRPr="00CB1C20" w:rsidRDefault="001338B4">
      <w:pPr>
        <w:rPr>
          <w:rFonts w:asciiTheme="minorEastAsia" w:eastAsiaTheme="minorEastAsia" w:hAnsiTheme="minorEastAsia"/>
        </w:rPr>
      </w:pPr>
    </w:p>
    <w:p w14:paraId="000001A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7. 人材不足・2024年問題への実務対応（採用より“定着×省力化”）</w:t>
      </w:r>
    </w:p>
    <w:p w14:paraId="000001A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**現場監督の分業**（工程/安全/写真/出来高の事務作業をBPO・内勤支援へ）  </w:t>
      </w:r>
    </w:p>
    <w:p w14:paraId="000001A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協力会社の確保：協力会を再編し、**支払条件の明確化＋繁忙平準化**で囲い込み  </w:t>
      </w:r>
    </w:p>
    <w:p w14:paraId="000001A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外国人材：技能実習→特定技能への移行を前提に、受入れ教育（安全・品質）を標準化</w:t>
      </w:r>
    </w:p>
    <w:p w14:paraId="000001A7" w14:textId="77777777" w:rsidR="001338B4" w:rsidRPr="00CB1C20" w:rsidRDefault="001338B4">
      <w:pPr>
        <w:rPr>
          <w:rFonts w:asciiTheme="minorEastAsia" w:eastAsiaTheme="minorEastAsia" w:hAnsiTheme="minorEastAsia"/>
        </w:rPr>
      </w:pPr>
    </w:p>
    <w:p w14:paraId="000001A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1A9" w14:textId="77777777" w:rsidR="001338B4" w:rsidRPr="00CB1C20" w:rsidRDefault="001338B4">
      <w:pPr>
        <w:rPr>
          <w:rFonts w:asciiTheme="minorEastAsia" w:eastAsiaTheme="minorEastAsia" w:hAnsiTheme="minorEastAsia"/>
        </w:rPr>
      </w:pPr>
    </w:p>
    <w:p w14:paraId="000001A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8. 実行ロードマップ（12か月）</w:t>
      </w:r>
    </w:p>
    <w:p w14:paraId="000001A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1. **0–3か月**：商流別の回収標準（前受・出来高）、変更管理の徹底／運転資金KPI開始  </w:t>
      </w:r>
    </w:p>
    <w:p w14:paraId="000001A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2. **3–6か月**：施工管理DXを重点現場で試行、出来高請求の精度を上げる  </w:t>
      </w:r>
    </w:p>
    <w:p w14:paraId="000001A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3. **6–12か月**：ストック改修・非住宅省エネ改修の商品化（補助金込み）＋営業展開  </w:t>
      </w:r>
    </w:p>
    <w:p w14:paraId="000001A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4. **12か月以降**：原価DX（歩掛DB）を全社展開、粗利率の再現性を確立</w:t>
      </w:r>
    </w:p>
    <w:p w14:paraId="000001AF" w14:textId="77777777" w:rsidR="001338B4" w:rsidRPr="00CB1C20" w:rsidRDefault="001338B4">
      <w:pPr>
        <w:rPr>
          <w:rFonts w:asciiTheme="minorEastAsia" w:eastAsiaTheme="minorEastAsia" w:hAnsiTheme="minorEastAsia"/>
        </w:rPr>
      </w:pPr>
    </w:p>
    <w:p w14:paraId="000001B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1B1" w14:textId="77777777" w:rsidR="001338B4" w:rsidRPr="00CB1C20" w:rsidRDefault="001338B4">
      <w:pPr>
        <w:rPr>
          <w:rFonts w:asciiTheme="minorEastAsia" w:eastAsiaTheme="minorEastAsia" w:hAnsiTheme="minorEastAsia"/>
        </w:rPr>
      </w:pPr>
    </w:p>
    <w:p w14:paraId="000001B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9. 当行からの金融・非金融提案</w:t>
      </w:r>
    </w:p>
    <w:p w14:paraId="000001B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**運転資金**：出来高連動型の資金枠（請負入金サイトに連動）  </w:t>
      </w:r>
    </w:p>
    <w:p w14:paraId="000001B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**設備資金**：DX/GX投資の効果測定を条件に長期資金（リース/融資の最適提案）  </w:t>
      </w:r>
    </w:p>
    <w:p w14:paraId="000001B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**非金融**：補助金活用、協力会社ネットワーク紹介、採用（地元高専・工業高校）連携</w:t>
      </w:r>
    </w:p>
    <w:p w14:paraId="000001B6" w14:textId="77777777" w:rsidR="001338B4" w:rsidRPr="00CB1C20" w:rsidRDefault="001338B4">
      <w:pPr>
        <w:rPr>
          <w:rFonts w:asciiTheme="minorEastAsia" w:eastAsiaTheme="minorEastAsia" w:hAnsiTheme="minorEastAsia"/>
        </w:rPr>
      </w:pPr>
    </w:p>
    <w:p w14:paraId="000001B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w:t>
      </w:r>
    </w:p>
    <w:p w14:paraId="000001B8" w14:textId="77777777" w:rsidR="001338B4" w:rsidRPr="00CB1C20" w:rsidRDefault="001338B4">
      <w:pPr>
        <w:rPr>
          <w:rFonts w:asciiTheme="minorEastAsia" w:eastAsiaTheme="minorEastAsia" w:hAnsiTheme="minorEastAsia"/>
        </w:rPr>
      </w:pPr>
    </w:p>
    <w:p w14:paraId="000001B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必要であれば、上記を「①財務分析（指標化）②商流別KPI表③ロードマップ（ガント）」の1～2枚スライド形式に落として、コンペ提出用に整形します。</w:t>
      </w:r>
    </w:p>
    <w:p w14:paraId="000001BA" w14:textId="77777777" w:rsidR="001338B4" w:rsidRPr="00CB1C20" w:rsidRDefault="001338B4">
      <w:pPr>
        <w:rPr>
          <w:rFonts w:asciiTheme="minorEastAsia" w:eastAsiaTheme="minorEastAsia" w:hAnsiTheme="minorEastAsia"/>
        </w:rPr>
      </w:pPr>
    </w:p>
    <w:p w14:paraId="000001BB" w14:textId="77777777" w:rsidR="001338B4" w:rsidRPr="00CB1C20" w:rsidRDefault="00000000">
      <w:pPr>
        <w:pStyle w:val="2"/>
        <w:rPr>
          <w:rFonts w:asciiTheme="minorEastAsia" w:eastAsiaTheme="minorEastAsia" w:hAnsiTheme="minorEastAsia"/>
        </w:rPr>
      </w:pPr>
      <w:bookmarkStart w:id="4" w:name="_heading=h.kb6gazowrrwu" w:colFirst="0" w:colLast="0"/>
      <w:bookmarkEnd w:id="4"/>
      <w:r w:rsidRPr="00CB1C20">
        <w:rPr>
          <w:rFonts w:asciiTheme="minorEastAsia" w:eastAsiaTheme="minorEastAsia" w:hAnsiTheme="minorEastAsia"/>
        </w:rPr>
        <w:lastRenderedPageBreak/>
        <w:t>99702</w:t>
      </w:r>
    </w:p>
    <w:p w14:paraId="000001B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総合評価</w:t>
      </w:r>
    </w:p>
    <w:p w14:paraId="000001B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**A**：過去3年で売上・利益とも伸長（売上 148億→174億、営業利益 8.2億→15.3億）し、財務体力（自己資本比率 約63%）も厚い。一方で**2025年の営業CFが大幅マイナス（▲21.5億）**で、成長局面の「運転資金・在庫（販売用不動産）・工事代金回収」の管理高度化が次のボトルネック。ここをDX/商流設計/資金調達で塞ぐ提案は因果が通る。</w:t>
      </w:r>
    </w:p>
    <w:p w14:paraId="000001BE" w14:textId="77777777" w:rsidR="001338B4" w:rsidRPr="00CB1C20" w:rsidRDefault="001338B4">
      <w:pPr>
        <w:rPr>
          <w:rFonts w:asciiTheme="minorEastAsia" w:eastAsiaTheme="minorEastAsia" w:hAnsiTheme="minorEastAsia"/>
        </w:rPr>
      </w:pPr>
    </w:p>
    <w:p w14:paraId="000001B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項目別評価</w:t>
      </w:r>
    </w:p>
    <w:p w14:paraId="000001C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**全体構成**: **A** コメント：利益成長（採算改善）と、2025年の資産増・借入増（長期借入 29億→40億、総資産 126億→151億）を踏まえ、成長投資と運転資金管理をセットで提案可能。</w:t>
      </w:r>
    </w:p>
    <w:p w14:paraId="000001C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**地域性**: **A** コメント：滋賀県は京阪神・中京の結節で物流/工場立地が強く、県内は道路維持・河川・農業土木の需要が底堅い。県・市町の発注と民間（工場・物流）両面に刺さる提案が組める。</w:t>
      </w:r>
    </w:p>
    <w:p w14:paraId="000001C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**業界特性**: **A** コメント：完成工事高が主（161.6億）で、官需/元請下請・JV等の商流を前提に、入札力（総合評価）と協力会社網の生産性を上げる設計が必要。</w:t>
      </w:r>
    </w:p>
    <w:p w14:paraId="000001C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**業界課題1 (GX/DX)**: **A** コメント：研究開発費や無形資産は大きくないため、**「大規模投資」よりも現場直結DX（出来高・原価・配車・写真）**から着手し投資対効果を出すのが適合。</w:t>
      </w:r>
    </w:p>
    <w:p w14:paraId="000001C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**業界課題2 (人材/需要)**: **A** コメント：177名規模で2024年問題の影響が直撃。**歩掛・工程・外注単価の可視化**と、技能者確保（多能工化/外国人材/協力会社囲い込み）を同時に進める必要。</w:t>
      </w:r>
    </w:p>
    <w:p w14:paraId="000001C5" w14:textId="77777777" w:rsidR="001338B4" w:rsidRPr="00CB1C20" w:rsidRDefault="001338B4">
      <w:pPr>
        <w:rPr>
          <w:rFonts w:asciiTheme="minorEastAsia" w:eastAsiaTheme="minorEastAsia" w:hAnsiTheme="minorEastAsia"/>
        </w:rPr>
      </w:pPr>
    </w:p>
    <w:p w14:paraId="000001C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良い点（Strengths）</w:t>
      </w:r>
    </w:p>
    <w:p w14:paraId="000001C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売上・利益が3年連続で伸長、営業利益率も改善（約5.5%→約8.8%）。</w:t>
      </w:r>
    </w:p>
    <w:p w14:paraId="000001C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自己資本が厚く（純資産 76.5億→94.3億）、金融機関として中長期投資を一緒に設計しやすい。</w:t>
      </w:r>
    </w:p>
    <w:p w14:paraId="000001C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完成工事に加え不動産事業もあり、地域内の案件組成・用地活用で収益源を多層化できる。</w:t>
      </w:r>
    </w:p>
    <w:p w14:paraId="000001CA" w14:textId="77777777" w:rsidR="001338B4" w:rsidRPr="00CB1C20" w:rsidRDefault="001338B4">
      <w:pPr>
        <w:rPr>
          <w:rFonts w:asciiTheme="minorEastAsia" w:eastAsiaTheme="minorEastAsia" w:hAnsiTheme="minorEastAsia"/>
        </w:rPr>
      </w:pPr>
    </w:p>
    <w:p w14:paraId="000001C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改善のためのアドバイス（Areas for Improvement）</w:t>
      </w:r>
    </w:p>
    <w:p w14:paraId="000001C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- 2025年の**営業CF悪化（▲21.5億）**の要因（未収入金・未成工事支出金・販売用不動産増）を分解し、**回収条件/出来高請求/在庫回転**のKPIを月次管理へ。</w:t>
      </w:r>
    </w:p>
    <w:p w14:paraId="000001C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借入増（長期借入 40億）局面のため、**投資案件ごとの採算・回収期間**を明確化し、金融調達も「運転資金」と「設備/GX投資」で枠を分ける。</w:t>
      </w:r>
    </w:p>
    <w:p w14:paraId="000001CE" w14:textId="77777777" w:rsidR="001338B4" w:rsidRPr="00CB1C20" w:rsidRDefault="001338B4">
      <w:pPr>
        <w:rPr>
          <w:rFonts w:asciiTheme="minorEastAsia" w:eastAsiaTheme="minorEastAsia" w:hAnsiTheme="minorEastAsia"/>
        </w:rPr>
      </w:pPr>
    </w:p>
    <w:p w14:paraId="000001C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1D0" w14:textId="77777777" w:rsidR="001338B4" w:rsidRPr="00CB1C20" w:rsidRDefault="001338B4">
      <w:pPr>
        <w:rPr>
          <w:rFonts w:asciiTheme="minorEastAsia" w:eastAsiaTheme="minorEastAsia" w:hAnsiTheme="minorEastAsia"/>
        </w:rPr>
      </w:pPr>
    </w:p>
    <w:p w14:paraId="000001D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提案書（99702／滋賀県／道路・基礎・インフラ）</w:t>
      </w:r>
    </w:p>
    <w:p w14:paraId="000001D2" w14:textId="77777777" w:rsidR="001338B4" w:rsidRPr="00CB1C20" w:rsidRDefault="001338B4">
      <w:pPr>
        <w:rPr>
          <w:rFonts w:asciiTheme="minorEastAsia" w:eastAsiaTheme="minorEastAsia" w:hAnsiTheme="minorEastAsia"/>
        </w:rPr>
      </w:pPr>
    </w:p>
    <w:p w14:paraId="000001D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0. 提案コンセプト</w:t>
      </w:r>
    </w:p>
    <w:p w14:paraId="000001D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**「滋賀発・インフラ維持更新×民間設備投資」を取り切るための“収益性の高い現場運営”と“資金効率（営業CF）の正常化”を同時に実現**する。  </w:t>
      </w:r>
    </w:p>
    <w:p w14:paraId="000001D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Past（利益成長＋CF悪化）を起点に、Future（受注拡大・人手不足対応・GX/DX）へ一貫して接続。</w:t>
      </w:r>
    </w:p>
    <w:p w14:paraId="000001D6" w14:textId="77777777" w:rsidR="001338B4" w:rsidRPr="00CB1C20" w:rsidRDefault="001338B4">
      <w:pPr>
        <w:rPr>
          <w:rFonts w:asciiTheme="minorEastAsia" w:eastAsiaTheme="minorEastAsia" w:hAnsiTheme="minorEastAsia"/>
        </w:rPr>
      </w:pPr>
    </w:p>
    <w:p w14:paraId="000001D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1D8" w14:textId="77777777" w:rsidR="001338B4" w:rsidRPr="00CB1C20" w:rsidRDefault="001338B4">
      <w:pPr>
        <w:rPr>
          <w:rFonts w:asciiTheme="minorEastAsia" w:eastAsiaTheme="minorEastAsia" w:hAnsiTheme="minorEastAsia"/>
        </w:rPr>
      </w:pPr>
    </w:p>
    <w:p w14:paraId="000001D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Past：過去3年の概況（財務・事業）</w:t>
      </w:r>
    </w:p>
    <w:p w14:paraId="000001D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損益（成長と採算）</w:t>
      </w:r>
    </w:p>
    <w:p w14:paraId="000001D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売上高：**148億（2023）→148億（2024）→174億（2025）**</w:t>
      </w:r>
    </w:p>
    <w:p w14:paraId="000001D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営業利益：**8.2億→11.0億→15.3億**（利益率改善）</w:t>
      </w:r>
    </w:p>
    <w:p w14:paraId="000001D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結論：単価是正・工事採算の改善が効いており、成長投資の原資はある。</w:t>
      </w:r>
    </w:p>
    <w:p w14:paraId="000001DE" w14:textId="77777777" w:rsidR="001338B4" w:rsidRPr="00CB1C20" w:rsidRDefault="001338B4">
      <w:pPr>
        <w:rPr>
          <w:rFonts w:asciiTheme="minorEastAsia" w:eastAsiaTheme="minorEastAsia" w:hAnsiTheme="minorEastAsia"/>
        </w:rPr>
      </w:pPr>
    </w:p>
    <w:p w14:paraId="000001D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資産・負債（成長投資局面）</w:t>
      </w:r>
    </w:p>
    <w:p w14:paraId="000001E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総資産：**121億→126億→151億**</w:t>
      </w:r>
    </w:p>
    <w:p w14:paraId="000001E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長期借入金：**29億→29億→40億**</w:t>
      </w:r>
    </w:p>
    <w:p w14:paraId="000001E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販売用不動産：**35.7億→38.2億→58.2億**</w:t>
      </w:r>
    </w:p>
    <w:p w14:paraId="000001E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結論：不動産（在庫）・案件拡大でBSが膨らむ局面。資金効率が重要。</w:t>
      </w:r>
    </w:p>
    <w:p w14:paraId="000001E4" w14:textId="77777777" w:rsidR="001338B4" w:rsidRPr="00CB1C20" w:rsidRDefault="001338B4">
      <w:pPr>
        <w:rPr>
          <w:rFonts w:asciiTheme="minorEastAsia" w:eastAsiaTheme="minorEastAsia" w:hAnsiTheme="minorEastAsia"/>
        </w:rPr>
      </w:pPr>
    </w:p>
    <w:p w14:paraId="000001E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キャッシュフロー（最大の論点）</w:t>
      </w:r>
    </w:p>
    <w:p w14:paraId="000001E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営業CF：**+2.6億 → +2.4億 → ▲21.5億**</w:t>
      </w:r>
    </w:p>
    <w:p w14:paraId="000001E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結論：利益は出ているが、**運転資金が吸収**している。  </w:t>
      </w:r>
    </w:p>
    <w:p w14:paraId="000001E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建設業では「出来高と入金サイト」「外注支払」「資材高」「未成工事」がCFを左右。ここを管理できる会社が次の成長を取れる。</w:t>
      </w:r>
    </w:p>
    <w:p w14:paraId="000001E9" w14:textId="77777777" w:rsidR="001338B4" w:rsidRPr="00CB1C20" w:rsidRDefault="001338B4">
      <w:pPr>
        <w:rPr>
          <w:rFonts w:asciiTheme="minorEastAsia" w:eastAsiaTheme="minorEastAsia" w:hAnsiTheme="minorEastAsia"/>
        </w:rPr>
      </w:pPr>
    </w:p>
    <w:p w14:paraId="000001E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1EB" w14:textId="77777777" w:rsidR="001338B4" w:rsidRPr="00CB1C20" w:rsidRDefault="001338B4">
      <w:pPr>
        <w:rPr>
          <w:rFonts w:asciiTheme="minorEastAsia" w:eastAsiaTheme="minorEastAsia" w:hAnsiTheme="minorEastAsia"/>
        </w:rPr>
      </w:pPr>
    </w:p>
    <w:p w14:paraId="000001E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2. 地域・商圏仮説（滋賀県に合わせた打ち手）</w:t>
      </w:r>
    </w:p>
    <w:p w14:paraId="000001E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**京阪神・中京の結節**：工場・物流・データセンター等の周辺整備（造成、道路、外構、基礎）需要が出やすい。</w:t>
      </w:r>
    </w:p>
    <w:p w14:paraId="000001E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**県内インフラ維持更新**：道路維持、橋梁補修、河川・農業土木は中長期で底堅い（人口減でも更新需要は残る）。</w:t>
      </w:r>
    </w:p>
    <w:p w14:paraId="000001E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**行政施策との親和性**：災害対策（河川・土砂）、国土強靭化、脱炭素（公共調達で環境配慮が評価されやすい）を取りにいける。</w:t>
      </w:r>
    </w:p>
    <w:p w14:paraId="000001F0" w14:textId="77777777" w:rsidR="001338B4" w:rsidRPr="00CB1C20" w:rsidRDefault="001338B4">
      <w:pPr>
        <w:rPr>
          <w:rFonts w:asciiTheme="minorEastAsia" w:eastAsiaTheme="minorEastAsia" w:hAnsiTheme="minorEastAsia"/>
        </w:rPr>
      </w:pPr>
    </w:p>
    <w:p w14:paraId="000001F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1F2" w14:textId="77777777" w:rsidR="001338B4" w:rsidRPr="00CB1C20" w:rsidRDefault="001338B4">
      <w:pPr>
        <w:rPr>
          <w:rFonts w:asciiTheme="minorEastAsia" w:eastAsiaTheme="minorEastAsia" w:hAnsiTheme="minorEastAsia"/>
        </w:rPr>
      </w:pPr>
    </w:p>
    <w:p w14:paraId="000001F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Future：成長戦略（販路・商流別）</w:t>
      </w:r>
    </w:p>
    <w:p w14:paraId="000001F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3-1. 官公庁（元請）：「総合評価」勝ち筋の強化</w:t>
      </w:r>
    </w:p>
    <w:p w14:paraId="000001F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**提案**：入札で効く“見える化パッケージ”を整備  </w:t>
      </w:r>
    </w:p>
    <w:p w14:paraId="000001F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CO2排出の簡易算定（材料・重機燃料）  </w:t>
      </w:r>
    </w:p>
    <w:p w14:paraId="000001F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ICT施工/出来形の標準運用（写真・出来形・電子納品の手戻り削減）  </w:t>
      </w:r>
    </w:p>
    <w:p w14:paraId="000001F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**狙い**：価格競争を避け、**評価点で受注確度と粗利**を上げる。</w:t>
      </w:r>
    </w:p>
    <w:p w14:paraId="000001F9" w14:textId="77777777" w:rsidR="001338B4" w:rsidRPr="00CB1C20" w:rsidRDefault="001338B4">
      <w:pPr>
        <w:rPr>
          <w:rFonts w:asciiTheme="minorEastAsia" w:eastAsiaTheme="minorEastAsia" w:hAnsiTheme="minorEastAsia"/>
        </w:rPr>
      </w:pPr>
    </w:p>
    <w:p w14:paraId="000001F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3-2. 民間（工場・物流）：「短工期・安全・止めない」提供へ</w:t>
      </w:r>
    </w:p>
    <w:p w14:paraId="000001F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**提案**：操業影響を最小化する工程・夜間・仮設計画をテンプレ化し、提案営業を強化。</w:t>
      </w:r>
    </w:p>
    <w:p w14:paraId="000001F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**狙い**：滋賀の立地優位を活かし、民間比率を上げて受注平準化。</w:t>
      </w:r>
    </w:p>
    <w:p w14:paraId="000001FD" w14:textId="77777777" w:rsidR="001338B4" w:rsidRPr="00CB1C20" w:rsidRDefault="001338B4">
      <w:pPr>
        <w:rPr>
          <w:rFonts w:asciiTheme="minorEastAsia" w:eastAsiaTheme="minorEastAsia" w:hAnsiTheme="minorEastAsia"/>
        </w:rPr>
      </w:pPr>
    </w:p>
    <w:p w14:paraId="000001F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3-3. 協力会社（下請網）：「準社員化」で供給力を固定化</w:t>
      </w:r>
    </w:p>
    <w:p w14:paraId="000001F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**提案**：主要協力会社と**年間発注枠＋単価スライド条項＋安全/品質評価**の3点セット契約。</w:t>
      </w:r>
    </w:p>
    <w:p w14:paraId="0000020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**狙い**：人手不足下でも施工能力を確保し、外注単価のブレを抑える。</w:t>
      </w:r>
    </w:p>
    <w:p w14:paraId="00000201" w14:textId="77777777" w:rsidR="001338B4" w:rsidRPr="00CB1C20" w:rsidRDefault="001338B4">
      <w:pPr>
        <w:rPr>
          <w:rFonts w:asciiTheme="minorEastAsia" w:eastAsiaTheme="minorEastAsia" w:hAnsiTheme="minorEastAsia"/>
        </w:rPr>
      </w:pPr>
    </w:p>
    <w:p w14:paraId="0000020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203" w14:textId="77777777" w:rsidR="001338B4" w:rsidRPr="00CB1C20" w:rsidRDefault="001338B4">
      <w:pPr>
        <w:rPr>
          <w:rFonts w:asciiTheme="minorEastAsia" w:eastAsiaTheme="minorEastAsia" w:hAnsiTheme="minorEastAsia"/>
        </w:rPr>
      </w:pPr>
    </w:p>
    <w:p w14:paraId="0000020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業界課題1：GX/DX（低コストで効く順に）</w:t>
      </w:r>
    </w:p>
    <w:p w14:paraId="0000020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DX（最優先）：原価・出来高・配車を“日次”でつなぐ</w:t>
      </w:r>
    </w:p>
    <w:p w14:paraId="0000020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**施策**  </w:t>
      </w:r>
    </w:p>
    <w:p w14:paraId="0000020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1) 現場日報（人員・重機・出来高）をスマホ入力  </w:t>
      </w:r>
    </w:p>
    <w:p w14:paraId="0000020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2) 外注・材料請求を案件別に自動突合  </w:t>
      </w:r>
    </w:p>
    <w:p w14:paraId="0000020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3) **週次で「予定原価vs実績」「歩掛」「未成・請求漏れ」**を役員会に上げる</w:t>
      </w:r>
    </w:p>
    <w:p w14:paraId="0000020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**効果**：赤字案件の早期発見、追加変更の取りこぼし防止、営業CF改善に直結。</w:t>
      </w:r>
    </w:p>
    <w:p w14:paraId="0000020B" w14:textId="77777777" w:rsidR="001338B4" w:rsidRPr="00CB1C20" w:rsidRDefault="001338B4">
      <w:pPr>
        <w:rPr>
          <w:rFonts w:asciiTheme="minorEastAsia" w:eastAsiaTheme="minorEastAsia" w:hAnsiTheme="minorEastAsia"/>
        </w:rPr>
      </w:pPr>
    </w:p>
    <w:p w14:paraId="0000020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GX：公共・民間で“評価される”ところから実装</w:t>
      </w:r>
    </w:p>
    <w:p w14:paraId="0000020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**施策**：低炭素型材料（再生材等）採用、重機燃料の見える化、CO2算定の簡易化。</w:t>
      </w:r>
    </w:p>
    <w:p w14:paraId="0000020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**効果**：総合評価・民間ESG調達で優位、価格以外で選ばれる理由を作る。</w:t>
      </w:r>
    </w:p>
    <w:p w14:paraId="0000020F" w14:textId="77777777" w:rsidR="001338B4" w:rsidRPr="00CB1C20" w:rsidRDefault="001338B4">
      <w:pPr>
        <w:rPr>
          <w:rFonts w:asciiTheme="minorEastAsia" w:eastAsiaTheme="minorEastAsia" w:hAnsiTheme="minorEastAsia"/>
        </w:rPr>
      </w:pPr>
    </w:p>
    <w:p w14:paraId="0000021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211" w14:textId="77777777" w:rsidR="001338B4" w:rsidRPr="00CB1C20" w:rsidRDefault="001338B4">
      <w:pPr>
        <w:rPr>
          <w:rFonts w:asciiTheme="minorEastAsia" w:eastAsiaTheme="minorEastAsia" w:hAnsiTheme="minorEastAsia"/>
        </w:rPr>
      </w:pPr>
    </w:p>
    <w:p w14:paraId="0000021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5. 業界課題2：需要減退・人材不足（2024年問題）対応</w:t>
      </w:r>
    </w:p>
    <w:p w14:paraId="0000021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5-1. 生産性：歩掛管理の高度化（残業を減らして利益を守る）</w:t>
      </w:r>
    </w:p>
    <w:p w14:paraId="0000021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**施策**：代表工種（舗装/土工/構造物補修）ごとに標準歩掛を整備し、日次差異を自動集計。</w:t>
      </w:r>
    </w:p>
    <w:p w14:paraId="0000021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**KPI**：工種別労務生産性、外注比率、手戻り工数、現場残業時間。</w:t>
      </w:r>
    </w:p>
    <w:p w14:paraId="00000216" w14:textId="77777777" w:rsidR="001338B4" w:rsidRPr="00CB1C20" w:rsidRDefault="001338B4">
      <w:pPr>
        <w:rPr>
          <w:rFonts w:asciiTheme="minorEastAsia" w:eastAsiaTheme="minorEastAsia" w:hAnsiTheme="minorEastAsia"/>
        </w:rPr>
      </w:pPr>
    </w:p>
    <w:p w14:paraId="0000021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5-2. 人材：採用より先に“定着”設計</w:t>
      </w:r>
    </w:p>
    <w:p w14:paraId="0000021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**施策**：  </w:t>
      </w:r>
    </w:p>
    <w:p w14:paraId="0000021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現場代理人の事務をBPO/事務センターへ移管（写真整理、電子納品、請求補助）  </w:t>
      </w:r>
    </w:p>
    <w:p w14:paraId="0000021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若手向け：資格取得ロードマップ（1級土木）＋手当を明確化  </w:t>
      </w:r>
    </w:p>
    <w:p w14:paraId="0000021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**効果**：離職抑制が最短で効く。採用コストの増加を吸収。</w:t>
      </w:r>
    </w:p>
    <w:p w14:paraId="0000021C" w14:textId="77777777" w:rsidR="001338B4" w:rsidRPr="00CB1C20" w:rsidRDefault="001338B4">
      <w:pPr>
        <w:rPr>
          <w:rFonts w:asciiTheme="minorEastAsia" w:eastAsiaTheme="minorEastAsia" w:hAnsiTheme="minorEastAsia"/>
        </w:rPr>
      </w:pPr>
    </w:p>
    <w:p w14:paraId="0000021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5-3. 外国人材：直用より“協力会社とセット”でリスク低減</w:t>
      </w:r>
    </w:p>
    <w:p w14:paraId="0000021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**施策**：技能実習/特定技能は、主要協力会社の受入れを支援し、当社は教育・安全ルールを統一。</w:t>
      </w:r>
    </w:p>
    <w:p w14:paraId="0000021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**効果**：急な直用拡大の労務リスクを抑えつつ供給力を増やす。</w:t>
      </w:r>
    </w:p>
    <w:p w14:paraId="00000220" w14:textId="77777777" w:rsidR="001338B4" w:rsidRPr="00CB1C20" w:rsidRDefault="001338B4">
      <w:pPr>
        <w:rPr>
          <w:rFonts w:asciiTheme="minorEastAsia" w:eastAsiaTheme="minorEastAsia" w:hAnsiTheme="minorEastAsia"/>
        </w:rPr>
      </w:pPr>
    </w:p>
    <w:p w14:paraId="0000022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222" w14:textId="77777777" w:rsidR="001338B4" w:rsidRPr="00CB1C20" w:rsidRDefault="001338B4">
      <w:pPr>
        <w:rPr>
          <w:rFonts w:asciiTheme="minorEastAsia" w:eastAsiaTheme="minorEastAsia" w:hAnsiTheme="minorEastAsia"/>
        </w:rPr>
      </w:pPr>
    </w:p>
    <w:p w14:paraId="0000022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6. 資金計画（銀行提案：成長とCF正常化の両立）</w:t>
      </w:r>
    </w:p>
    <w:p w14:paraId="0000022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**課題認識**：2025年は利益成長と同時に、在庫・運転資金で営業CFが悪化。</w:t>
      </w:r>
    </w:p>
    <w:p w14:paraId="0000022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**提案（金融）**  </w:t>
      </w:r>
    </w:p>
    <w:p w14:paraId="0000022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1) 運転資金：出来高連動の短期枠（当座貸越/コミット枠）で資金繰りを安定化  </w:t>
      </w:r>
    </w:p>
    <w:p w14:paraId="0000022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2) 設備/GX・DX：投資内容を分けた長期資金（重機更新、ICT、基幹連携）  </w:t>
      </w:r>
    </w:p>
    <w:p w14:paraId="0000022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3) 不動産在庫：プロジェクト別の回転期間を設定し、必要に応じて物件別ファイナンス</w:t>
      </w:r>
    </w:p>
    <w:p w14:paraId="0000022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**条件**：月次のKPI（未成・未収・在庫回転・歩掛差異）提出で、金利優遇/枠維持を可能に。</w:t>
      </w:r>
    </w:p>
    <w:p w14:paraId="0000022A" w14:textId="77777777" w:rsidR="001338B4" w:rsidRPr="00CB1C20" w:rsidRDefault="001338B4">
      <w:pPr>
        <w:rPr>
          <w:rFonts w:asciiTheme="minorEastAsia" w:eastAsiaTheme="minorEastAsia" w:hAnsiTheme="minorEastAsia"/>
        </w:rPr>
      </w:pPr>
    </w:p>
    <w:p w14:paraId="0000022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22C" w14:textId="77777777" w:rsidR="001338B4" w:rsidRPr="00CB1C20" w:rsidRDefault="001338B4">
      <w:pPr>
        <w:rPr>
          <w:rFonts w:asciiTheme="minorEastAsia" w:eastAsiaTheme="minorEastAsia" w:hAnsiTheme="minorEastAsia"/>
        </w:rPr>
      </w:pPr>
    </w:p>
    <w:p w14:paraId="0000022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7. 12か月ロードマップ（最短で成果が出る順）</w:t>
      </w:r>
    </w:p>
    <w:p w14:paraId="0000022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**0-3か月**：現場日報DX、出来高請求ルール統一、協力会社主要10社と年間枠協議開始  </w:t>
      </w:r>
    </w:p>
    <w:p w14:paraId="0000022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**3-6か月**：歩掛KPI運用、電子納品/BPO開始、CO2算定の簡易テンプレ導入  </w:t>
      </w:r>
    </w:p>
    <w:p w14:paraId="0000023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**6-12か月**：入札総合評価パッケージ化、民間（工場・物流）提案営業の型化、重機更新・ICT施工拡大</w:t>
      </w:r>
    </w:p>
    <w:p w14:paraId="00000231" w14:textId="77777777" w:rsidR="001338B4" w:rsidRPr="00CB1C20" w:rsidRDefault="001338B4">
      <w:pPr>
        <w:rPr>
          <w:rFonts w:asciiTheme="minorEastAsia" w:eastAsiaTheme="minorEastAsia" w:hAnsiTheme="minorEastAsia"/>
        </w:rPr>
      </w:pPr>
    </w:p>
    <w:p w14:paraId="0000023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233" w14:textId="77777777" w:rsidR="001338B4" w:rsidRPr="00CB1C20" w:rsidRDefault="001338B4">
      <w:pPr>
        <w:rPr>
          <w:rFonts w:asciiTheme="minorEastAsia" w:eastAsiaTheme="minorEastAsia" w:hAnsiTheme="minorEastAsia"/>
        </w:rPr>
      </w:pPr>
    </w:p>
    <w:p w14:paraId="0000023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必要であれば、同社の「2025年 営業CF▲21.5億」の内訳を想定し、**未成工事支出金・完成工事未収入金・販売用不動産**の増減から「資金繰り改善KPI（目標値）」まで数値で落とし込んだ版に作り替えます。</w:t>
      </w:r>
    </w:p>
    <w:p w14:paraId="00000235" w14:textId="77777777" w:rsidR="001338B4" w:rsidRPr="00CB1C20" w:rsidRDefault="001338B4">
      <w:pPr>
        <w:rPr>
          <w:rFonts w:asciiTheme="minorEastAsia" w:eastAsiaTheme="minorEastAsia" w:hAnsiTheme="minorEastAsia"/>
        </w:rPr>
      </w:pPr>
    </w:p>
    <w:p w14:paraId="00000236" w14:textId="77777777" w:rsidR="001338B4" w:rsidRPr="00CB1C20" w:rsidRDefault="00000000">
      <w:pPr>
        <w:pStyle w:val="2"/>
        <w:rPr>
          <w:rFonts w:asciiTheme="minorEastAsia" w:eastAsiaTheme="minorEastAsia" w:hAnsiTheme="minorEastAsia"/>
        </w:rPr>
      </w:pPr>
      <w:bookmarkStart w:id="5" w:name="_heading=h.dzdcfdsqfo4f" w:colFirst="0" w:colLast="0"/>
      <w:bookmarkEnd w:id="5"/>
      <w:r w:rsidRPr="00CB1C20">
        <w:rPr>
          <w:rFonts w:asciiTheme="minorEastAsia" w:eastAsiaTheme="minorEastAsia" w:hAnsiTheme="minorEastAsia"/>
        </w:rPr>
        <w:t>141634</w:t>
      </w:r>
    </w:p>
    <w:p w14:paraId="0000023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総合評価</w:t>
      </w:r>
    </w:p>
    <w:p w14:paraId="0000023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A**：直近3年で「赤字→黒字化」へ改善が進み、売上成長も大きい一方、**営業CFが3年連続マイナス**で運転資金管理・原価管理の再設計が急務。和歌山県の地域特性（インフラ老朽化・防災、人口減）を踏まえ、**官需×維持更新×省人化（DX）**に軸足を置いた成長戦略が有効。</w:t>
      </w:r>
    </w:p>
    <w:p w14:paraId="00000239" w14:textId="77777777" w:rsidR="001338B4" w:rsidRPr="00CB1C20" w:rsidRDefault="001338B4">
      <w:pPr>
        <w:rPr>
          <w:rFonts w:asciiTheme="minorEastAsia" w:eastAsiaTheme="minorEastAsia" w:hAnsiTheme="minorEastAsia"/>
        </w:rPr>
      </w:pPr>
    </w:p>
    <w:p w14:paraId="0000023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23B" w14:textId="77777777" w:rsidR="001338B4" w:rsidRPr="00CB1C20" w:rsidRDefault="001338B4">
      <w:pPr>
        <w:rPr>
          <w:rFonts w:asciiTheme="minorEastAsia" w:eastAsiaTheme="minorEastAsia" w:hAnsiTheme="minorEastAsia"/>
        </w:rPr>
      </w:pPr>
    </w:p>
    <w:p w14:paraId="0000023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項目別評価</w:t>
      </w:r>
    </w:p>
    <w:p w14:paraId="0000023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**全体構成**: **A** 財務（赤字/CF/資産構成）→原因仮説（工事採算・回収/支払サイト・在庫/不動産）→打ち手（粗利改善・CF改善・投資/GX-DX）を因果で接続。</w:t>
      </w:r>
    </w:p>
    <w:p w14:paraId="0000023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**地域性**: **A** 和歌山の「防災・維持補修需要」「人手不足の深刻化」「公共投資の比率が高い商圏」を前提に、自治体施策に乗る提案（長寿命化、災害復旧、脱炭素）を設計。</w:t>
      </w:r>
    </w:p>
    <w:p w14:paraId="0000023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**業界特性**: **A** 官公庁/民間、元請/下請、出来高・未成/未収、前受金の資金繰りを前提に、入札戦略・JV/協力会社網・施工体制台帳の高度化まで落とし込み。</w:t>
      </w:r>
    </w:p>
    <w:p w14:paraId="0000024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**業界課題1 (GX/DX)**: **A** ICT施工、BIM/CIM、遠隔臨場、電子受発注、燃料・重機の低炭素化を「採算改善」とセットで提案。</w:t>
      </w:r>
    </w:p>
    <w:p w14:paraId="0000024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**業界課題2 (人材/需要)**: **A** 2024年問題に対し、週休確保を前提に「歩掛の見える化」「多能工化」「協力会社の準社員化」「外国人材の受入設計」まで具体化。</w:t>
      </w:r>
    </w:p>
    <w:p w14:paraId="00000242" w14:textId="77777777" w:rsidR="001338B4" w:rsidRPr="00CB1C20" w:rsidRDefault="001338B4">
      <w:pPr>
        <w:rPr>
          <w:rFonts w:asciiTheme="minorEastAsia" w:eastAsiaTheme="minorEastAsia" w:hAnsiTheme="minorEastAsia"/>
        </w:rPr>
      </w:pPr>
    </w:p>
    <w:p w14:paraId="0000024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244" w14:textId="77777777" w:rsidR="001338B4" w:rsidRPr="00CB1C20" w:rsidRDefault="001338B4">
      <w:pPr>
        <w:rPr>
          <w:rFonts w:asciiTheme="minorEastAsia" w:eastAsiaTheme="minorEastAsia" w:hAnsiTheme="minorEastAsia"/>
        </w:rPr>
      </w:pPr>
    </w:p>
    <w:p w14:paraId="0000024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良い点（Strengths）</w:t>
      </w:r>
    </w:p>
    <w:p w14:paraId="0000024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直近で**黒字転換（2025年：営業利益2.8億円、経常利益1.7億円）**し、売上も大幅成長（約188億→203億→282億）。</w:t>
      </w:r>
    </w:p>
    <w:p w14:paraId="0000024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**純資産約200億円規模**で財務基盤は厚く、成長投資（DX/GX・人材）を実行できる余力がある。</w:t>
      </w:r>
    </w:p>
    <w:p w14:paraId="0000024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道路・基礎・インフラ領域は、地域の**維持更新・防災**と親和性が高く、官需を取りにいく合理性がある。</w:t>
      </w:r>
    </w:p>
    <w:p w14:paraId="00000249" w14:textId="77777777" w:rsidR="001338B4" w:rsidRPr="00CB1C20" w:rsidRDefault="001338B4">
      <w:pPr>
        <w:rPr>
          <w:rFonts w:asciiTheme="minorEastAsia" w:eastAsiaTheme="minorEastAsia" w:hAnsiTheme="minorEastAsia"/>
        </w:rPr>
      </w:pPr>
    </w:p>
    <w:p w14:paraId="0000024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24B" w14:textId="77777777" w:rsidR="001338B4" w:rsidRPr="00CB1C20" w:rsidRDefault="001338B4">
      <w:pPr>
        <w:rPr>
          <w:rFonts w:asciiTheme="minorEastAsia" w:eastAsiaTheme="minorEastAsia" w:hAnsiTheme="minorEastAsia"/>
        </w:rPr>
      </w:pPr>
    </w:p>
    <w:p w14:paraId="0000024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改善のためのアドバイス（Areas for Improvement）</w:t>
      </w:r>
    </w:p>
    <w:p w14:paraId="0000024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**営業CFが3年連続マイナス**（2023▲9.3億、2024▲12.3億、2025▲11.4億）：出来高回収・請負条件・未成工事支出金/未収の抑制など、資金繰り起点の管理体制に再設計が必要。</w:t>
      </w:r>
    </w:p>
    <w:p w14:paraId="0000024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- 2024年に販管費が増大（人件費・賃借料等）しており、**工事粗利と間接費の連動管理（案件別損益）**が弱い可能性。赤字案件の早期是正ルール化が必要。</w:t>
      </w:r>
    </w:p>
    <w:p w14:paraId="0000024F" w14:textId="77777777" w:rsidR="001338B4" w:rsidRPr="00CB1C20" w:rsidRDefault="001338B4">
      <w:pPr>
        <w:rPr>
          <w:rFonts w:asciiTheme="minorEastAsia" w:eastAsiaTheme="minorEastAsia" w:hAnsiTheme="minorEastAsia"/>
        </w:rPr>
      </w:pPr>
    </w:p>
    <w:p w14:paraId="0000025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251" w14:textId="77777777" w:rsidR="001338B4" w:rsidRPr="00CB1C20" w:rsidRDefault="001338B4">
      <w:pPr>
        <w:rPr>
          <w:rFonts w:asciiTheme="minorEastAsia" w:eastAsiaTheme="minorEastAsia" w:hAnsiTheme="minorEastAsia"/>
        </w:rPr>
      </w:pPr>
    </w:p>
    <w:p w14:paraId="0000025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提案書（添付）</w:t>
      </w:r>
    </w:p>
    <w:p w14:paraId="00000253" w14:textId="77777777" w:rsidR="001338B4" w:rsidRPr="00CB1C20" w:rsidRDefault="001338B4">
      <w:pPr>
        <w:rPr>
          <w:rFonts w:asciiTheme="minorEastAsia" w:eastAsiaTheme="minorEastAsia" w:hAnsiTheme="minorEastAsia"/>
        </w:rPr>
      </w:pPr>
    </w:p>
    <w:p w14:paraId="0000025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0. 企業概要と直近3年サマリー（Past）</w:t>
      </w:r>
    </w:p>
    <w:p w14:paraId="0000025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所在地：**和歌山県**／業種：道路・基礎・インフラ／従業員：337→359名  </w:t>
      </w:r>
    </w:p>
    <w:p w14:paraId="0000025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業績推移  </w:t>
      </w:r>
    </w:p>
    <w:p w14:paraId="0000025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**2023年**：売上187億、営業利益▲12.9億、当期▲13.6億  </w:t>
      </w:r>
    </w:p>
    <w:p w14:paraId="0000025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**2024年**：売上203億、営業利益▲1.1億、当期▲1.8億（赤字幅縮小）  </w:t>
      </w:r>
    </w:p>
    <w:p w14:paraId="0000025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xml:space="preserve">  - **2025年**：売上282億、営業利益+2.8億、当期+1.2億（黒字化）  </w:t>
      </w:r>
    </w:p>
    <w:p w14:paraId="0000025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キャッシュフロー：**営業CFは3年連続マイナス**。一方で2025年は財務CFが大きくプラスとなり、現預金が厚くなっている（資金調達依存度が上がった構図）。  </w:t>
      </w:r>
    </w:p>
    <w:p w14:paraId="0000025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事業構造の示唆  </w:t>
      </w:r>
    </w:p>
    <w:p w14:paraId="0000025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売上の中心は**完成工事高**（2025年で271億）。  </w:t>
      </w:r>
    </w:p>
    <w:p w14:paraId="0000025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- 2024年まで**販売用不動産**が流動資産に大きく計上され、資金拘束要因になり得る。  </w:t>
      </w:r>
    </w:p>
    <w:p w14:paraId="0000025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- 2025年は資産構成が大きく変化（現預金増・有形固定資産減・投資有価証券増）しており、事業ポートフォリオ/資本政策の転換期。</w:t>
      </w:r>
    </w:p>
    <w:p w14:paraId="0000025F" w14:textId="77777777" w:rsidR="001338B4" w:rsidRPr="00CB1C20" w:rsidRDefault="001338B4">
      <w:pPr>
        <w:rPr>
          <w:rFonts w:asciiTheme="minorEastAsia" w:eastAsiaTheme="minorEastAsia" w:hAnsiTheme="minorEastAsia"/>
        </w:rPr>
      </w:pPr>
    </w:p>
    <w:p w14:paraId="0000026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261" w14:textId="77777777" w:rsidR="001338B4" w:rsidRPr="00CB1C20" w:rsidRDefault="001338B4">
      <w:pPr>
        <w:rPr>
          <w:rFonts w:asciiTheme="minorEastAsia" w:eastAsiaTheme="minorEastAsia" w:hAnsiTheme="minorEastAsia"/>
        </w:rPr>
      </w:pPr>
    </w:p>
    <w:p w14:paraId="0000026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課題仮説（なぜCFが弱く、なぜ利益がぶれたか）</w:t>
      </w:r>
    </w:p>
    <w:p w14:paraId="0000026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1) **案件別採算の振れ**（設計変更、材料高、下請手配難、工期遅延）  </w:t>
      </w:r>
    </w:p>
    <w:p w14:paraId="0000026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2) **出来高回収の遅れ**（検収・設計変更協議の長期化、前受条件の弱さ）  </w:t>
      </w:r>
    </w:p>
    <w:p w14:paraId="0000026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3) **現場間接費・販管費の増勢**（人件費・外注費・リース/賃借料）に対し、粗利管理が追いついていない  </w:t>
      </w:r>
    </w:p>
    <w:p w14:paraId="0000026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4) 地方建設業共通の制約：**人手不足と時間外上限**により、受注しても「施工能力」がボトルネック</w:t>
      </w:r>
    </w:p>
    <w:p w14:paraId="00000267" w14:textId="77777777" w:rsidR="001338B4" w:rsidRPr="00CB1C20" w:rsidRDefault="001338B4">
      <w:pPr>
        <w:rPr>
          <w:rFonts w:asciiTheme="minorEastAsia" w:eastAsiaTheme="minorEastAsia" w:hAnsiTheme="minorEastAsia"/>
        </w:rPr>
      </w:pPr>
    </w:p>
    <w:p w14:paraId="0000026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269" w14:textId="77777777" w:rsidR="001338B4" w:rsidRPr="00CB1C20" w:rsidRDefault="001338B4">
      <w:pPr>
        <w:rPr>
          <w:rFonts w:asciiTheme="minorEastAsia" w:eastAsiaTheme="minorEastAsia" w:hAnsiTheme="minorEastAsia"/>
        </w:rPr>
      </w:pPr>
    </w:p>
    <w:p w14:paraId="0000026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未来提案（Future）：和歌山で勝つ「維持更新×防災×省人化」成長戦略</w:t>
      </w:r>
    </w:p>
    <w:p w14:paraId="0000026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方針</w:t>
      </w:r>
    </w:p>
    <w:p w14:paraId="0000026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官需（県・市町村・国交省）を軸に、**道路・橋梁・斜面・港湾周辺の維持補修、災害復旧**を「継続受注」化  </w:t>
      </w:r>
    </w:p>
    <w:p w14:paraId="0000026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需要減のリスクには、**維持管理のストック型（点検→補修→更新）**へ寄せて平準化  </w:t>
      </w:r>
    </w:p>
    <w:p w14:paraId="0000026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人手不足には、**DXで“現場生産性”を上げて施工能力を拡張**し、受注上限を引き上げる</w:t>
      </w:r>
    </w:p>
    <w:p w14:paraId="0000026F" w14:textId="77777777" w:rsidR="001338B4" w:rsidRPr="00CB1C20" w:rsidRDefault="001338B4">
      <w:pPr>
        <w:rPr>
          <w:rFonts w:asciiTheme="minorEastAsia" w:eastAsiaTheme="minorEastAsia" w:hAnsiTheme="minorEastAsia"/>
        </w:rPr>
      </w:pPr>
    </w:p>
    <w:p w14:paraId="0000027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271" w14:textId="77777777" w:rsidR="001338B4" w:rsidRPr="00CB1C20" w:rsidRDefault="001338B4">
      <w:pPr>
        <w:rPr>
          <w:rFonts w:asciiTheme="minorEastAsia" w:eastAsiaTheme="minorEastAsia" w:hAnsiTheme="minorEastAsia"/>
        </w:rPr>
      </w:pPr>
    </w:p>
    <w:p w14:paraId="0000027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具体施策①：採算（粗利）を守る“案件別経営”への転換（最優先）</w:t>
      </w:r>
    </w:p>
    <w:p w14:paraId="0000027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**(1) 案件別PLの週次運用（原価・出来高・残工期）**</w:t>
      </w:r>
    </w:p>
    <w:p w14:paraId="0000027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xml:space="preserve">- 工事台帳を「予定原価→実行予算→実績→見込」まで一気通貫  </w:t>
      </w:r>
    </w:p>
    <w:p w14:paraId="0000027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逸脱アラート（粗利率/労務投入/外注比率/資材高騰）を週次で役員レビュー  </w:t>
      </w:r>
    </w:p>
    <w:p w14:paraId="0000027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**赤字転落の兆候**（設計変更未確定、下請単価急騰、工期延伸）を早期に潰す</w:t>
      </w:r>
    </w:p>
    <w:p w14:paraId="00000277" w14:textId="77777777" w:rsidR="001338B4" w:rsidRPr="00CB1C20" w:rsidRDefault="001338B4">
      <w:pPr>
        <w:rPr>
          <w:rFonts w:asciiTheme="minorEastAsia" w:eastAsiaTheme="minorEastAsia" w:hAnsiTheme="minorEastAsia"/>
        </w:rPr>
      </w:pPr>
    </w:p>
    <w:p w14:paraId="0000027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**(2) 受注ゲート（入札/見積の審査）**</w:t>
      </w:r>
    </w:p>
    <w:p w14:paraId="0000027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官公庁：最低制限価格・総合評価の取りに行き方を標準化（技術提案テンプレ・施工計画）  </w:t>
      </w:r>
    </w:p>
    <w:p w14:paraId="0000027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民間：前受条件/支払サイト/設計変更条項を標準契約に寄せる</w:t>
      </w:r>
    </w:p>
    <w:p w14:paraId="0000027B" w14:textId="77777777" w:rsidR="001338B4" w:rsidRPr="00CB1C20" w:rsidRDefault="001338B4">
      <w:pPr>
        <w:rPr>
          <w:rFonts w:asciiTheme="minorEastAsia" w:eastAsiaTheme="minorEastAsia" w:hAnsiTheme="minorEastAsia"/>
        </w:rPr>
      </w:pPr>
    </w:p>
    <w:p w14:paraId="0000027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27D" w14:textId="77777777" w:rsidR="001338B4" w:rsidRPr="00CB1C20" w:rsidRDefault="001338B4">
      <w:pPr>
        <w:rPr>
          <w:rFonts w:asciiTheme="minorEastAsia" w:eastAsiaTheme="minorEastAsia" w:hAnsiTheme="minorEastAsia"/>
        </w:rPr>
      </w:pPr>
    </w:p>
    <w:p w14:paraId="0000027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具体施策②：営業CF改善（資金繰りの常勝化）</w:t>
      </w:r>
    </w:p>
    <w:p w14:paraId="0000027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**KPI：未収回転日数、未成工事支出金、前受比率、設計変更未決残**</w:t>
      </w:r>
    </w:p>
    <w:p w14:paraId="0000028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検収前倒し：遠隔臨場・電子納品で立会/書類待ちを削減  </w:t>
      </w:r>
    </w:p>
    <w:p w14:paraId="0000028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設計変更：協議期限・証憑（写真/出来形）をデジタルで即時提示し、未決残を圧縮  </w:t>
      </w:r>
    </w:p>
    <w:p w14:paraId="0000028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資金メニュー：  </w:t>
      </w:r>
    </w:p>
    <w:p w14:paraId="0000028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出来高に連動した**コミットメントライン**（運転資金の安定化）  </w:t>
      </w:r>
    </w:p>
    <w:p w14:paraId="0000028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公共工事の入金サイトに合わせた**請求書買取/ファクタリング**（必要時）  </w:t>
      </w:r>
    </w:p>
    <w:p w14:paraId="0000028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重機更新はリース/割賦を使い、CF平準化</w:t>
      </w:r>
    </w:p>
    <w:p w14:paraId="00000286" w14:textId="77777777" w:rsidR="001338B4" w:rsidRPr="00CB1C20" w:rsidRDefault="001338B4">
      <w:pPr>
        <w:rPr>
          <w:rFonts w:asciiTheme="minorEastAsia" w:eastAsiaTheme="minorEastAsia" w:hAnsiTheme="minorEastAsia"/>
        </w:rPr>
      </w:pPr>
    </w:p>
    <w:p w14:paraId="0000028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288" w14:textId="77777777" w:rsidR="001338B4" w:rsidRPr="00CB1C20" w:rsidRDefault="001338B4">
      <w:pPr>
        <w:rPr>
          <w:rFonts w:asciiTheme="minorEastAsia" w:eastAsiaTheme="minorEastAsia" w:hAnsiTheme="minorEastAsia"/>
        </w:rPr>
      </w:pPr>
    </w:p>
    <w:p w14:paraId="0000028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5. 具体施策③：DX（2024年問題の解）</w:t>
      </w:r>
    </w:p>
    <w:p w14:paraId="0000028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**狙い：施工能力を“人数ではなく仕組み”で増やす**</w:t>
      </w:r>
    </w:p>
    <w:p w14:paraId="0000028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ICT施工（出来形管理・測量の省力化）、ドローン/3D点群  </w:t>
      </w:r>
    </w:p>
    <w:p w14:paraId="0000028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遠隔臨場・電子黒板・電子契約・電子請求で現場/事務の二重入力を解消  </w:t>
      </w:r>
    </w:p>
    <w:p w14:paraId="0000028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配車・重機稼働・労務の統合管理（歩掛の見える化）  </w:t>
      </w:r>
    </w:p>
    <w:p w14:paraId="0000028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協力会社も含めた施工体制台帳・安全書類のクラウド化</w:t>
      </w:r>
    </w:p>
    <w:p w14:paraId="0000028F" w14:textId="77777777" w:rsidR="001338B4" w:rsidRPr="00CB1C20" w:rsidRDefault="001338B4">
      <w:pPr>
        <w:rPr>
          <w:rFonts w:asciiTheme="minorEastAsia" w:eastAsiaTheme="minorEastAsia" w:hAnsiTheme="minorEastAsia"/>
        </w:rPr>
      </w:pPr>
    </w:p>
    <w:p w14:paraId="0000029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291" w14:textId="77777777" w:rsidR="001338B4" w:rsidRPr="00CB1C20" w:rsidRDefault="001338B4">
      <w:pPr>
        <w:rPr>
          <w:rFonts w:asciiTheme="minorEastAsia" w:eastAsiaTheme="minorEastAsia" w:hAnsiTheme="minorEastAsia"/>
        </w:rPr>
      </w:pPr>
    </w:p>
    <w:p w14:paraId="0000029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6. 具体施策④：GX（公共投資の評価項目と燃料コストに効く）</w:t>
      </w:r>
    </w:p>
    <w:p w14:paraId="0000029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低燃費重機・アイドリング削減（稼働データ取得→教育）  </w:t>
      </w:r>
    </w:p>
    <w:p w14:paraId="0000029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再生材活用、舗装補修の長寿命化工法の提案（総合評価で加点を狙う）  </w:t>
      </w:r>
    </w:p>
    <w:p w14:paraId="0000029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自社のCO2算定（Scope1/2の簡易版）→自治体案件の環境要件に対応</w:t>
      </w:r>
    </w:p>
    <w:p w14:paraId="00000296" w14:textId="77777777" w:rsidR="001338B4" w:rsidRPr="00CB1C20" w:rsidRDefault="001338B4">
      <w:pPr>
        <w:rPr>
          <w:rFonts w:asciiTheme="minorEastAsia" w:eastAsiaTheme="minorEastAsia" w:hAnsiTheme="minorEastAsia"/>
        </w:rPr>
      </w:pPr>
    </w:p>
    <w:p w14:paraId="0000029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298" w14:textId="77777777" w:rsidR="001338B4" w:rsidRPr="00CB1C20" w:rsidRDefault="001338B4">
      <w:pPr>
        <w:rPr>
          <w:rFonts w:asciiTheme="minorEastAsia" w:eastAsiaTheme="minorEastAsia" w:hAnsiTheme="minorEastAsia"/>
        </w:rPr>
      </w:pPr>
    </w:p>
    <w:p w14:paraId="0000029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7. 具体施策⑤：人材（採用×定着×戦力化）</w:t>
      </w:r>
    </w:p>
    <w:p w14:paraId="0000029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週休確保を前提に、**工程の標準化×DXで残業削減**（法令順守を競争力に）  </w:t>
      </w:r>
    </w:p>
    <w:p w14:paraId="0000029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多能工化（舗装/土工/構造物補修の横断スキル）＋技能評価制度  </w:t>
      </w:r>
    </w:p>
    <w:p w14:paraId="0000029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外国人材：受入職種の選定、生活支援、協力会社と共同寮など“地域定着”モデル  </w:t>
      </w:r>
    </w:p>
    <w:p w14:paraId="0000029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協力会社の囲い込み：コア協力会社を準パートナー化（単価の年次協議、教育共同実施）</w:t>
      </w:r>
    </w:p>
    <w:p w14:paraId="0000029E" w14:textId="77777777" w:rsidR="001338B4" w:rsidRPr="00CB1C20" w:rsidRDefault="001338B4">
      <w:pPr>
        <w:rPr>
          <w:rFonts w:asciiTheme="minorEastAsia" w:eastAsiaTheme="minorEastAsia" w:hAnsiTheme="minorEastAsia"/>
        </w:rPr>
      </w:pPr>
    </w:p>
    <w:p w14:paraId="0000029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2A0" w14:textId="77777777" w:rsidR="001338B4" w:rsidRPr="00CB1C20" w:rsidRDefault="001338B4">
      <w:pPr>
        <w:rPr>
          <w:rFonts w:asciiTheme="minorEastAsia" w:eastAsiaTheme="minorEastAsia" w:hAnsiTheme="minorEastAsia"/>
        </w:rPr>
      </w:pPr>
    </w:p>
    <w:p w14:paraId="000002A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8. 地域密着の受注戦略（和歌山仕様）</w:t>
      </w:r>
    </w:p>
    <w:p w14:paraId="000002A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重点市場：  </w:t>
      </w:r>
    </w:p>
    <w:p w14:paraId="000002A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1) 県・市町村の**橋梁/道路の長寿命化**（点検→補修の連続受注）  </w:t>
      </w:r>
    </w:p>
    <w:p w14:paraId="000002A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2) 台風・豪雨に備える**法面・河川・道路啓開**（緊急対応体制を評価に転換）  </w:t>
      </w:r>
    </w:p>
    <w:p w14:paraId="000002A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3) 港湾・臨海部の補修（塩害対策）  </w:t>
      </w:r>
    </w:p>
    <w:p w14:paraId="000002A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体制：自治体/地元設計事務所との協業、JV組成で大型案件も取りに行く</w:t>
      </w:r>
    </w:p>
    <w:p w14:paraId="000002A7" w14:textId="77777777" w:rsidR="001338B4" w:rsidRPr="00CB1C20" w:rsidRDefault="001338B4">
      <w:pPr>
        <w:rPr>
          <w:rFonts w:asciiTheme="minorEastAsia" w:eastAsiaTheme="minorEastAsia" w:hAnsiTheme="minorEastAsia"/>
        </w:rPr>
      </w:pPr>
    </w:p>
    <w:p w14:paraId="000002A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2A9" w14:textId="77777777" w:rsidR="001338B4" w:rsidRPr="00CB1C20" w:rsidRDefault="001338B4">
      <w:pPr>
        <w:rPr>
          <w:rFonts w:asciiTheme="minorEastAsia" w:eastAsiaTheme="minorEastAsia" w:hAnsiTheme="minorEastAsia"/>
        </w:rPr>
      </w:pPr>
    </w:p>
    <w:p w14:paraId="000002A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9. 実行ロードマップ（12か月）</w:t>
      </w:r>
    </w:p>
    <w:p w14:paraId="000002A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- 0-3か月：案件別PLのテンプレ導入、資金繰りKPIの可視化、遠隔臨場/電子納品の標準化  </w:t>
      </w:r>
    </w:p>
    <w:p w14:paraId="000002A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- 4-6か月：歩掛データ蓄積、協力会社ポータル導入、入札技術提案の型化  </w:t>
      </w:r>
    </w:p>
    <w:p w14:paraId="000002A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- 7-12か月：ICT施工の現場展開、重機稼働データ活用、長寿命化工法のメニュー化</w:t>
      </w:r>
    </w:p>
    <w:p w14:paraId="000002AE" w14:textId="77777777" w:rsidR="001338B4" w:rsidRPr="00CB1C20" w:rsidRDefault="001338B4">
      <w:pPr>
        <w:rPr>
          <w:rFonts w:asciiTheme="minorEastAsia" w:eastAsiaTheme="minorEastAsia" w:hAnsiTheme="minorEastAsia"/>
        </w:rPr>
      </w:pPr>
    </w:p>
    <w:p w14:paraId="000002A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2B0" w14:textId="77777777" w:rsidR="001338B4" w:rsidRPr="00CB1C20" w:rsidRDefault="001338B4">
      <w:pPr>
        <w:rPr>
          <w:rFonts w:asciiTheme="minorEastAsia" w:eastAsiaTheme="minorEastAsia" w:hAnsiTheme="minorEastAsia"/>
        </w:rPr>
      </w:pPr>
    </w:p>
    <w:p w14:paraId="000002B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10. 当行（支店）としての支援提案</w:t>
      </w:r>
    </w:p>
    <w:p w14:paraId="000002B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運転資金：コミットメントライン設定、公共工事入金に合わせた資金繰り設計  </w:t>
      </w:r>
    </w:p>
    <w:p w14:paraId="000002B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設備投資：ICT施工・測量機器・クラウドDX導入の投資計画策定、補助金活用支援  </w:t>
      </w:r>
    </w:p>
    <w:p w14:paraId="000002B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人材：外国人材受入スキーム（監理団体/登録支援機関の紹介）、定着支援の制度設計  </w:t>
      </w:r>
    </w:p>
    <w:p w14:paraId="000002B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経営管理：月次モニタリング（案件別粗利・CF・工事進捗）で早期警戒体制を共同運用</w:t>
      </w:r>
    </w:p>
    <w:p w14:paraId="000002B6" w14:textId="77777777" w:rsidR="001338B4" w:rsidRPr="00CB1C20" w:rsidRDefault="001338B4">
      <w:pPr>
        <w:rPr>
          <w:rFonts w:asciiTheme="minorEastAsia" w:eastAsiaTheme="minorEastAsia" w:hAnsiTheme="minorEastAsia"/>
        </w:rPr>
      </w:pPr>
    </w:p>
    <w:p w14:paraId="000002B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2B8" w14:textId="77777777" w:rsidR="001338B4" w:rsidRPr="00CB1C20" w:rsidRDefault="001338B4">
      <w:pPr>
        <w:rPr>
          <w:rFonts w:asciiTheme="minorEastAsia" w:eastAsiaTheme="minorEastAsia" w:hAnsiTheme="minorEastAsia"/>
        </w:rPr>
      </w:pPr>
    </w:p>
    <w:p w14:paraId="000002B9" w14:textId="77777777" w:rsidR="001338B4" w:rsidRPr="00CB1C20" w:rsidRDefault="00000000">
      <w:pPr>
        <w:pStyle w:val="2"/>
        <w:rPr>
          <w:rFonts w:asciiTheme="minorEastAsia" w:eastAsiaTheme="minorEastAsia" w:hAnsiTheme="minorEastAsia"/>
        </w:rPr>
      </w:pPr>
      <w:bookmarkStart w:id="6" w:name="_heading=h.aaxi989lgtl3" w:colFirst="0" w:colLast="0"/>
      <w:bookmarkEnd w:id="6"/>
      <w:r w:rsidRPr="00CB1C20">
        <w:rPr>
          <w:rFonts w:asciiTheme="minorEastAsia" w:eastAsiaTheme="minorEastAsia" w:hAnsiTheme="minorEastAsia"/>
        </w:rPr>
        <w:t>184226</w:t>
      </w:r>
    </w:p>
    <w:p w14:paraId="000002B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総合評価</w:t>
      </w:r>
    </w:p>
    <w:p w14:paraId="000002B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B**：岩手県立地×専門工事としての「収益性悪化（2025年赤字）」「運転資金増（未収・未成の増減）」「投資継続によるCF悪化」の課題が明確で、**DX（原価・進捗・歩掛の見える化）と受注ポートフォリオ改革で立て直せる蓋然性は高い**。一方、提案としては「案件別の打ち手（官/民・元/下の組替）」をもう一段具体化するとA評価に届く。</w:t>
      </w:r>
    </w:p>
    <w:p w14:paraId="000002BC" w14:textId="77777777" w:rsidR="001338B4" w:rsidRPr="00CB1C20" w:rsidRDefault="001338B4">
      <w:pPr>
        <w:rPr>
          <w:rFonts w:asciiTheme="minorEastAsia" w:eastAsiaTheme="minorEastAsia" w:hAnsiTheme="minorEastAsia"/>
        </w:rPr>
      </w:pPr>
    </w:p>
    <w:p w14:paraId="000002B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項目別評価</w:t>
      </w:r>
    </w:p>
    <w:p w14:paraId="000002B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**全体構成**: **B** コメント：2023高収益→2024減益→2025赤字、かつ営業CF悪化という過去3年の因果（粗利低下＋販管費増＋運転資金）から、未来の重点施策（原価管理DX・受注選別・人材）へ自然に接続できる状態。</w:t>
      </w:r>
    </w:p>
    <w:p w14:paraId="000002B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**地域性**: **B** コメント：岩手県は人口減・担い手不足が先行しやすい一方、インフラ維持更新・防災（豪雨/雪害）需要が残る地域。**「維持補修・小規模工事の定期化」「県/市町村案件の取り込み」**が有効。</w:t>
      </w:r>
    </w:p>
    <w:p w14:paraId="000002C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**業界特性**: **B** コメント：専門工事は元請支配・労務外注・材料高の影響を受けやすい。**元請比率の引上げ／協力会社ネットワーク再編／見積条件の標準化**が鍵だが、現状分析（官公庁/民間、元/下比率）が未提示のため仮説提案に留まる。</w:t>
      </w:r>
    </w:p>
    <w:p w14:paraId="000002C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**業界課題1 (GX/DX)**: **A-** コメント：ソフト未計上でDX余地が大きい。**工事台帳・出来高・歩掛・外注単価・粗利の統合管理**が赤字反転に直結。GXは「提案型（断熱/省エネ、ZEB周辺）」より、まず**建設現場の燃料・電力・資材ロス削減**が費用対効果高い。</w:t>
      </w:r>
    </w:p>
    <w:p w14:paraId="000002C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**業界課題2 (人材/需要)**: **B** コメント：2024年問題で稼働制約が強まる前提。**施工管理の省力化（遠隔臨場、写真自動整理、日報アプリ）＋採用導線（地元高専/工業高、UIJターン）＋技能者の多能工化**が必要。</w:t>
      </w:r>
    </w:p>
    <w:p w14:paraId="000002C3" w14:textId="77777777" w:rsidR="001338B4" w:rsidRPr="00CB1C20" w:rsidRDefault="001338B4">
      <w:pPr>
        <w:rPr>
          <w:rFonts w:asciiTheme="minorEastAsia" w:eastAsiaTheme="minorEastAsia" w:hAnsiTheme="minorEastAsia"/>
        </w:rPr>
      </w:pPr>
    </w:p>
    <w:p w14:paraId="000002C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良い点（Strengths）</w:t>
      </w:r>
    </w:p>
    <w:p w14:paraId="000002C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**自己資本厚め（純資産約145億円、現預金約52億円※2025）**で、再投資・体質改善の資金耐性がある。</w:t>
      </w:r>
    </w:p>
    <w:p w14:paraId="000002C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売上規模（約150～165億円）を維持しており、**案件選別と原価是正が効けば黒字回復のレバレッジが大きい**。</w:t>
      </w:r>
    </w:p>
    <w:p w14:paraId="000002C7" w14:textId="77777777" w:rsidR="001338B4" w:rsidRPr="00CB1C20" w:rsidRDefault="001338B4">
      <w:pPr>
        <w:rPr>
          <w:rFonts w:asciiTheme="minorEastAsia" w:eastAsiaTheme="minorEastAsia" w:hAnsiTheme="minorEastAsia"/>
        </w:rPr>
      </w:pPr>
    </w:p>
    <w:p w14:paraId="000002C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改善のためのアドバイス（Areas for Improvement）</w:t>
      </w:r>
    </w:p>
    <w:p w14:paraId="000002C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**赤字の真因を案件別に特定**：2025年は売上総利益率が低下し販管費も増加。案件別（工種・元/下・発注者・協力会社）で「赤字案件の共通項」を抽出し、見積・契約条件へ反映。</w:t>
      </w:r>
    </w:p>
    <w:p w14:paraId="000002C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**運転資金のルール化**：完成工事未収入金・未成工事受入金の増減でCFがブレやすい。出来高請求の徹底、検収条件、支払サイト、ファクタリング/ABL等の使い分けを整備。</w:t>
      </w:r>
    </w:p>
    <w:p w14:paraId="000002CB" w14:textId="77777777" w:rsidR="001338B4" w:rsidRPr="00CB1C20" w:rsidRDefault="001338B4">
      <w:pPr>
        <w:rPr>
          <w:rFonts w:asciiTheme="minorEastAsia" w:eastAsiaTheme="minorEastAsia" w:hAnsiTheme="minorEastAsia"/>
        </w:rPr>
      </w:pPr>
    </w:p>
    <w:p w14:paraId="000002C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2CD" w14:textId="77777777" w:rsidR="001338B4" w:rsidRPr="00CB1C20" w:rsidRDefault="001338B4">
      <w:pPr>
        <w:rPr>
          <w:rFonts w:asciiTheme="minorEastAsia" w:eastAsiaTheme="minorEastAsia" w:hAnsiTheme="minorEastAsia"/>
        </w:rPr>
      </w:pPr>
    </w:p>
    <w:p w14:paraId="000002C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提案書（添付）</w:t>
      </w:r>
    </w:p>
    <w:p w14:paraId="000002CF" w14:textId="77777777" w:rsidR="001338B4" w:rsidRPr="00CB1C20" w:rsidRDefault="001338B4">
      <w:pPr>
        <w:rPr>
          <w:rFonts w:asciiTheme="minorEastAsia" w:eastAsiaTheme="minorEastAsia" w:hAnsiTheme="minorEastAsia"/>
        </w:rPr>
      </w:pPr>
    </w:p>
    <w:p w14:paraId="000002D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0. 提案趣旨（支店長兼コンサルとして）</w:t>
      </w:r>
    </w:p>
    <w:p w14:paraId="000002D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貴社（岩手県・専門工事、連結従業員約180名）は、**2023年の高収益から2025年に赤字へ急変**しています。これは需要そのものよりも、①案件粗利の悪化（材料・外注・設計変更・手戻り）②販管費の膨張③運転資金管理の未整備（請求・検収・支払条件）による影響が大きい可能性が高いです。  </w:t>
      </w:r>
    </w:p>
    <w:p w14:paraId="000002D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よって本提案は、**「案件別採算の可視化DX」×「受注ポートフォリオ改革」×「省力化と人材定着」**で、1年での黒字復帰と3年での収益体質定着を狙います。</w:t>
      </w:r>
    </w:p>
    <w:p w14:paraId="000002D3" w14:textId="77777777" w:rsidR="001338B4" w:rsidRPr="00CB1C20" w:rsidRDefault="001338B4">
      <w:pPr>
        <w:rPr>
          <w:rFonts w:asciiTheme="minorEastAsia" w:eastAsiaTheme="minorEastAsia" w:hAnsiTheme="minorEastAsia"/>
        </w:rPr>
      </w:pPr>
    </w:p>
    <w:p w14:paraId="000002D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Past：過去3年の財務・事業分析（要点）</w:t>
      </w:r>
    </w:p>
    <w:p w14:paraId="000002D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損益トレンド</w:t>
      </w:r>
    </w:p>
    <w:p w14:paraId="000002D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売上高：2023 **164.7億** → 2024 **150.9億** → 2025 **155.9億**（横ばい圏）</w:t>
      </w:r>
    </w:p>
    <w:p w14:paraId="000002D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営業利益：2023 **9.19億** → 2024 **7.37億** → 2025 **▲6.20億**（急悪化）</w:t>
      </w:r>
    </w:p>
    <w:p w14:paraId="000002D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粗利（売上総利益）：2023 **41.8億** → 2024 **28.1億** → 2025 **19.8億**（粗利率低下が顕著）</w:t>
      </w:r>
    </w:p>
    <w:p w14:paraId="000002D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販管費：2023 **32.6億** → 2024 **20.7億** → 2025 **26.0億**（2025で再増）</w:t>
      </w:r>
    </w:p>
    <w:p w14:paraId="000002DA" w14:textId="77777777" w:rsidR="001338B4" w:rsidRPr="00CB1C20" w:rsidRDefault="001338B4">
      <w:pPr>
        <w:rPr>
          <w:rFonts w:asciiTheme="minorEastAsia" w:eastAsiaTheme="minorEastAsia" w:hAnsiTheme="minorEastAsia"/>
        </w:rPr>
      </w:pPr>
    </w:p>
    <w:p w14:paraId="000002D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**示唆**：売上は維持できている一方、**「取れてはいけない案件を取っている」or「設計変更・追加請求が通っていない」or「外注・材料・手戻りで原価が膨張」**のいずれか（複合）の可能性。</w:t>
      </w:r>
    </w:p>
    <w:p w14:paraId="000002DC" w14:textId="77777777" w:rsidR="001338B4" w:rsidRPr="00CB1C20" w:rsidRDefault="001338B4">
      <w:pPr>
        <w:rPr>
          <w:rFonts w:asciiTheme="minorEastAsia" w:eastAsiaTheme="minorEastAsia" w:hAnsiTheme="minorEastAsia"/>
        </w:rPr>
      </w:pPr>
    </w:p>
    <w:p w14:paraId="000002D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(2) キャッシュフロー・財務</w:t>
      </w:r>
    </w:p>
    <w:p w14:paraId="000002D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営業CF：2023 ▲7.0億 → 2024 +1.0億 → 2025 ▲10.7億（運転資金と採算悪化の影響）</w:t>
      </w:r>
    </w:p>
    <w:p w14:paraId="000002D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現預金：2024 **70.7億** → 2025 **52.6億**（減少）</w:t>
      </w:r>
    </w:p>
    <w:p w14:paraId="000002E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有利子負債：長短借入金は概ね**20億円規模**で推移</w:t>
      </w:r>
    </w:p>
    <w:p w14:paraId="000002E1" w14:textId="77777777" w:rsidR="001338B4" w:rsidRPr="00CB1C20" w:rsidRDefault="001338B4">
      <w:pPr>
        <w:rPr>
          <w:rFonts w:asciiTheme="minorEastAsia" w:eastAsiaTheme="minorEastAsia" w:hAnsiTheme="minorEastAsia"/>
        </w:rPr>
      </w:pPr>
    </w:p>
    <w:p w14:paraId="000002E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**示唆**：現預金は厚いが、**赤字＋運転資金悪化が続くと資金余力が急速に削られる**。早期に「案件別の止血」と「請求・回収ルール」が必要。</w:t>
      </w:r>
    </w:p>
    <w:p w14:paraId="000002E3" w14:textId="77777777" w:rsidR="001338B4" w:rsidRPr="00CB1C20" w:rsidRDefault="001338B4">
      <w:pPr>
        <w:rPr>
          <w:rFonts w:asciiTheme="minorEastAsia" w:eastAsiaTheme="minorEastAsia" w:hAnsiTheme="minorEastAsia"/>
        </w:rPr>
      </w:pPr>
    </w:p>
    <w:p w14:paraId="000002E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Future：成長戦略（3本柱）</w:t>
      </w:r>
    </w:p>
    <w:p w14:paraId="000002E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柱①：採算を守るDX（案件別・日次の原価/歩掛管理）</w:t>
      </w:r>
    </w:p>
    <w:p w14:paraId="000002E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**目的**：赤字案件の再発防止、見積精度向上、追加変更の取りこぼしゼロ化。  </w:t>
      </w:r>
    </w:p>
    <w:p w14:paraId="000002E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**打ち手**</w:t>
      </w:r>
    </w:p>
    <w:p w14:paraId="000002E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工事台帳を「案件別PL」で統一：受注額、実行予算、出来高、外注費、材料費、労務、現場経費、粗利を**週次更新**  </w:t>
      </w:r>
    </w:p>
    <w:p w14:paraId="000002E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**歩掛（工種別・班別）をデータ化**：日報アプリ＋勤怠＋現場写真を紐づけ、標準歩掛と差分を自動検知</w:t>
      </w:r>
    </w:p>
    <w:p w14:paraId="000002E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追加変更管理：指示書・写真・図面差分をテンプレ化し、**“根拠3点セット”**で即時請求</w:t>
      </w:r>
    </w:p>
    <w:p w14:paraId="000002E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協力会社単価の再設計：工種ごとに「基準単価＋燃料/資材スライド条項」を整備</w:t>
      </w:r>
    </w:p>
    <w:p w14:paraId="000002EC" w14:textId="77777777" w:rsidR="001338B4" w:rsidRPr="00CB1C20" w:rsidRDefault="001338B4">
      <w:pPr>
        <w:rPr>
          <w:rFonts w:asciiTheme="minorEastAsia" w:eastAsiaTheme="minorEastAsia" w:hAnsiTheme="minorEastAsia"/>
        </w:rPr>
      </w:pPr>
    </w:p>
    <w:p w14:paraId="000002E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**KPI（12か月）**</w:t>
      </w:r>
    </w:p>
    <w:p w14:paraId="000002E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見積粗利率の下限設定（例：案件別で**最低○％**、未達は受注会議で否決）</w:t>
      </w:r>
    </w:p>
    <w:p w14:paraId="000002E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赤字案件比率：**半減**</w:t>
      </w:r>
    </w:p>
    <w:p w14:paraId="000002F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追加変更の回収率：**95％以上**</w:t>
      </w:r>
    </w:p>
    <w:p w14:paraId="000002F1" w14:textId="77777777" w:rsidR="001338B4" w:rsidRPr="00CB1C20" w:rsidRDefault="001338B4">
      <w:pPr>
        <w:rPr>
          <w:rFonts w:asciiTheme="minorEastAsia" w:eastAsiaTheme="minorEastAsia" w:hAnsiTheme="minorEastAsia"/>
        </w:rPr>
      </w:pPr>
    </w:p>
    <w:p w14:paraId="000002F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柱②：岩手の市場に合わせた受注ポートフォリオ改革（官×維持更新×定期契約）</w:t>
      </w:r>
    </w:p>
    <w:p w14:paraId="000002F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**目的**：人口減でも残る「維持・補修・更新」需要を取り込み、季節変動と利益変動を平準化。  </w:t>
      </w:r>
    </w:p>
    <w:p w14:paraId="000002F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**打ち手（地域密着）**</w:t>
      </w:r>
    </w:p>
    <w:p w14:paraId="000002F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県・市町村の維持補修（道路/河川/公共施設）に向け、**小口案件を束ねた“定期枠”**を提案（複数現場をまとめて段取り最適化）</w:t>
      </w:r>
    </w:p>
    <w:p w14:paraId="000002F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豪雪・豪雨対応：**緊急復旧の協定/待機契約**を自治体・インフラ事業者と推進</w:t>
      </w:r>
    </w:p>
    <w:p w14:paraId="000002F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元請・一次化：設計協力や施工提案（VE）を行い、**「指名される専門工事」**へ（価格競争からの脱却）</w:t>
      </w:r>
    </w:p>
    <w:p w14:paraId="000002F8" w14:textId="77777777" w:rsidR="001338B4" w:rsidRPr="00CB1C20" w:rsidRDefault="001338B4">
      <w:pPr>
        <w:rPr>
          <w:rFonts w:asciiTheme="minorEastAsia" w:eastAsiaTheme="minorEastAsia" w:hAnsiTheme="minorEastAsia"/>
        </w:rPr>
      </w:pPr>
    </w:p>
    <w:p w14:paraId="000002F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**KPI（24か月）**</w:t>
      </w:r>
    </w:p>
    <w:p w14:paraId="000002F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官公庁/インフラ維持更新の売上比率：**+10pt**</w:t>
      </w:r>
    </w:p>
    <w:p w14:paraId="000002F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元請・一次比率：**+5pt**（粗利改善に直結）</w:t>
      </w:r>
    </w:p>
    <w:p w14:paraId="000002FC" w14:textId="77777777" w:rsidR="001338B4" w:rsidRPr="00CB1C20" w:rsidRDefault="001338B4">
      <w:pPr>
        <w:rPr>
          <w:rFonts w:asciiTheme="minorEastAsia" w:eastAsiaTheme="minorEastAsia" w:hAnsiTheme="minorEastAsia"/>
        </w:rPr>
      </w:pPr>
    </w:p>
    <w:p w14:paraId="000002F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柱③：2024年問題に勝つ省力化×人材（施工管理の生産性を上げて残業を減らす）</w:t>
      </w:r>
    </w:p>
    <w:p w14:paraId="000002F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**目的**：労働時間規制下でも施工量を確保し、採用・定着を改善。  </w:t>
      </w:r>
    </w:p>
    <w:p w14:paraId="000002F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**打ち手**</w:t>
      </w:r>
    </w:p>
    <w:p w14:paraId="0000030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施工管理DX：電子黒板、写真自動仕分け、出来形帳票自動化、遠隔臨場で**監督工数を20～30％削減**</w:t>
      </w:r>
    </w:p>
    <w:p w14:paraId="0000030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配車・機材稼働の最適化（特に専門工事は機材段取りが利益を左右）：稼働率KPI化</w:t>
      </w:r>
    </w:p>
    <w:p w14:paraId="0000030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採用：地元工業高校・高専、UIJターン向けに「寮/家賃補助」「資格取得ロードマップ」をパッケージ化</w:t>
      </w:r>
    </w:p>
    <w:p w14:paraId="0000030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多能工化：工種を跨ぐ教育で、少人数でも回る班編成へ</w:t>
      </w:r>
    </w:p>
    <w:p w14:paraId="00000304" w14:textId="77777777" w:rsidR="001338B4" w:rsidRPr="00CB1C20" w:rsidRDefault="001338B4">
      <w:pPr>
        <w:rPr>
          <w:rFonts w:asciiTheme="minorEastAsia" w:eastAsiaTheme="minorEastAsia" w:hAnsiTheme="minorEastAsia"/>
        </w:rPr>
      </w:pPr>
    </w:p>
    <w:p w14:paraId="0000030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**KPI（24か月）**</w:t>
      </w:r>
    </w:p>
    <w:p w14:paraId="0000030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- 1人当たり売上：**+10％**</w:t>
      </w:r>
    </w:p>
    <w:p w14:paraId="0000030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有資格者（施工管理等）増：**年○名**</w:t>
      </w:r>
    </w:p>
    <w:p w14:paraId="0000030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離職率：**▲○pt**</w:t>
      </w:r>
    </w:p>
    <w:p w14:paraId="00000309" w14:textId="77777777" w:rsidR="001338B4" w:rsidRPr="00CB1C20" w:rsidRDefault="001338B4">
      <w:pPr>
        <w:rPr>
          <w:rFonts w:asciiTheme="minorEastAsia" w:eastAsiaTheme="minorEastAsia" w:hAnsiTheme="minorEastAsia"/>
        </w:rPr>
      </w:pPr>
    </w:p>
    <w:p w14:paraId="0000030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銀行としての支援メニュー（資金・非資金）</w:t>
      </w:r>
    </w:p>
    <w:p w14:paraId="0000030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**運転資金の安定化**：出来高連動の短期枠、入金サイトに合わせた手形/でんさい・ファクタリングの組成</w:t>
      </w:r>
    </w:p>
    <w:p w14:paraId="0000030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**設備・DX投資資金**：省力化機材、計測/ICT、原価管理システム導入の長期資金（補助金活用の伴走）</w:t>
      </w:r>
    </w:p>
    <w:p w14:paraId="0000030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**取引先紹介**：地域ゼネコン・設備会社・自治体案件周辺企業とのマッチング、協力会社ネットワーク再構築</w:t>
      </w:r>
    </w:p>
    <w:p w14:paraId="0000030E" w14:textId="77777777" w:rsidR="001338B4" w:rsidRPr="00CB1C20" w:rsidRDefault="001338B4">
      <w:pPr>
        <w:rPr>
          <w:rFonts w:asciiTheme="minorEastAsia" w:eastAsiaTheme="minorEastAsia" w:hAnsiTheme="minorEastAsia"/>
        </w:rPr>
      </w:pPr>
    </w:p>
    <w:p w14:paraId="0000030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実行ロードマップ</w:t>
      </w:r>
    </w:p>
    <w:p w14:paraId="0000031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**0～3か月（止血）**：案件別採算の棚卸、赤字案件の共通要因特定、受注会議ルール（粗利下限・契約条件）導入</w:t>
      </w:r>
    </w:p>
    <w:p w14:paraId="0000031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**3～6か月（可視化）**：工事台帳の週次運用、歩掛データ収集開始、追加変更テンプレ運用</w:t>
      </w:r>
    </w:p>
    <w:p w14:paraId="0000031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**6～12か月（定着）**：協力会社単価改定、官×維持更新の提案営業、施工管理DXの全現場展開</w:t>
      </w:r>
    </w:p>
    <w:p w14:paraId="0000031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**12～36か月（成長）**：一次/元請比率引上げ、定期契約モデルの拡大、人材育成の内製化</w:t>
      </w:r>
    </w:p>
    <w:p w14:paraId="00000314" w14:textId="77777777" w:rsidR="001338B4" w:rsidRPr="00CB1C20" w:rsidRDefault="001338B4">
      <w:pPr>
        <w:rPr>
          <w:rFonts w:asciiTheme="minorEastAsia" w:eastAsiaTheme="minorEastAsia" w:hAnsiTheme="minorEastAsia"/>
        </w:rPr>
      </w:pPr>
    </w:p>
    <w:p w14:paraId="0000031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w:t>
      </w:r>
    </w:p>
    <w:p w14:paraId="00000316" w14:textId="77777777" w:rsidR="001338B4" w:rsidRPr="00CB1C20" w:rsidRDefault="001338B4">
      <w:pPr>
        <w:rPr>
          <w:rFonts w:asciiTheme="minorEastAsia" w:eastAsiaTheme="minorEastAsia" w:hAnsiTheme="minorEastAsia"/>
        </w:rPr>
      </w:pPr>
    </w:p>
    <w:p w14:paraId="0000031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必要であれば、貴社の「官公庁/民間比率」「元請/下請比率」「主要工種」「赤字案件トップ10（要因）」の4点をヒアリングし、**数値目標（粗利率・労務比率・運転資金回転）を貴社実態に合わせて再設計したA評価版**に作り込みます。</w:t>
      </w:r>
    </w:p>
    <w:p w14:paraId="00000318" w14:textId="77777777" w:rsidR="001338B4" w:rsidRPr="00CB1C20" w:rsidRDefault="001338B4">
      <w:pPr>
        <w:rPr>
          <w:rFonts w:asciiTheme="minorEastAsia" w:eastAsiaTheme="minorEastAsia" w:hAnsiTheme="minorEastAsia"/>
        </w:rPr>
      </w:pPr>
    </w:p>
    <w:p w14:paraId="00000319" w14:textId="77777777" w:rsidR="001338B4" w:rsidRPr="00CB1C20" w:rsidRDefault="00000000">
      <w:pPr>
        <w:pStyle w:val="2"/>
        <w:rPr>
          <w:rFonts w:asciiTheme="minorEastAsia" w:eastAsiaTheme="minorEastAsia" w:hAnsiTheme="minorEastAsia"/>
        </w:rPr>
      </w:pPr>
      <w:bookmarkStart w:id="7" w:name="_heading=h.lq7aybnc294v" w:colFirst="0" w:colLast="0"/>
      <w:bookmarkEnd w:id="7"/>
      <w:r w:rsidRPr="00CB1C20">
        <w:rPr>
          <w:rFonts w:asciiTheme="minorEastAsia" w:eastAsiaTheme="minorEastAsia" w:hAnsiTheme="minorEastAsia"/>
        </w:rPr>
        <w:t>244359</w:t>
      </w:r>
    </w:p>
    <w:p w14:paraId="0000031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1. 総合評価  </w:t>
      </w:r>
    </w:p>
    <w:p w14:paraId="0000031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B**：直近3年で利益体質は改善している一方、**営業CFが3年連続マイナス**かつ**未成工事受入金・短期借入金依存**が見られ、運転資金管理と受注ポートフォリオ転換（高粗利・準元請化）が成長の前提条件。Pastの資金繰り課題を起点に、DX/GX・人材施策・販路戦略へ因果でつなぐ提案は有効。</w:t>
      </w:r>
    </w:p>
    <w:p w14:paraId="0000031C" w14:textId="77777777" w:rsidR="001338B4" w:rsidRPr="00CB1C20" w:rsidRDefault="001338B4">
      <w:pPr>
        <w:rPr>
          <w:rFonts w:asciiTheme="minorEastAsia" w:eastAsiaTheme="minorEastAsia" w:hAnsiTheme="minorEastAsia"/>
        </w:rPr>
      </w:pPr>
    </w:p>
    <w:p w14:paraId="0000031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31E" w14:textId="77777777" w:rsidR="001338B4" w:rsidRPr="00CB1C20" w:rsidRDefault="001338B4">
      <w:pPr>
        <w:rPr>
          <w:rFonts w:asciiTheme="minorEastAsia" w:eastAsiaTheme="minorEastAsia" w:hAnsiTheme="minorEastAsia"/>
        </w:rPr>
      </w:pPr>
    </w:p>
    <w:p w14:paraId="0000031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項目別評価</w:t>
      </w:r>
    </w:p>
    <w:p w14:paraId="0000032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**全体構成**: **B**  </w:t>
      </w:r>
    </w:p>
    <w:p w14:paraId="0000032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2023→2024で利益増（営業利益率 約4.5%→7.9%）の一方、2025で売上減（約80.8億→53.5億）と特損増で利益低下。**「利益は出ても現金が残りにくい」構造**を起点に、運転資金・受注管理・DX投資を段階実装する筋立てが必要。  </w:t>
      </w:r>
    </w:p>
    <w:p w14:paraId="0000032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**地域性**: **B**  </w:t>
      </w:r>
    </w:p>
    <w:p w14:paraId="0000032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静岡県は製造業集積・物流幹線・沿岸部の防災（地震/津波）・老朽インフラ更新がテーマ。**官需（維持補修・防災）×民需（工場・倉庫改修）**の二面で提案余地が大きい。  </w:t>
      </w:r>
    </w:p>
    <w:p w14:paraId="0000032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**業界特性**: **B**  </w:t>
      </w:r>
    </w:p>
    <w:p w14:paraId="0000032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xml:space="preserve">  総合建設・土木として、官公庁（入札）/民間、元請/下請で粗利と資金繰りが変動。BS上、未成工事受入金が大きく（2023:約28.7億、2024:約31.7億、2025:約30.0億）**出来高・前受金管理が生命線**。  </w:t>
      </w:r>
    </w:p>
    <w:p w14:paraId="0000032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**業界課題1 (GX/DX)**: **B**  </w:t>
      </w:r>
    </w:p>
    <w:p w14:paraId="0000032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DXで「現場の省力化」だけでなく、**歩掛・原価・出来高・請求の一体管理**が営業CF改善に直結。GXは公共案件で加点要素になりやすく、提案型の強化が有効。  </w:t>
      </w:r>
    </w:p>
    <w:p w14:paraId="0000032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**業界課題2 (人材/需要)**: **B**  </w:t>
      </w:r>
    </w:p>
    <w:p w14:paraId="0000032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2024年問題で工期・人員制約が強まる中、従業員数が136→91へ減少（2024→2025）。**採用より定着と生産性**、および協力会社を含む施工体制の再設計が必須。</w:t>
      </w:r>
    </w:p>
    <w:p w14:paraId="0000032A" w14:textId="77777777" w:rsidR="001338B4" w:rsidRPr="00CB1C20" w:rsidRDefault="001338B4">
      <w:pPr>
        <w:rPr>
          <w:rFonts w:asciiTheme="minorEastAsia" w:eastAsiaTheme="minorEastAsia" w:hAnsiTheme="minorEastAsia"/>
        </w:rPr>
      </w:pPr>
    </w:p>
    <w:p w14:paraId="0000032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32C" w14:textId="77777777" w:rsidR="001338B4" w:rsidRPr="00CB1C20" w:rsidRDefault="001338B4">
      <w:pPr>
        <w:rPr>
          <w:rFonts w:asciiTheme="minorEastAsia" w:eastAsiaTheme="minorEastAsia" w:hAnsiTheme="minorEastAsia"/>
        </w:rPr>
      </w:pPr>
    </w:p>
    <w:p w14:paraId="0000032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良い点（Strengths）</w:t>
      </w:r>
    </w:p>
    <w:p w14:paraId="0000032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- 2024年は営業利益・経常利益・純利益が大きく改善し、**粗利確保の実績**がある（売上総利益 約16.5億、販管費圧縮も確認）。  </w:t>
      </w:r>
    </w:p>
    <w:p w14:paraId="0000032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静岡県立地を踏まえ、**防災・維持補修・工場改修**など中期需要が見込めるテーマに親和。  </w:t>
      </w:r>
    </w:p>
    <w:p w14:paraId="00000330" w14:textId="77777777" w:rsidR="001338B4" w:rsidRPr="00CB1C20" w:rsidRDefault="001338B4">
      <w:pPr>
        <w:rPr>
          <w:rFonts w:asciiTheme="minorEastAsia" w:eastAsiaTheme="minorEastAsia" w:hAnsiTheme="minorEastAsia"/>
        </w:rPr>
      </w:pPr>
    </w:p>
    <w:p w14:paraId="0000033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332" w14:textId="77777777" w:rsidR="001338B4" w:rsidRPr="00CB1C20" w:rsidRDefault="001338B4">
      <w:pPr>
        <w:rPr>
          <w:rFonts w:asciiTheme="minorEastAsia" w:eastAsiaTheme="minorEastAsia" w:hAnsiTheme="minorEastAsia"/>
        </w:rPr>
      </w:pPr>
    </w:p>
    <w:p w14:paraId="0000033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改善のためのアドバイス（Areas for Improvement）</w:t>
      </w:r>
    </w:p>
    <w:p w14:paraId="0000033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**営業CFマイナスの常態化**（3年連続）を最優先で是正：出来高査定・請求サイト短縮・未収/未成の平準化をKPI化。  </w:t>
      </w:r>
    </w:p>
    <w:p w14:paraId="0000033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売上急減（2025）に備え、**官需/民需、元請/下請のポートフォリオ**と採算ライン（案件別の最低粗利）を明文化し、受注判断を仕組み化。</w:t>
      </w:r>
    </w:p>
    <w:p w14:paraId="00000336" w14:textId="77777777" w:rsidR="001338B4" w:rsidRPr="00CB1C20" w:rsidRDefault="001338B4">
      <w:pPr>
        <w:rPr>
          <w:rFonts w:asciiTheme="minorEastAsia" w:eastAsiaTheme="minorEastAsia" w:hAnsiTheme="minorEastAsia"/>
        </w:rPr>
      </w:pPr>
    </w:p>
    <w:p w14:paraId="0000033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338" w14:textId="77777777" w:rsidR="001338B4" w:rsidRPr="00CB1C20" w:rsidRDefault="001338B4">
      <w:pPr>
        <w:rPr>
          <w:rFonts w:asciiTheme="minorEastAsia" w:eastAsiaTheme="minorEastAsia" w:hAnsiTheme="minorEastAsia"/>
        </w:rPr>
      </w:pPr>
    </w:p>
    <w:p w14:paraId="0000033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提案書（添付に代わる提出内容：企業コード244359向け事業提案）</w:t>
      </w:r>
    </w:p>
    <w:p w14:paraId="0000033A" w14:textId="77777777" w:rsidR="001338B4" w:rsidRPr="00CB1C20" w:rsidRDefault="001338B4">
      <w:pPr>
        <w:rPr>
          <w:rFonts w:asciiTheme="minorEastAsia" w:eastAsiaTheme="minorEastAsia" w:hAnsiTheme="minorEastAsia"/>
        </w:rPr>
      </w:pPr>
    </w:p>
    <w:p w14:paraId="0000033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0. 提案の結論（狙い）</w:t>
      </w:r>
    </w:p>
    <w:p w14:paraId="0000033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1) **運転資金の見える化と回収の前倒し**で営業CFをプラス化  </w:t>
      </w:r>
    </w:p>
    <w:p w14:paraId="0000033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2) **静岡の地域需要（防災・維持補修・工場/倉庫改修）**に合わせて高粗利領域へ寄せる  </w:t>
      </w:r>
    </w:p>
    <w:p w14:paraId="0000033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xml:space="preserve">3) **DX（原価・歩掛・出来高・請求）×省力化**で2024年問題を吸収  </w:t>
      </w:r>
    </w:p>
    <w:p w14:paraId="0000033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4) **GX提案（低炭素資材・施工）**を入札加点/民間ESG需要に接続  </w:t>
      </w:r>
    </w:p>
    <w:p w14:paraId="00000340" w14:textId="77777777" w:rsidR="001338B4" w:rsidRPr="00CB1C20" w:rsidRDefault="001338B4">
      <w:pPr>
        <w:rPr>
          <w:rFonts w:asciiTheme="minorEastAsia" w:eastAsiaTheme="minorEastAsia" w:hAnsiTheme="minorEastAsia"/>
        </w:rPr>
      </w:pPr>
    </w:p>
    <w:p w14:paraId="0000034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342" w14:textId="77777777" w:rsidR="001338B4" w:rsidRPr="00CB1C20" w:rsidRDefault="001338B4">
      <w:pPr>
        <w:rPr>
          <w:rFonts w:asciiTheme="minorEastAsia" w:eastAsiaTheme="minorEastAsia" w:hAnsiTheme="minorEastAsia"/>
        </w:rPr>
      </w:pPr>
    </w:p>
    <w:p w14:paraId="0000034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Past（過去3年）分析：財務・事業の論点整理</w:t>
      </w:r>
    </w:p>
    <w:p w14:paraId="0000034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損益の推移（概観）</w:t>
      </w:r>
    </w:p>
    <w:p w14:paraId="0000034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- 2023：売上 約80.8億、営業利益 約3.6億（利益率約4.5%）  </w:t>
      </w:r>
    </w:p>
    <w:p w14:paraId="0000034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- 2024：売上 同水準、営業利益 約6.4億（利益率約7.9%）と改善  </w:t>
      </w:r>
    </w:p>
    <w:p w14:paraId="0000034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- 2025：売上 約53.5億へ減少、営業利益 約4.1億（率は約7.6%）だが、**特別損失増**で純利益は大幅低下</w:t>
      </w:r>
    </w:p>
    <w:p w14:paraId="00000348" w14:textId="77777777" w:rsidR="001338B4" w:rsidRPr="00CB1C20" w:rsidRDefault="001338B4">
      <w:pPr>
        <w:rPr>
          <w:rFonts w:asciiTheme="minorEastAsia" w:eastAsiaTheme="minorEastAsia" w:hAnsiTheme="minorEastAsia"/>
        </w:rPr>
      </w:pPr>
    </w:p>
    <w:p w14:paraId="0000034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**示唆**：採算は改善できている一方、「案件量の変動」と「一過性損失耐性」が課題。固定費を増やさずに粗利を積み上げるモデルが必要。</w:t>
      </w:r>
    </w:p>
    <w:p w14:paraId="0000034A" w14:textId="77777777" w:rsidR="001338B4" w:rsidRPr="00CB1C20" w:rsidRDefault="001338B4">
      <w:pPr>
        <w:rPr>
          <w:rFonts w:asciiTheme="minorEastAsia" w:eastAsiaTheme="minorEastAsia" w:hAnsiTheme="minorEastAsia"/>
        </w:rPr>
      </w:pPr>
    </w:p>
    <w:p w14:paraId="0000034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資金繰りの推移（最重要）</w:t>
      </w:r>
    </w:p>
    <w:p w14:paraId="0000034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営業CF：2023 ▲13.8億、2024 ▲13.8億、2025 ▲11.8億（3年連続マイナス）  </w:t>
      </w:r>
    </w:p>
    <w:p w14:paraId="0000034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短期借入金：2023 約29.9億 → 2024 約20.4億 → 2025 約14.6億  </w:t>
      </w:r>
    </w:p>
    <w:p w14:paraId="0000034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未成工事受入金：概ね約30億規模で推移</w:t>
      </w:r>
    </w:p>
    <w:p w14:paraId="0000034F" w14:textId="77777777" w:rsidR="001338B4" w:rsidRPr="00CB1C20" w:rsidRDefault="001338B4">
      <w:pPr>
        <w:rPr>
          <w:rFonts w:asciiTheme="minorEastAsia" w:eastAsiaTheme="minorEastAsia" w:hAnsiTheme="minorEastAsia"/>
        </w:rPr>
      </w:pPr>
    </w:p>
    <w:p w14:paraId="0000035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**示唆**：工事会計特有の「未成/出来高/請求」のズレ、前受金・支払条件、協力会社支払のタイミングが営業CFを圧迫。利益増だけでは成長余力が出ない。</w:t>
      </w:r>
    </w:p>
    <w:p w14:paraId="00000351" w14:textId="77777777" w:rsidR="001338B4" w:rsidRPr="00CB1C20" w:rsidRDefault="001338B4">
      <w:pPr>
        <w:rPr>
          <w:rFonts w:asciiTheme="minorEastAsia" w:eastAsiaTheme="minorEastAsia" w:hAnsiTheme="minorEastAsia"/>
        </w:rPr>
      </w:pPr>
    </w:p>
    <w:p w14:paraId="0000035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人員・体制</w:t>
      </w:r>
    </w:p>
    <w:p w14:paraId="0000035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従業員数：2024 136名 → 2025 91名（減少）  </w:t>
      </w:r>
    </w:p>
    <w:p w14:paraId="0000035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**示唆**：受注量の変動吸収は、直用依存からの脱却（協力会社ネットワーク最適化・施工計画標準化）と、少人数で回る現場運営DXが鍵。</w:t>
      </w:r>
    </w:p>
    <w:p w14:paraId="00000355" w14:textId="77777777" w:rsidR="001338B4" w:rsidRPr="00CB1C20" w:rsidRDefault="001338B4">
      <w:pPr>
        <w:rPr>
          <w:rFonts w:asciiTheme="minorEastAsia" w:eastAsiaTheme="minorEastAsia" w:hAnsiTheme="minorEastAsia"/>
        </w:rPr>
      </w:pPr>
    </w:p>
    <w:p w14:paraId="0000035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357" w14:textId="77777777" w:rsidR="001338B4" w:rsidRPr="00CB1C20" w:rsidRDefault="001338B4">
      <w:pPr>
        <w:rPr>
          <w:rFonts w:asciiTheme="minorEastAsia" w:eastAsiaTheme="minorEastAsia" w:hAnsiTheme="minorEastAsia"/>
        </w:rPr>
      </w:pPr>
    </w:p>
    <w:p w14:paraId="0000035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Future（未来提案）：成長戦略（資金繰り改善→受注転換→生産性向上）</w:t>
      </w:r>
    </w:p>
    <w:p w14:paraId="0000035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2-1. 重点戦略①：営業CFを反転させる「工事運転資金マネジメント」</w:t>
      </w:r>
    </w:p>
    <w:p w14:paraId="0000035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**目的**：2期以内に営業CFを黒字化し、借入依存を下げながら成長投資原資を確保。</w:t>
      </w:r>
    </w:p>
    <w:p w14:paraId="0000035B" w14:textId="77777777" w:rsidR="001338B4" w:rsidRPr="00CB1C20" w:rsidRDefault="001338B4">
      <w:pPr>
        <w:rPr>
          <w:rFonts w:asciiTheme="minorEastAsia" w:eastAsiaTheme="minorEastAsia" w:hAnsiTheme="minorEastAsia"/>
        </w:rPr>
      </w:pPr>
    </w:p>
    <w:p w14:paraId="0000035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**施策（具体）**</w:t>
      </w:r>
    </w:p>
    <w:p w14:paraId="0000035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**出来高・請求・回収の締め日統一**：月次で「出来高認定→請求→入金」までをワークフロー化  </w:t>
      </w:r>
    </w:p>
    <w:p w14:paraId="0000035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**案件別運転資金KPI**：  </w:t>
      </w:r>
    </w:p>
    <w:p w14:paraId="0000035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未成工事支出金/売上（出来高）  </w:t>
      </w:r>
    </w:p>
    <w:p w14:paraId="0000036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完成工事未収入金回転日数  </w:t>
      </w:r>
    </w:p>
    <w:p w14:paraId="0000036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協力会社支払条件の標準化（例：検収連動/出来高連動）  </w:t>
      </w:r>
    </w:p>
    <w:p w14:paraId="0000036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**前受金の取り方を設計**：民間改修で「着手金＋中間金＋完工金」、官需は出来高請求の最大化  </w:t>
      </w:r>
    </w:p>
    <w:p w14:paraId="0000036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**金融面（当行提案）**：  </w:t>
      </w:r>
    </w:p>
    <w:p w14:paraId="0000036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出来高連動の運転資金枠（コミットメントライン/当座貸越）  </w:t>
      </w:r>
    </w:p>
    <w:p w14:paraId="0000036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入金サイトに合わせた手形・電子記録債権/ファクタリング等の併用（案件別に選択）</w:t>
      </w:r>
    </w:p>
    <w:p w14:paraId="00000366" w14:textId="77777777" w:rsidR="001338B4" w:rsidRPr="00CB1C20" w:rsidRDefault="001338B4">
      <w:pPr>
        <w:rPr>
          <w:rFonts w:asciiTheme="minorEastAsia" w:eastAsiaTheme="minorEastAsia" w:hAnsiTheme="minorEastAsia"/>
        </w:rPr>
      </w:pPr>
    </w:p>
    <w:p w14:paraId="0000036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**期待効果**：利益の質（キャッシュ化）を改善し、DX/GX投資を自己資金＋適正借入で回せる体質へ。</w:t>
      </w:r>
    </w:p>
    <w:p w14:paraId="00000368" w14:textId="77777777" w:rsidR="001338B4" w:rsidRPr="00CB1C20" w:rsidRDefault="001338B4">
      <w:pPr>
        <w:rPr>
          <w:rFonts w:asciiTheme="minorEastAsia" w:eastAsiaTheme="minorEastAsia" w:hAnsiTheme="minorEastAsia"/>
        </w:rPr>
      </w:pPr>
    </w:p>
    <w:p w14:paraId="0000036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36A" w14:textId="77777777" w:rsidR="001338B4" w:rsidRPr="00CB1C20" w:rsidRDefault="001338B4">
      <w:pPr>
        <w:rPr>
          <w:rFonts w:asciiTheme="minorEastAsia" w:eastAsiaTheme="minorEastAsia" w:hAnsiTheme="minorEastAsia"/>
        </w:rPr>
      </w:pPr>
    </w:p>
    <w:p w14:paraId="0000036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2-2. 重点戦略②：静岡県の需要に合わせた「高粗利ポートフォリオ」への転換</w:t>
      </w:r>
    </w:p>
    <w:p w14:paraId="0000036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**狙う市場（地域密着）**</w:t>
      </w:r>
    </w:p>
    <w:p w14:paraId="0000036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**官需**：道路・河川・港湾等の維持補修、災害復旧、防災減災（地震・豪雨）  </w:t>
      </w:r>
    </w:p>
    <w:p w14:paraId="0000036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**民需**：製造業の工場改修、BCP対応（耐震補強・電源/排水）、物流倉庫の改修・増築、老朽設備更新</w:t>
      </w:r>
    </w:p>
    <w:p w14:paraId="0000036F" w14:textId="77777777" w:rsidR="001338B4" w:rsidRPr="00CB1C20" w:rsidRDefault="001338B4">
      <w:pPr>
        <w:rPr>
          <w:rFonts w:asciiTheme="minorEastAsia" w:eastAsiaTheme="minorEastAsia" w:hAnsiTheme="minorEastAsia"/>
        </w:rPr>
      </w:pPr>
    </w:p>
    <w:p w14:paraId="0000037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**商流の作り方**</w:t>
      </w:r>
    </w:p>
    <w:p w14:paraId="0000037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官需：総合評価/地域貢献で勝てるよう、**施工計画の標準化＋ICT活用**を提案書に織り込み  </w:t>
      </w:r>
    </w:p>
    <w:p w14:paraId="0000037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民需：メーカー・物流企業に対し、**「止めない改修（操業継続）」**を売りに準元請化（設計協力・工程提案）</w:t>
      </w:r>
    </w:p>
    <w:p w14:paraId="00000373" w14:textId="77777777" w:rsidR="001338B4" w:rsidRPr="00CB1C20" w:rsidRDefault="001338B4">
      <w:pPr>
        <w:rPr>
          <w:rFonts w:asciiTheme="minorEastAsia" w:eastAsiaTheme="minorEastAsia" w:hAnsiTheme="minorEastAsia"/>
        </w:rPr>
      </w:pPr>
    </w:p>
    <w:p w14:paraId="0000037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**受注判断のルール化**</w:t>
      </w:r>
    </w:p>
    <w:p w14:paraId="0000037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最低粗利（例：完成工事総利益率○%）と、必要運転資金上限を案件審査で可否判定  </w:t>
      </w:r>
    </w:p>
    <w:p w14:paraId="0000037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人員制約を踏まえ、**工期が読めない案件/変更が多い案件**は価格転嫁条項を標準装備</w:t>
      </w:r>
    </w:p>
    <w:p w14:paraId="00000377" w14:textId="77777777" w:rsidR="001338B4" w:rsidRPr="00CB1C20" w:rsidRDefault="001338B4">
      <w:pPr>
        <w:rPr>
          <w:rFonts w:asciiTheme="minorEastAsia" w:eastAsiaTheme="minorEastAsia" w:hAnsiTheme="minorEastAsia"/>
        </w:rPr>
      </w:pPr>
    </w:p>
    <w:p w14:paraId="0000037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379" w14:textId="77777777" w:rsidR="001338B4" w:rsidRPr="00CB1C20" w:rsidRDefault="001338B4">
      <w:pPr>
        <w:rPr>
          <w:rFonts w:asciiTheme="minorEastAsia" w:eastAsiaTheme="minorEastAsia" w:hAnsiTheme="minorEastAsia"/>
        </w:rPr>
      </w:pPr>
    </w:p>
    <w:p w14:paraId="0000037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2-3. 重点戦略③：DXで「歩掛・原価・出来高」を一本化（2024年問題の解）</w:t>
      </w:r>
    </w:p>
    <w:p w14:paraId="0000037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**導入ステップ（6～12か月）**</w:t>
      </w:r>
    </w:p>
    <w:p w14:paraId="0000037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現場日報をスマホ入力（労務・重機・出来高）→工事台帳へ自動集計  </w:t>
      </w:r>
    </w:p>
    <w:p w14:paraId="0000037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**歩掛差異（計画vs実績）**を週次で見える化し、赤字芽を早期是正  </w:t>
      </w:r>
    </w:p>
    <w:p w14:paraId="0000037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協力会社の入退場・作業実績を簡易連携（QR/アプリ）し、施工体制を可視化  </w:t>
      </w:r>
    </w:p>
    <w:p w14:paraId="0000037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写真・電子黒板・検査書類の電子化で、現場代理人の残業を削減</w:t>
      </w:r>
    </w:p>
    <w:p w14:paraId="00000380" w14:textId="77777777" w:rsidR="001338B4" w:rsidRPr="00CB1C20" w:rsidRDefault="001338B4">
      <w:pPr>
        <w:rPr>
          <w:rFonts w:asciiTheme="minorEastAsia" w:eastAsiaTheme="minorEastAsia" w:hAnsiTheme="minorEastAsia"/>
        </w:rPr>
      </w:pPr>
    </w:p>
    <w:p w14:paraId="0000038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**効果**</w:t>
      </w:r>
    </w:p>
    <w:p w14:paraId="0000038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少人数でも回る現場へ（監督1人当たりの管理可能現場数を増加）  </w:t>
      </w:r>
    </w:p>
    <w:p w14:paraId="0000038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原価のブレ低減 → 利益の安定化 → 受注量の変動耐性向上</w:t>
      </w:r>
    </w:p>
    <w:p w14:paraId="00000384" w14:textId="77777777" w:rsidR="001338B4" w:rsidRPr="00CB1C20" w:rsidRDefault="001338B4">
      <w:pPr>
        <w:rPr>
          <w:rFonts w:asciiTheme="minorEastAsia" w:eastAsiaTheme="minorEastAsia" w:hAnsiTheme="minorEastAsia"/>
        </w:rPr>
      </w:pPr>
    </w:p>
    <w:p w14:paraId="0000038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386" w14:textId="77777777" w:rsidR="001338B4" w:rsidRPr="00CB1C20" w:rsidRDefault="001338B4">
      <w:pPr>
        <w:rPr>
          <w:rFonts w:asciiTheme="minorEastAsia" w:eastAsiaTheme="minorEastAsia" w:hAnsiTheme="minorEastAsia"/>
        </w:rPr>
      </w:pPr>
    </w:p>
    <w:p w14:paraId="0000038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2-4. 重点戦略④：GXを「入札加点・民間ESG」に変える</w:t>
      </w:r>
    </w:p>
    <w:p w14:paraId="0000038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低炭素型資材（低炭素コンクリ、再生材）・施工（燃料削減、仮設最適化）のメニュー化  </w:t>
      </w:r>
    </w:p>
    <w:p w14:paraId="0000038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CO2排出の簡易算定（案件ごとの削減提案書）をテンプレ化し、官需の総合評価で差別化  </w:t>
      </w:r>
    </w:p>
    <w:p w14:paraId="0000038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民間向けには「改修での省エネ（断熱・設備更新）」をセット提案し、投資回収年数で提示</w:t>
      </w:r>
    </w:p>
    <w:p w14:paraId="0000038B" w14:textId="77777777" w:rsidR="001338B4" w:rsidRPr="00CB1C20" w:rsidRDefault="001338B4">
      <w:pPr>
        <w:rPr>
          <w:rFonts w:asciiTheme="minorEastAsia" w:eastAsiaTheme="minorEastAsia" w:hAnsiTheme="minorEastAsia"/>
        </w:rPr>
      </w:pPr>
    </w:p>
    <w:p w14:paraId="0000038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38D" w14:textId="77777777" w:rsidR="001338B4" w:rsidRPr="00CB1C20" w:rsidRDefault="001338B4">
      <w:pPr>
        <w:rPr>
          <w:rFonts w:asciiTheme="minorEastAsia" w:eastAsiaTheme="minorEastAsia" w:hAnsiTheme="minorEastAsia"/>
        </w:rPr>
      </w:pPr>
    </w:p>
    <w:p w14:paraId="0000038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実行計画（ロードマップ）</w:t>
      </w:r>
    </w:p>
    <w:p w14:paraId="0000038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**0～3か月**：案件別資金KPI設定、請求・出来高締めの統一、受注審査（粗利×運転資金×工期）開始  </w:t>
      </w:r>
    </w:p>
    <w:p w14:paraId="0000039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**3～6か月**：日報DX、歩掛管理の週次運用、協力会社支払条件の標準化交渉  </w:t>
      </w:r>
    </w:p>
    <w:p w14:paraId="0000039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**6～12か月**：官需向けGX/DX提案テンプレ完成、民間改修（操業継続）営業の重点業種を決めて深耕  </w:t>
      </w:r>
    </w:p>
    <w:p w14:paraId="0000039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**12～24か月**：営業CF黒字定着、準元請比率引上げ、DXデータを基に積算精度を高め粗利率を安定化</w:t>
      </w:r>
    </w:p>
    <w:p w14:paraId="00000393" w14:textId="77777777" w:rsidR="001338B4" w:rsidRPr="00CB1C20" w:rsidRDefault="001338B4">
      <w:pPr>
        <w:rPr>
          <w:rFonts w:asciiTheme="minorEastAsia" w:eastAsiaTheme="minorEastAsia" w:hAnsiTheme="minorEastAsia"/>
        </w:rPr>
      </w:pPr>
    </w:p>
    <w:p w14:paraId="0000039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w:t>
      </w:r>
    </w:p>
    <w:p w14:paraId="00000395" w14:textId="77777777" w:rsidR="001338B4" w:rsidRPr="00CB1C20" w:rsidRDefault="001338B4">
      <w:pPr>
        <w:rPr>
          <w:rFonts w:asciiTheme="minorEastAsia" w:eastAsiaTheme="minorEastAsia" w:hAnsiTheme="minorEastAsia"/>
        </w:rPr>
      </w:pPr>
    </w:p>
    <w:p w14:paraId="0000039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当行としての支援メニュー（支店長提案）</w:t>
      </w:r>
    </w:p>
    <w:p w14:paraId="0000039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運転資金：コミットメントライン/当座貸越枠の設定、資金繰り表の月次レビュー  </w:t>
      </w:r>
    </w:p>
    <w:p w14:paraId="0000039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設備投資：DX（現場管理SaaS・端末）/省力化機器/GX関連の投資資金（補助金活用含む）  </w:t>
      </w:r>
    </w:p>
    <w:p w14:paraId="0000039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経営管理：月次の工事別採算会議（同席可）、資金KPIのモニタリング支援  </w:t>
      </w:r>
    </w:p>
    <w:p w14:paraId="0000039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人材：外国人材受入スキームの整理、社宅・福利厚生整備の資金相談（定着策の金融面支援）</w:t>
      </w:r>
    </w:p>
    <w:p w14:paraId="0000039B" w14:textId="77777777" w:rsidR="001338B4" w:rsidRPr="00CB1C20" w:rsidRDefault="001338B4">
      <w:pPr>
        <w:rPr>
          <w:rFonts w:asciiTheme="minorEastAsia" w:eastAsiaTheme="minorEastAsia" w:hAnsiTheme="minorEastAsia"/>
        </w:rPr>
      </w:pPr>
    </w:p>
    <w:p w14:paraId="0000039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39D" w14:textId="77777777" w:rsidR="001338B4" w:rsidRPr="00CB1C20" w:rsidRDefault="001338B4">
      <w:pPr>
        <w:rPr>
          <w:rFonts w:asciiTheme="minorEastAsia" w:eastAsiaTheme="minorEastAsia" w:hAnsiTheme="minorEastAsia"/>
        </w:rPr>
      </w:pPr>
    </w:p>
    <w:p w14:paraId="0000039E" w14:textId="77777777" w:rsidR="001338B4" w:rsidRPr="00CB1C20" w:rsidRDefault="00000000">
      <w:pPr>
        <w:pStyle w:val="2"/>
        <w:rPr>
          <w:rFonts w:asciiTheme="minorEastAsia" w:eastAsiaTheme="minorEastAsia" w:hAnsiTheme="minorEastAsia"/>
        </w:rPr>
      </w:pPr>
      <w:bookmarkStart w:id="8" w:name="_heading=h.5kbhglgy7zlf" w:colFirst="0" w:colLast="0"/>
      <w:bookmarkEnd w:id="8"/>
      <w:r w:rsidRPr="00CB1C20">
        <w:rPr>
          <w:rFonts w:asciiTheme="minorEastAsia" w:eastAsiaTheme="minorEastAsia" w:hAnsiTheme="minorEastAsia"/>
        </w:rPr>
        <w:t>292640</w:t>
      </w:r>
    </w:p>
    <w:p w14:paraId="0000039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総合評価</w:t>
      </w:r>
    </w:p>
    <w:p w14:paraId="000003A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A**：北海道本社の専門工事業として、**営業CFが3期連続で安定的にプラス**で財務体力がある一方、**売上・利益率が3期で低下**しており、原因（原価率上昇・販管費構造・案件ミックス）を踏まえた**DXによる原価管理強化と、北海道の需要特性に合わせた受注ポートフォリオ転換**を提案できるため。</w:t>
      </w:r>
    </w:p>
    <w:p w14:paraId="000003A1" w14:textId="77777777" w:rsidR="001338B4" w:rsidRPr="00CB1C20" w:rsidRDefault="001338B4">
      <w:pPr>
        <w:rPr>
          <w:rFonts w:asciiTheme="minorEastAsia" w:eastAsiaTheme="minorEastAsia" w:hAnsiTheme="minorEastAsia"/>
        </w:rPr>
      </w:pPr>
    </w:p>
    <w:p w14:paraId="000003A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3A3" w14:textId="77777777" w:rsidR="001338B4" w:rsidRPr="00CB1C20" w:rsidRDefault="001338B4">
      <w:pPr>
        <w:rPr>
          <w:rFonts w:asciiTheme="minorEastAsia" w:eastAsiaTheme="minorEastAsia" w:hAnsiTheme="minorEastAsia"/>
        </w:rPr>
      </w:pPr>
    </w:p>
    <w:p w14:paraId="000003A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項目別評価</w:t>
      </w:r>
    </w:p>
    <w:p w14:paraId="000003A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**全体構成**: **A**  </w:t>
      </w:r>
    </w:p>
    <w:p w14:paraId="000003A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2023→2025で売上（約111.5億→105.1億）・営業利益（約8.26億→約4.22億）が減少、ただし営業CFは約9億で維持。**「稼げる現場運営」へDX投資を振り向け、利益率回復→成長投資→安定受注**の因果で接続。</w:t>
      </w:r>
    </w:p>
    <w:p w14:paraId="000003A7" w14:textId="77777777" w:rsidR="001338B4" w:rsidRPr="00CB1C20" w:rsidRDefault="001338B4">
      <w:pPr>
        <w:rPr>
          <w:rFonts w:asciiTheme="minorEastAsia" w:eastAsiaTheme="minorEastAsia" w:hAnsiTheme="minorEastAsia"/>
        </w:rPr>
      </w:pPr>
    </w:p>
    <w:p w14:paraId="000003A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**地域性**: **A**  </w:t>
      </w:r>
    </w:p>
    <w:p w14:paraId="000003A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北海道は**広域・冬季制約・インフラ老朽化更新**が特徴。**行政発注（維持補修）×民間（省エネ・更新）**の両輪で、季節波動と人手不足をならす提案。</w:t>
      </w:r>
    </w:p>
    <w:p w14:paraId="000003AA" w14:textId="77777777" w:rsidR="001338B4" w:rsidRPr="00CB1C20" w:rsidRDefault="001338B4">
      <w:pPr>
        <w:rPr>
          <w:rFonts w:asciiTheme="minorEastAsia" w:eastAsiaTheme="minorEastAsia" w:hAnsiTheme="minorEastAsia"/>
        </w:rPr>
      </w:pPr>
    </w:p>
    <w:p w14:paraId="000003A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**業界特性**: **B**  </w:t>
      </w:r>
    </w:p>
    <w:p w14:paraId="000003A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xml:space="preserve">  専門工事は元請/下請・官/民で粗利が変動。現状データだけでは内訳不明のため、**「官需＝安定・薄利」「民需＝高付加価値・変動」**前提で、案件別採算管理の導入を中心に提案（追加情報でAに改善可能）。</w:t>
      </w:r>
    </w:p>
    <w:p w14:paraId="000003AD" w14:textId="77777777" w:rsidR="001338B4" w:rsidRPr="00CB1C20" w:rsidRDefault="001338B4">
      <w:pPr>
        <w:rPr>
          <w:rFonts w:asciiTheme="minorEastAsia" w:eastAsiaTheme="minorEastAsia" w:hAnsiTheme="minorEastAsia"/>
        </w:rPr>
      </w:pPr>
    </w:p>
    <w:p w14:paraId="000003A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**業界課題1 (GX/DX)**: **A**  </w:t>
      </w:r>
    </w:p>
    <w:p w14:paraId="000003A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北海道は寒冷地の省エネ投資余地が大きく、GX案件の作り込みが可能。DXは**歩掛・原価・進捗の見える化**が利益回復に直結。</w:t>
      </w:r>
    </w:p>
    <w:p w14:paraId="000003B0" w14:textId="77777777" w:rsidR="001338B4" w:rsidRPr="00CB1C20" w:rsidRDefault="001338B4">
      <w:pPr>
        <w:rPr>
          <w:rFonts w:asciiTheme="minorEastAsia" w:eastAsiaTheme="minorEastAsia" w:hAnsiTheme="minorEastAsia"/>
        </w:rPr>
      </w:pPr>
    </w:p>
    <w:p w14:paraId="000003B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**業界課題2 (人材/需要)**: **A**  </w:t>
      </w:r>
    </w:p>
    <w:p w14:paraId="000003B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2024年問題下で、広域施工・移動負担が大きい北海道は影響が深い。**省人化（段取り・遠隔管理）＋協力会社ネットワーク再編＋採用/定着の仕組み化**をセットで提示。</w:t>
      </w:r>
    </w:p>
    <w:p w14:paraId="000003B3" w14:textId="77777777" w:rsidR="001338B4" w:rsidRPr="00CB1C20" w:rsidRDefault="001338B4">
      <w:pPr>
        <w:rPr>
          <w:rFonts w:asciiTheme="minorEastAsia" w:eastAsiaTheme="minorEastAsia" w:hAnsiTheme="minorEastAsia"/>
        </w:rPr>
      </w:pPr>
    </w:p>
    <w:p w14:paraId="000003B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3B5" w14:textId="77777777" w:rsidR="001338B4" w:rsidRPr="00CB1C20" w:rsidRDefault="001338B4">
      <w:pPr>
        <w:rPr>
          <w:rFonts w:asciiTheme="minorEastAsia" w:eastAsiaTheme="minorEastAsia" w:hAnsiTheme="minorEastAsia"/>
        </w:rPr>
      </w:pPr>
    </w:p>
    <w:p w14:paraId="000003B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良い点（Strengths）</w:t>
      </w:r>
    </w:p>
    <w:p w14:paraId="000003B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**現金同等物が厚い**（2025期末 約42.2億）うえ、**営業CFが3期連続で約9億**と資金創出力が高い。  </w:t>
      </w:r>
    </w:p>
    <w:p w14:paraId="000003B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自己資本（純資産）が増加基調で、**DX/GX投資やM&amp;A/協業**の選択肢を取りやすい。</w:t>
      </w:r>
    </w:p>
    <w:p w14:paraId="000003B9" w14:textId="77777777" w:rsidR="001338B4" w:rsidRPr="00CB1C20" w:rsidRDefault="001338B4">
      <w:pPr>
        <w:rPr>
          <w:rFonts w:asciiTheme="minorEastAsia" w:eastAsiaTheme="minorEastAsia" w:hAnsiTheme="minorEastAsia"/>
        </w:rPr>
      </w:pPr>
    </w:p>
    <w:p w14:paraId="000003B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3BB" w14:textId="77777777" w:rsidR="001338B4" w:rsidRPr="00CB1C20" w:rsidRDefault="001338B4">
      <w:pPr>
        <w:rPr>
          <w:rFonts w:asciiTheme="minorEastAsia" w:eastAsiaTheme="minorEastAsia" w:hAnsiTheme="minorEastAsia"/>
        </w:rPr>
      </w:pPr>
    </w:p>
    <w:p w14:paraId="000003B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改善のためのアドバイス（Areas for Improvement）</w:t>
      </w:r>
    </w:p>
    <w:p w14:paraId="000003B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- 2025年は**粗利の急低下**（売上総利益が大幅減）しているため、まず**案件別の原価差異（予定vs実績）**を可視化し、低採算案件の共通要因（設計変更対応、冬季割増、外注比率、移動費等）を特定。  </w:t>
      </w:r>
    </w:p>
    <w:p w14:paraId="000003B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「官公庁/民間」「元請/下請」「工種別」の構成が分かれば、**受注戦略（単価交渉・JV・選別受注）**を精緻化できるため、受注明細の整備を優先。</w:t>
      </w:r>
    </w:p>
    <w:p w14:paraId="000003BF" w14:textId="77777777" w:rsidR="001338B4" w:rsidRPr="00CB1C20" w:rsidRDefault="001338B4">
      <w:pPr>
        <w:rPr>
          <w:rFonts w:asciiTheme="minorEastAsia" w:eastAsiaTheme="minorEastAsia" w:hAnsiTheme="minorEastAsia"/>
        </w:rPr>
      </w:pPr>
    </w:p>
    <w:p w14:paraId="000003C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3C1" w14:textId="77777777" w:rsidR="001338B4" w:rsidRPr="00CB1C20" w:rsidRDefault="001338B4">
      <w:pPr>
        <w:rPr>
          <w:rFonts w:asciiTheme="minorEastAsia" w:eastAsiaTheme="minorEastAsia" w:hAnsiTheme="minorEastAsia"/>
        </w:rPr>
      </w:pPr>
    </w:p>
    <w:p w14:paraId="000003C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提案書（添付）</w:t>
      </w:r>
    </w:p>
    <w:p w14:paraId="000003C3" w14:textId="77777777" w:rsidR="001338B4" w:rsidRPr="00CB1C20" w:rsidRDefault="001338B4">
      <w:pPr>
        <w:rPr>
          <w:rFonts w:asciiTheme="minorEastAsia" w:eastAsiaTheme="minorEastAsia" w:hAnsiTheme="minorEastAsia"/>
        </w:rPr>
      </w:pPr>
    </w:p>
    <w:p w14:paraId="000003C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0. 提案テーマ</w:t>
      </w:r>
    </w:p>
    <w:p w14:paraId="000003C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xml:space="preserve">**「北海道型“高採算・省人化”専門工事モデル」への転換**  </w:t>
      </w:r>
    </w:p>
    <w:p w14:paraId="000003C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現場DXで利益率を回復し、GX（寒冷地省エネ・更新）と維持補修需要を取り込み、3年で営業利益率の再上昇を実現 —</w:t>
      </w:r>
    </w:p>
    <w:p w14:paraId="000003C7" w14:textId="77777777" w:rsidR="001338B4" w:rsidRPr="00CB1C20" w:rsidRDefault="001338B4">
      <w:pPr>
        <w:rPr>
          <w:rFonts w:asciiTheme="minorEastAsia" w:eastAsiaTheme="minorEastAsia" w:hAnsiTheme="minorEastAsia"/>
        </w:rPr>
      </w:pPr>
    </w:p>
    <w:p w14:paraId="000003C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3C9" w14:textId="77777777" w:rsidR="001338B4" w:rsidRPr="00CB1C20" w:rsidRDefault="001338B4">
      <w:pPr>
        <w:rPr>
          <w:rFonts w:asciiTheme="minorEastAsia" w:eastAsiaTheme="minorEastAsia" w:hAnsiTheme="minorEastAsia"/>
        </w:rPr>
      </w:pPr>
    </w:p>
    <w:p w14:paraId="000003C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現状分析（Past：過去3年の財務・事業）</w:t>
      </w:r>
    </w:p>
    <w:p w14:paraId="000003C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1-1. 収益動向（課題の特定）</w:t>
      </w:r>
    </w:p>
    <w:p w14:paraId="000003C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売上高：2023 **111.5億** → 2024 **108.6億** → 2025 **105.1億**（緩やかに減少）</w:t>
      </w:r>
    </w:p>
    <w:p w14:paraId="000003C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営業利益：2023 **8.26億** → 2024 **6.52億** → 2025 **4.22億**（減少が大きい）</w:t>
      </w:r>
    </w:p>
    <w:p w14:paraId="000003C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示唆：**単価下落/原価上昇/案件ミックス悪化/間接費負担**のいずれか（複合）の可能性が高い</w:t>
      </w:r>
    </w:p>
    <w:p w14:paraId="000003CF" w14:textId="77777777" w:rsidR="001338B4" w:rsidRPr="00CB1C20" w:rsidRDefault="001338B4">
      <w:pPr>
        <w:rPr>
          <w:rFonts w:asciiTheme="minorEastAsia" w:eastAsiaTheme="minorEastAsia" w:hAnsiTheme="minorEastAsia"/>
        </w:rPr>
      </w:pPr>
    </w:p>
    <w:p w14:paraId="000003D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1-2. 財務体力（強み）</w:t>
      </w:r>
    </w:p>
    <w:p w14:paraId="000003D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現金及び現金同等物：2025 **約42.2億**（潤沢）</w:t>
      </w:r>
    </w:p>
    <w:p w14:paraId="000003D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営業CF：3期連続 **約9億のプラス**  </w:t>
      </w:r>
    </w:p>
    <w:p w14:paraId="000003D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純資産：2023 **47.9億** → 2025 **55.3億**（増加）  </w:t>
      </w:r>
    </w:p>
    <w:p w14:paraId="000003D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**「稼ぐ力（利益率）」は低下しているが、「資金繰り・体力」は強い**ため、テコ入れ投資が可能。</w:t>
      </w:r>
    </w:p>
    <w:p w14:paraId="000003D5" w14:textId="77777777" w:rsidR="001338B4" w:rsidRPr="00CB1C20" w:rsidRDefault="001338B4">
      <w:pPr>
        <w:rPr>
          <w:rFonts w:asciiTheme="minorEastAsia" w:eastAsiaTheme="minorEastAsia" w:hAnsiTheme="minorEastAsia"/>
        </w:rPr>
      </w:pPr>
    </w:p>
    <w:p w14:paraId="000003D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1-3. 北海道×専門工事の構造課題</w:t>
      </w:r>
    </w:p>
    <w:p w14:paraId="000003D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冬季制約により、**工程遅延・待機・移動**がコスト化しやすい  </w:t>
      </w:r>
    </w:p>
    <w:p w14:paraId="000003D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広域対応で**現場間移動・宿泊・調整工数**が増え、間接費が膨らみやすい  </w:t>
      </w:r>
    </w:p>
    <w:p w14:paraId="000003D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老朽化更新・維持補修（官需）は底堅いが、**価格競争で粗利が薄くなりやすい**</w:t>
      </w:r>
    </w:p>
    <w:p w14:paraId="000003DA" w14:textId="77777777" w:rsidR="001338B4" w:rsidRPr="00CB1C20" w:rsidRDefault="001338B4">
      <w:pPr>
        <w:rPr>
          <w:rFonts w:asciiTheme="minorEastAsia" w:eastAsiaTheme="minorEastAsia" w:hAnsiTheme="minorEastAsia"/>
        </w:rPr>
      </w:pPr>
    </w:p>
    <w:p w14:paraId="000003D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3DC" w14:textId="77777777" w:rsidR="001338B4" w:rsidRPr="00CB1C20" w:rsidRDefault="001338B4">
      <w:pPr>
        <w:rPr>
          <w:rFonts w:asciiTheme="minorEastAsia" w:eastAsiaTheme="minorEastAsia" w:hAnsiTheme="minorEastAsia"/>
        </w:rPr>
      </w:pPr>
    </w:p>
    <w:p w14:paraId="000003D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目指す姿（Future：3年後のゴール）</w:t>
      </w:r>
    </w:p>
    <w:p w14:paraId="000003D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1) **営業利益率の回復（現場起点）**：案件別採算の標準化で低採算を止血  </w:t>
      </w:r>
    </w:p>
    <w:p w14:paraId="000003D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2) **省人化による施工能力維持**：人員横ばいでも受注量を落とさない  </w:t>
      </w:r>
    </w:p>
    <w:p w14:paraId="000003E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3) **GX領域で単価を上げる**：寒冷地の省エネ・更新提案を商品化</w:t>
      </w:r>
    </w:p>
    <w:p w14:paraId="000003E1" w14:textId="77777777" w:rsidR="001338B4" w:rsidRPr="00CB1C20" w:rsidRDefault="001338B4">
      <w:pPr>
        <w:rPr>
          <w:rFonts w:asciiTheme="minorEastAsia" w:eastAsiaTheme="minorEastAsia" w:hAnsiTheme="minorEastAsia"/>
        </w:rPr>
      </w:pPr>
    </w:p>
    <w:p w14:paraId="000003E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3E3" w14:textId="77777777" w:rsidR="001338B4" w:rsidRPr="00CB1C20" w:rsidRDefault="001338B4">
      <w:pPr>
        <w:rPr>
          <w:rFonts w:asciiTheme="minorEastAsia" w:eastAsiaTheme="minorEastAsia" w:hAnsiTheme="minorEastAsia"/>
        </w:rPr>
      </w:pPr>
    </w:p>
    <w:p w14:paraId="000003E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成長戦略（打ち手）</w:t>
      </w:r>
    </w:p>
    <w:p w14:paraId="000003E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3-1. DX：案件別採算管理（まず“止血”）</w:t>
      </w:r>
    </w:p>
    <w:p w14:paraId="000003E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**(A) 工事原価のリアルタイム把握（週次締め）**</w:t>
      </w:r>
    </w:p>
    <w:p w14:paraId="000003E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現場日報を電子化（スマホ入力）し、**労務・外注・資材・移動/宿泊費**を案件に紐づけ</w:t>
      </w:r>
    </w:p>
    <w:p w14:paraId="000003E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「予定歩掛×実績歩掛」「出来高×原価」を週次で差異分析  </w:t>
      </w:r>
    </w:p>
    <w:p w14:paraId="000003E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**狙い**：赤字兆候を月末ではなく**週次で是正**（手戻り・外注増・段取り不備の即修正）</w:t>
      </w:r>
    </w:p>
    <w:p w14:paraId="000003EA" w14:textId="77777777" w:rsidR="001338B4" w:rsidRPr="00CB1C20" w:rsidRDefault="001338B4">
      <w:pPr>
        <w:rPr>
          <w:rFonts w:asciiTheme="minorEastAsia" w:eastAsiaTheme="minorEastAsia" w:hAnsiTheme="minorEastAsia"/>
        </w:rPr>
      </w:pPr>
    </w:p>
    <w:p w14:paraId="000003E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**(B) 見積標準（北海道補正）**</w:t>
      </w:r>
    </w:p>
    <w:p w14:paraId="000003E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冬季割増、移動距離、待機、資材リードタイムを係数化し、見積に自動反映  </w:t>
      </w:r>
    </w:p>
    <w:p w14:paraId="000003E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**狙い**：取りこぼしていた“北海道コスト”を単価に転嫁</w:t>
      </w:r>
    </w:p>
    <w:p w14:paraId="000003EE" w14:textId="77777777" w:rsidR="001338B4" w:rsidRPr="00CB1C20" w:rsidRDefault="001338B4">
      <w:pPr>
        <w:rPr>
          <w:rFonts w:asciiTheme="minorEastAsia" w:eastAsiaTheme="minorEastAsia" w:hAnsiTheme="minorEastAsia"/>
        </w:rPr>
      </w:pPr>
    </w:p>
    <w:p w14:paraId="000003E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**(C) 与信・回収の強化（工事未収入金の圧縮）**</w:t>
      </w:r>
    </w:p>
    <w:p w14:paraId="000003F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完成工事未収入金が大きいため、出来高請求の運用徹底・検収リードタイム短縮  </w:t>
      </w:r>
    </w:p>
    <w:p w14:paraId="000003F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**狙い**：運転資金を圧縮し、投資余力を拡大</w:t>
      </w:r>
    </w:p>
    <w:p w14:paraId="000003F2" w14:textId="77777777" w:rsidR="001338B4" w:rsidRPr="00CB1C20" w:rsidRDefault="001338B4">
      <w:pPr>
        <w:rPr>
          <w:rFonts w:asciiTheme="minorEastAsia" w:eastAsiaTheme="minorEastAsia" w:hAnsiTheme="minorEastAsia"/>
        </w:rPr>
      </w:pPr>
    </w:p>
    <w:p w14:paraId="000003F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3-2. GX：寒冷地ニーズを“高付加価値メニュー化”</w:t>
      </w:r>
    </w:p>
    <w:p w14:paraId="000003F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公共：学校・庁舎・インフラ付帯の**省エネ更新、長寿命化**  </w:t>
      </w:r>
    </w:p>
    <w:p w14:paraId="000003F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民間：倉庫・工場・商業施設の**断熱/省エネ、設備更新、ZEB/省CO2対応**の周辺工事をパッケージ化  </w:t>
      </w:r>
    </w:p>
    <w:p w14:paraId="000003F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**提案の型**</w:t>
      </w:r>
    </w:p>
    <w:p w14:paraId="000003F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「現状診断（簡易）→更新計画→補助金/制度活用→施工→維持管理」まで一気通貫  </w:t>
      </w:r>
    </w:p>
    <w:p w14:paraId="000003F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**狙い**：価格競争から脱し、**提案型で粗利を確保**</w:t>
      </w:r>
    </w:p>
    <w:p w14:paraId="000003F9" w14:textId="77777777" w:rsidR="001338B4" w:rsidRPr="00CB1C20" w:rsidRDefault="001338B4">
      <w:pPr>
        <w:rPr>
          <w:rFonts w:asciiTheme="minorEastAsia" w:eastAsiaTheme="minorEastAsia" w:hAnsiTheme="minorEastAsia"/>
        </w:rPr>
      </w:pPr>
    </w:p>
    <w:p w14:paraId="000003F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3-3. 受注ポートフォリオ（官需×民需、元請×下請の最適化）</w:t>
      </w:r>
    </w:p>
    <w:p w14:paraId="000003F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官需：維持補修・更新を**安定稼働枠**として確保（閑散期の平準化）  </w:t>
      </w:r>
    </w:p>
    <w:p w14:paraId="000003F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民需：省エネ更新・BCP・老朽更新を**高粗利枠**として拡大  </w:t>
      </w:r>
    </w:p>
    <w:p w14:paraId="000003F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元請比率：設計・提案・工程管理を取れる案件は元請（またはJV主幹）へ  </w:t>
      </w:r>
    </w:p>
    <w:p w14:paraId="000003F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**狙い**：北海道の季節波動を抑えつつ、利益率を底上げ</w:t>
      </w:r>
    </w:p>
    <w:p w14:paraId="000003FF" w14:textId="77777777" w:rsidR="001338B4" w:rsidRPr="00CB1C20" w:rsidRDefault="001338B4">
      <w:pPr>
        <w:rPr>
          <w:rFonts w:asciiTheme="minorEastAsia" w:eastAsiaTheme="minorEastAsia" w:hAnsiTheme="minorEastAsia"/>
        </w:rPr>
      </w:pPr>
    </w:p>
    <w:p w14:paraId="0000040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401" w14:textId="77777777" w:rsidR="001338B4" w:rsidRPr="00CB1C20" w:rsidRDefault="001338B4">
      <w:pPr>
        <w:rPr>
          <w:rFonts w:asciiTheme="minorEastAsia" w:eastAsiaTheme="minorEastAsia" w:hAnsiTheme="minorEastAsia"/>
        </w:rPr>
      </w:pPr>
    </w:p>
    <w:p w14:paraId="0000040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人材・供給制約への対応（2024年問題）</w:t>
      </w:r>
    </w:p>
    <w:p w14:paraId="0000040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4-1. 省人化（段取りDX×遠隔支援）</w:t>
      </w:r>
    </w:p>
    <w:p w14:paraId="0000040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遠隔臨場（写真/動画/クラウド検査）で移動回数を削減  </w:t>
      </w:r>
    </w:p>
    <w:p w14:paraId="0000040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工程・資材手配をテンプレ化し、段取り工数を削減  </w:t>
      </w:r>
    </w:p>
    <w:p w14:paraId="0000040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多能工化：工種横断の技能認定（社内）で応援融通を利かせる</w:t>
      </w:r>
    </w:p>
    <w:p w14:paraId="00000407" w14:textId="77777777" w:rsidR="001338B4" w:rsidRPr="00CB1C20" w:rsidRDefault="001338B4">
      <w:pPr>
        <w:rPr>
          <w:rFonts w:asciiTheme="minorEastAsia" w:eastAsiaTheme="minorEastAsia" w:hAnsiTheme="minorEastAsia"/>
        </w:rPr>
      </w:pPr>
    </w:p>
    <w:p w14:paraId="0000040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4-2. 協力会社戦略（北海道広域を前提に再設計）</w:t>
      </w:r>
    </w:p>
    <w:p w14:paraId="0000040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地域ブロックごとに一次協力会社を“準固定化”し、繁閑調整を契約に織り込む  </w:t>
      </w:r>
    </w:p>
    <w:p w14:paraId="0000040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共同購買（資材・仮設・運送）でコスト低減  </w:t>
      </w:r>
    </w:p>
    <w:p w14:paraId="0000040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安全・品質の共通基準（教育パッケージ化）で手戻り削減</w:t>
      </w:r>
    </w:p>
    <w:p w14:paraId="0000040C" w14:textId="77777777" w:rsidR="001338B4" w:rsidRPr="00CB1C20" w:rsidRDefault="001338B4">
      <w:pPr>
        <w:rPr>
          <w:rFonts w:asciiTheme="minorEastAsia" w:eastAsiaTheme="minorEastAsia" w:hAnsiTheme="minorEastAsia"/>
        </w:rPr>
      </w:pPr>
    </w:p>
    <w:p w14:paraId="0000040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4-3. 採用・定着（地場で勝つ）</w:t>
      </w:r>
    </w:p>
    <w:p w14:paraId="0000040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施工管理は「現場負担」を下げる施策（週次原価、遠隔臨場、書類自動化）を前面に  </w:t>
      </w:r>
    </w:p>
    <w:p w14:paraId="0000040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職人は技能評価×賃金テーブルの透明化、冬季の雇用安定策（維持補修枠の確保）  </w:t>
      </w:r>
    </w:p>
    <w:p w14:paraId="0000041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外国人材は、受入より先に**作業標準書・安全教育の多言語化**を整備</w:t>
      </w:r>
    </w:p>
    <w:p w14:paraId="00000411" w14:textId="77777777" w:rsidR="001338B4" w:rsidRPr="00CB1C20" w:rsidRDefault="001338B4">
      <w:pPr>
        <w:rPr>
          <w:rFonts w:asciiTheme="minorEastAsia" w:eastAsiaTheme="minorEastAsia" w:hAnsiTheme="minorEastAsia"/>
        </w:rPr>
      </w:pPr>
    </w:p>
    <w:p w14:paraId="0000041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413" w14:textId="77777777" w:rsidR="001338B4" w:rsidRPr="00CB1C20" w:rsidRDefault="001338B4">
      <w:pPr>
        <w:rPr>
          <w:rFonts w:asciiTheme="minorEastAsia" w:eastAsiaTheme="minorEastAsia" w:hAnsiTheme="minorEastAsia"/>
        </w:rPr>
      </w:pPr>
    </w:p>
    <w:p w14:paraId="0000041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5. 投資計画（銀行としての提案）</w:t>
      </w:r>
    </w:p>
    <w:p w14:paraId="0000041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DX：原価管理/日報/工程のクラウド導入、端末整備、教育費  </w:t>
      </w:r>
    </w:p>
    <w:p w14:paraId="0000041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GX：提案メニュー化に必要な簡易診断ツール、協力先（設備・省エネ）とのアライアンス  </w:t>
      </w:r>
    </w:p>
    <w:p w14:paraId="0000041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資金手当：手元資金を活かしつつ、**成長投資分は長期資金で平準化**（設備・システムは耐用年数に合わせる）  </w:t>
      </w:r>
    </w:p>
    <w:p w14:paraId="0000041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併せて、自治体/国の補助制度活用（省エネ・DX系）を探索し、自己負担を圧縮</w:t>
      </w:r>
    </w:p>
    <w:p w14:paraId="00000419" w14:textId="77777777" w:rsidR="001338B4" w:rsidRPr="00CB1C20" w:rsidRDefault="001338B4">
      <w:pPr>
        <w:rPr>
          <w:rFonts w:asciiTheme="minorEastAsia" w:eastAsiaTheme="minorEastAsia" w:hAnsiTheme="minorEastAsia"/>
        </w:rPr>
      </w:pPr>
    </w:p>
    <w:p w14:paraId="0000041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41B" w14:textId="77777777" w:rsidR="001338B4" w:rsidRPr="00CB1C20" w:rsidRDefault="001338B4">
      <w:pPr>
        <w:rPr>
          <w:rFonts w:asciiTheme="minorEastAsia" w:eastAsiaTheme="minorEastAsia" w:hAnsiTheme="minorEastAsia"/>
        </w:rPr>
      </w:pPr>
    </w:p>
    <w:p w14:paraId="0000041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6. 実行ロードマップ（12か月）</w:t>
      </w:r>
    </w:p>
    <w:p w14:paraId="0000041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- 0–3か月：案件別採算の試験導入（5現場）、見積標準（北海道補正）設計  </w:t>
      </w:r>
    </w:p>
    <w:p w14:paraId="0000041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- 4–6か月：全現場へ展開、週次会議の定着、赤字案件の受注停止基準を策定  </w:t>
      </w:r>
    </w:p>
    <w:p w14:paraId="0000041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- 7–12か月：GX提案メニューの販売開始（官民それぞれ）、協力会社ブロック体制へ移行</w:t>
      </w:r>
    </w:p>
    <w:p w14:paraId="00000420" w14:textId="77777777" w:rsidR="001338B4" w:rsidRPr="00CB1C20" w:rsidRDefault="001338B4">
      <w:pPr>
        <w:rPr>
          <w:rFonts w:asciiTheme="minorEastAsia" w:eastAsiaTheme="minorEastAsia" w:hAnsiTheme="minorEastAsia"/>
        </w:rPr>
      </w:pPr>
    </w:p>
    <w:p w14:paraId="0000042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422" w14:textId="77777777" w:rsidR="001338B4" w:rsidRPr="00CB1C20" w:rsidRDefault="001338B4">
      <w:pPr>
        <w:rPr>
          <w:rFonts w:asciiTheme="minorEastAsia" w:eastAsiaTheme="minorEastAsia" w:hAnsiTheme="minorEastAsia"/>
        </w:rPr>
      </w:pPr>
    </w:p>
    <w:p w14:paraId="0000042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必要であれば、次の追加情報（官/民比率、元請比率、工種内訳、受注残、主要顧客・地域分布）が分かる前提で、**KPI（粗利率、歩掛差異、外注比率、移動費率、受注単価）**まで落とした「コンペ提出用の完成版」に磨き込みます。</w:t>
      </w:r>
    </w:p>
    <w:p w14:paraId="00000424" w14:textId="77777777" w:rsidR="001338B4" w:rsidRPr="00CB1C20" w:rsidRDefault="001338B4">
      <w:pPr>
        <w:rPr>
          <w:rFonts w:asciiTheme="minorEastAsia" w:eastAsiaTheme="minorEastAsia" w:hAnsiTheme="minorEastAsia"/>
        </w:rPr>
      </w:pPr>
    </w:p>
    <w:p w14:paraId="00000425" w14:textId="77777777" w:rsidR="001338B4" w:rsidRPr="00CB1C20" w:rsidRDefault="00000000">
      <w:pPr>
        <w:pStyle w:val="2"/>
        <w:rPr>
          <w:rFonts w:asciiTheme="minorEastAsia" w:eastAsiaTheme="minorEastAsia" w:hAnsiTheme="minorEastAsia"/>
        </w:rPr>
      </w:pPr>
      <w:bookmarkStart w:id="9" w:name="_heading=h.57g54ouccvjh" w:colFirst="0" w:colLast="0"/>
      <w:bookmarkEnd w:id="9"/>
      <w:r w:rsidRPr="00CB1C20">
        <w:rPr>
          <w:rFonts w:asciiTheme="minorEastAsia" w:eastAsiaTheme="minorEastAsia" w:hAnsiTheme="minorEastAsia"/>
        </w:rPr>
        <w:t>308582</w:t>
      </w:r>
    </w:p>
    <w:p w14:paraId="0000042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1. 総合評価  </w:t>
      </w:r>
    </w:p>
    <w:p w14:paraId="0000042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B**：売上規模は拡大（23→24年度）した一方、**25年度に営業赤字・純損失へ急変**、かつ**営業CFが3期連続マイナス**で運転資金負担が重い。ここを「採算管理（原価・間接費）×商流の見直し×DX省力化×資金繰り改善」で立て直し、宮崎県内の需要特性（防災・更新・脱炭素）を取り込む成長戦略が必要。</w:t>
      </w:r>
    </w:p>
    <w:p w14:paraId="00000428" w14:textId="77777777" w:rsidR="001338B4" w:rsidRPr="00CB1C20" w:rsidRDefault="001338B4">
      <w:pPr>
        <w:rPr>
          <w:rFonts w:asciiTheme="minorEastAsia" w:eastAsiaTheme="minorEastAsia" w:hAnsiTheme="minorEastAsia"/>
        </w:rPr>
      </w:pPr>
    </w:p>
    <w:p w14:paraId="0000042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42A" w14:textId="77777777" w:rsidR="001338B4" w:rsidRPr="00CB1C20" w:rsidRDefault="001338B4">
      <w:pPr>
        <w:rPr>
          <w:rFonts w:asciiTheme="minorEastAsia" w:eastAsiaTheme="minorEastAsia" w:hAnsiTheme="minorEastAsia"/>
        </w:rPr>
      </w:pPr>
    </w:p>
    <w:p w14:paraId="0000042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2. 項目別評価  </w:t>
      </w:r>
    </w:p>
    <w:p w14:paraId="0000042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**全体構成**: **B** 財務（利益急落・CF悪化）→原因仮説（粗利低下＋販管費増＋運転資金増）→打ち手（採算・商流・資金）を因果で接続。  </w:t>
      </w:r>
    </w:p>
    <w:p w14:paraId="0000042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**地域性**: **B** 宮崎県は人口減・更新需要（インフラ/公共施設）と台風豪雨等の防災が軸。県・市町村の発注特性に合わせ「維持補修・災害復旧・脱炭素改修」へ寄せる提案。  </w:t>
      </w:r>
    </w:p>
    <w:p w14:paraId="0000042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**業界特性**: **B** 完成工事高中心で、未収・未成が大きくなりやすい業態前提で、元請/下請・官/民別に「粗利確保できる案件選別」と「JV/協力会社活用」を提案。  </w:t>
      </w:r>
    </w:p>
    <w:p w14:paraId="0000042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**業界課題1 (GX/DX)**: **B** GXは公共案件の加点・民間のESG要請に直結。DXは現場省力化と歩掛・原価の見える化を最優先に据える。  </w:t>
      </w:r>
    </w:p>
    <w:p w14:paraId="0000043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**業界課題2 (人材/需要)**: **B** 24年問題で労務制約が強い前提で、施工体制の再設計（週休確保・遠隔臨場・職種分業）と採用/定着をセットで提示。</w:t>
      </w:r>
    </w:p>
    <w:p w14:paraId="00000431" w14:textId="77777777" w:rsidR="001338B4" w:rsidRPr="00CB1C20" w:rsidRDefault="001338B4">
      <w:pPr>
        <w:rPr>
          <w:rFonts w:asciiTheme="minorEastAsia" w:eastAsiaTheme="minorEastAsia" w:hAnsiTheme="minorEastAsia"/>
        </w:rPr>
      </w:pPr>
    </w:p>
    <w:p w14:paraId="0000043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433" w14:textId="77777777" w:rsidR="001338B4" w:rsidRPr="00CB1C20" w:rsidRDefault="001338B4">
      <w:pPr>
        <w:rPr>
          <w:rFonts w:asciiTheme="minorEastAsia" w:eastAsiaTheme="minorEastAsia" w:hAnsiTheme="minorEastAsia"/>
        </w:rPr>
      </w:pPr>
    </w:p>
    <w:p w14:paraId="0000043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3. 良い点（Strengths）  </w:t>
      </w:r>
    </w:p>
    <w:p w14:paraId="0000043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**自己資本厚め**（24年度 純資産約76億円）で、再投資余力はある。  </w:t>
      </w:r>
    </w:p>
    <w:p w14:paraId="0000043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売上は約245億円規模まで到達しており、**受注・施工キャパ自体は確保**できている。</w:t>
      </w:r>
    </w:p>
    <w:p w14:paraId="00000437" w14:textId="77777777" w:rsidR="001338B4" w:rsidRPr="00CB1C20" w:rsidRDefault="001338B4">
      <w:pPr>
        <w:rPr>
          <w:rFonts w:asciiTheme="minorEastAsia" w:eastAsiaTheme="minorEastAsia" w:hAnsiTheme="minorEastAsia"/>
        </w:rPr>
      </w:pPr>
    </w:p>
    <w:p w14:paraId="0000043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w:t>
      </w:r>
    </w:p>
    <w:p w14:paraId="00000439" w14:textId="77777777" w:rsidR="001338B4" w:rsidRPr="00CB1C20" w:rsidRDefault="001338B4">
      <w:pPr>
        <w:rPr>
          <w:rFonts w:asciiTheme="minorEastAsia" w:eastAsiaTheme="minorEastAsia" w:hAnsiTheme="minorEastAsia"/>
        </w:rPr>
      </w:pPr>
    </w:p>
    <w:p w14:paraId="0000043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4. 改善のためのアドバイス（Areas for Improvement）  </w:t>
      </w:r>
    </w:p>
    <w:p w14:paraId="0000043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**25年度の赤字要因を案件別に分解**（粗利毀損案件、間接費増、外注比率、設計変更・追加工事の回収遅れ等）。まず「損益の出方」を可視化しないと施策が散る。  </w:t>
      </w:r>
    </w:p>
    <w:p w14:paraId="0000043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**運転資金（未収・未成・在庫/販売用不動産）管理**を強化し、営業CFをプラス化するルール（請求・出来高・回収条件・与信）を作る。</w:t>
      </w:r>
    </w:p>
    <w:p w14:paraId="0000043D" w14:textId="77777777" w:rsidR="001338B4" w:rsidRPr="00CB1C20" w:rsidRDefault="001338B4">
      <w:pPr>
        <w:rPr>
          <w:rFonts w:asciiTheme="minorEastAsia" w:eastAsiaTheme="minorEastAsia" w:hAnsiTheme="minorEastAsia"/>
        </w:rPr>
      </w:pPr>
    </w:p>
    <w:p w14:paraId="0000043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43F" w14:textId="77777777" w:rsidR="001338B4" w:rsidRPr="00CB1C20" w:rsidRDefault="001338B4">
      <w:pPr>
        <w:rPr>
          <w:rFonts w:asciiTheme="minorEastAsia" w:eastAsiaTheme="minorEastAsia" w:hAnsiTheme="minorEastAsia"/>
        </w:rPr>
      </w:pPr>
    </w:p>
    <w:p w14:paraId="0000044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提案書（添付）</w:t>
      </w:r>
    </w:p>
    <w:p w14:paraId="00000441" w14:textId="77777777" w:rsidR="001338B4" w:rsidRPr="00CB1C20" w:rsidRDefault="001338B4">
      <w:pPr>
        <w:rPr>
          <w:rFonts w:asciiTheme="minorEastAsia" w:eastAsiaTheme="minorEastAsia" w:hAnsiTheme="minorEastAsia"/>
        </w:rPr>
      </w:pPr>
    </w:p>
    <w:p w14:paraId="0000044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0. 企業概要と現状サマリ（過去3年＝Past）</w:t>
      </w:r>
    </w:p>
    <w:p w14:paraId="0000044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所在地：**宮崎県**／市場：福岡証券取引所  </w:t>
      </w:r>
    </w:p>
    <w:p w14:paraId="0000044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売上高：**195億円（23）→245億円（24）→245億円（25）**  </w:t>
      </w:r>
    </w:p>
    <w:p w14:paraId="0000044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営業利益：**15.5億円（23）→9.9億円（24）→▲11.6億円（25）**  </w:t>
      </w:r>
    </w:p>
    <w:p w14:paraId="0000044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営業CF：**▲26.5億円（23）→▲7.0億円（24）→▲6.8億円（25）**（3期連続マイナス）  </w:t>
      </w:r>
    </w:p>
    <w:p w14:paraId="0000044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財務面の兆候：  </w:t>
      </w:r>
    </w:p>
    <w:p w14:paraId="0000044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- 25年度は**売上総利益率低下（約23.6%→19.9%→14.8%）**と、**販管費増（約30億→38億→48億）**が同時進行。  </w:t>
      </w:r>
    </w:p>
    <w:p w14:paraId="0000044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**完成工事未収入金**や**販売用不動産**等の増加で資金が寝やすい構造。</w:t>
      </w:r>
    </w:p>
    <w:p w14:paraId="0000044A" w14:textId="77777777" w:rsidR="001338B4" w:rsidRPr="00CB1C20" w:rsidRDefault="001338B4">
      <w:pPr>
        <w:rPr>
          <w:rFonts w:asciiTheme="minorEastAsia" w:eastAsiaTheme="minorEastAsia" w:hAnsiTheme="minorEastAsia"/>
        </w:rPr>
      </w:pPr>
    </w:p>
    <w:p w14:paraId="0000044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&gt; 結論：いまの最重要テーマは「成長」より先に、**①採算回復（案件別）②省力化（人材制約対応）③資金繰り体質改善**を同時に回すこと。</w:t>
      </w:r>
    </w:p>
    <w:p w14:paraId="0000044C" w14:textId="77777777" w:rsidR="001338B4" w:rsidRPr="00CB1C20" w:rsidRDefault="001338B4">
      <w:pPr>
        <w:rPr>
          <w:rFonts w:asciiTheme="minorEastAsia" w:eastAsiaTheme="minorEastAsia" w:hAnsiTheme="minorEastAsia"/>
        </w:rPr>
      </w:pPr>
    </w:p>
    <w:p w14:paraId="0000044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44E" w14:textId="77777777" w:rsidR="001338B4" w:rsidRPr="00CB1C20" w:rsidRDefault="001338B4">
      <w:pPr>
        <w:rPr>
          <w:rFonts w:asciiTheme="minorEastAsia" w:eastAsiaTheme="minorEastAsia" w:hAnsiTheme="minorEastAsia"/>
        </w:rPr>
      </w:pPr>
    </w:p>
    <w:p w14:paraId="0000044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課題仮説（なぜ25年度に急失速したか）</w:t>
      </w:r>
    </w:p>
    <w:p w14:paraId="0000045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1) **案件ミックス悪化／低採算受注の増加**  </w:t>
      </w:r>
    </w:p>
    <w:p w14:paraId="0000045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公共・民間、元請・下請で粗利が大きく違うのに、売上維持を優先して低採算が混入した可能性。  </w:t>
      </w:r>
    </w:p>
    <w:p w14:paraId="00000452" w14:textId="77777777" w:rsidR="001338B4" w:rsidRPr="00CB1C20" w:rsidRDefault="001338B4">
      <w:pPr>
        <w:rPr>
          <w:rFonts w:asciiTheme="minorEastAsia" w:eastAsiaTheme="minorEastAsia" w:hAnsiTheme="minorEastAsia"/>
        </w:rPr>
      </w:pPr>
    </w:p>
    <w:p w14:paraId="0000045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2) **労務費・外注費・資材高騰の転嫁不足**  </w:t>
      </w:r>
    </w:p>
    <w:p w14:paraId="0000045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価格改定・スライド条項、設計変更、追加工事精算が遅れると粗利が一気に崩れる。  </w:t>
      </w:r>
    </w:p>
    <w:p w14:paraId="00000455" w14:textId="77777777" w:rsidR="001338B4" w:rsidRPr="00CB1C20" w:rsidRDefault="001338B4">
      <w:pPr>
        <w:rPr>
          <w:rFonts w:asciiTheme="minorEastAsia" w:eastAsiaTheme="minorEastAsia" w:hAnsiTheme="minorEastAsia"/>
        </w:rPr>
      </w:pPr>
    </w:p>
    <w:p w14:paraId="0000045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3) **間接費の膨張（人件費・賃借料・広告等）**  </w:t>
      </w:r>
    </w:p>
    <w:p w14:paraId="0000045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- 25年度は販管費が急増。拠点運営や間接部門の生産性が論点。  </w:t>
      </w:r>
    </w:p>
    <w:p w14:paraId="00000458" w14:textId="77777777" w:rsidR="001338B4" w:rsidRPr="00CB1C20" w:rsidRDefault="001338B4">
      <w:pPr>
        <w:rPr>
          <w:rFonts w:asciiTheme="minorEastAsia" w:eastAsiaTheme="minorEastAsia" w:hAnsiTheme="minorEastAsia"/>
        </w:rPr>
      </w:pPr>
    </w:p>
    <w:p w14:paraId="0000045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4) **出来高・請求・回収の管理不足による運転資金増**  </w:t>
      </w:r>
    </w:p>
    <w:p w14:paraId="0000045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工事業は「利益が出ていても現金が出ない」典型。3期連続の営業CFマイナスは、資金管理ルールの再設計が必要。</w:t>
      </w:r>
    </w:p>
    <w:p w14:paraId="0000045B" w14:textId="77777777" w:rsidR="001338B4" w:rsidRPr="00CB1C20" w:rsidRDefault="001338B4">
      <w:pPr>
        <w:rPr>
          <w:rFonts w:asciiTheme="minorEastAsia" w:eastAsiaTheme="minorEastAsia" w:hAnsiTheme="minorEastAsia"/>
        </w:rPr>
      </w:pPr>
    </w:p>
    <w:p w14:paraId="0000045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45D" w14:textId="77777777" w:rsidR="001338B4" w:rsidRPr="00CB1C20" w:rsidRDefault="001338B4">
      <w:pPr>
        <w:rPr>
          <w:rFonts w:asciiTheme="minorEastAsia" w:eastAsiaTheme="minorEastAsia" w:hAnsiTheme="minorEastAsia"/>
        </w:rPr>
      </w:pPr>
    </w:p>
    <w:p w14:paraId="0000045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未来提案（Future）：宮崎×建設の勝ち筋を作る「再成長シナリオ」</w:t>
      </w:r>
    </w:p>
    <w:p w14:paraId="0000045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シナリオ：宮崎の需要構造に合わせて、受注を「3本柱」に再編</w:t>
      </w:r>
    </w:p>
    <w:p w14:paraId="0000046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1. **防災・減災／災害復旧（公共中心）**  </w:t>
      </w:r>
    </w:p>
    <w:p w14:paraId="0000046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台風・豪雨・土砂災害に備えた河川、法面、道路、ライフライン更新を重点領域化。  </w:t>
      </w:r>
    </w:p>
    <w:p w14:paraId="0000046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2. **維持補修・更新（ストック型）**  </w:t>
      </w:r>
    </w:p>
    <w:p w14:paraId="0000046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人口減で新設は伸びにくい一方、更新・長寿命化は継続需要。点検～補修～小規模改修を標準化し利益を安定化。  </w:t>
      </w:r>
    </w:p>
    <w:p w14:paraId="0000046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3. **脱炭素・省エネ改修（GX）＋ZEB/再エネ周辺工事（民間・公共）**  </w:t>
      </w:r>
    </w:p>
    <w:p w14:paraId="0000046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学校・庁舎・病院・工場の省エネ改修、設備更新を「提案型」で取りに行く。</w:t>
      </w:r>
    </w:p>
    <w:p w14:paraId="00000466" w14:textId="77777777" w:rsidR="001338B4" w:rsidRPr="00CB1C20" w:rsidRDefault="001338B4">
      <w:pPr>
        <w:rPr>
          <w:rFonts w:asciiTheme="minorEastAsia" w:eastAsiaTheme="minorEastAsia" w:hAnsiTheme="minorEastAsia"/>
        </w:rPr>
      </w:pPr>
    </w:p>
    <w:p w14:paraId="0000046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&gt; 目的：受注を増やすのではなく、**粗利が出る領域へシフト**し、労務制約下でも回る体制を作る。</w:t>
      </w:r>
    </w:p>
    <w:p w14:paraId="00000468" w14:textId="77777777" w:rsidR="001338B4" w:rsidRPr="00CB1C20" w:rsidRDefault="001338B4">
      <w:pPr>
        <w:rPr>
          <w:rFonts w:asciiTheme="minorEastAsia" w:eastAsiaTheme="minorEastAsia" w:hAnsiTheme="minorEastAsia"/>
        </w:rPr>
      </w:pPr>
    </w:p>
    <w:p w14:paraId="0000046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46A" w14:textId="77777777" w:rsidR="001338B4" w:rsidRPr="00CB1C20" w:rsidRDefault="001338B4">
      <w:pPr>
        <w:rPr>
          <w:rFonts w:asciiTheme="minorEastAsia" w:eastAsiaTheme="minorEastAsia" w:hAnsiTheme="minorEastAsia"/>
        </w:rPr>
      </w:pPr>
    </w:p>
    <w:p w14:paraId="0000046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重点施策①：採算回復（案件別損益の「見える化」と受注規律）</w:t>
      </w:r>
    </w:p>
    <w:p w14:paraId="0000046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3-1. 「案件別PL」導入（2か月で暫定稼働）</w:t>
      </w:r>
    </w:p>
    <w:p w14:paraId="0000046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現場単位で「見積原価 vs 実行予算 vs 実績」を週次更新  </w:t>
      </w:r>
    </w:p>
    <w:p w14:paraId="0000046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変動差異（労務・外注・資材・機械）と、設計変更/追加の未回収を同じ画面で管理</w:t>
      </w:r>
    </w:p>
    <w:p w14:paraId="0000046F" w14:textId="77777777" w:rsidR="001338B4" w:rsidRPr="00CB1C20" w:rsidRDefault="001338B4">
      <w:pPr>
        <w:rPr>
          <w:rFonts w:asciiTheme="minorEastAsia" w:eastAsiaTheme="minorEastAsia" w:hAnsiTheme="minorEastAsia"/>
        </w:rPr>
      </w:pPr>
    </w:p>
    <w:p w14:paraId="0000047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3-2. 受注判定ルール（赤字受注の遮断）</w:t>
      </w:r>
    </w:p>
    <w:p w14:paraId="0000047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最低粗利率ライン、外注比率上限、工期余裕、支払条件（前受・出来高）でゲートを設定  </w:t>
      </w:r>
    </w:p>
    <w:p w14:paraId="0000047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官公庁：スライド条項・設計変更の「請求テンプレ」を標準化  </w:t>
      </w:r>
    </w:p>
    <w:p w14:paraId="0000047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民間：値上げ根拠（市場単価、労務単価、CO2削減価値）を提示し、転嫁交渉の型を作る</w:t>
      </w:r>
    </w:p>
    <w:p w14:paraId="00000474" w14:textId="77777777" w:rsidR="001338B4" w:rsidRPr="00CB1C20" w:rsidRDefault="001338B4">
      <w:pPr>
        <w:rPr>
          <w:rFonts w:asciiTheme="minorEastAsia" w:eastAsiaTheme="minorEastAsia" w:hAnsiTheme="minorEastAsia"/>
        </w:rPr>
      </w:pPr>
    </w:p>
    <w:p w14:paraId="0000047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476" w14:textId="77777777" w:rsidR="001338B4" w:rsidRPr="00CB1C20" w:rsidRDefault="001338B4">
      <w:pPr>
        <w:rPr>
          <w:rFonts w:asciiTheme="minorEastAsia" w:eastAsiaTheme="minorEastAsia" w:hAnsiTheme="minorEastAsia"/>
        </w:rPr>
      </w:pPr>
    </w:p>
    <w:p w14:paraId="0000047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重点施策②：資金繰り改善（営業CFを黒字化）</w:t>
      </w:r>
    </w:p>
    <w:p w14:paraId="0000047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4-1. 3点セットで運転資金を圧縮</w:t>
      </w:r>
    </w:p>
    <w:p w14:paraId="0000047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**出来高の早期認定**：週次出来高会議（工事・経理・営業）  </w:t>
      </w:r>
    </w:p>
    <w:p w14:paraId="0000047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**請求の前倒し**：中間金・部分引渡し・検収分割の徹底  </w:t>
      </w:r>
    </w:p>
    <w:p w14:paraId="0000047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**回収条件の見直し**：新規は「サイト短縮」or「手形廃止・電子化」</w:t>
      </w:r>
    </w:p>
    <w:p w14:paraId="0000047C" w14:textId="77777777" w:rsidR="001338B4" w:rsidRPr="00CB1C20" w:rsidRDefault="001338B4">
      <w:pPr>
        <w:rPr>
          <w:rFonts w:asciiTheme="minorEastAsia" w:eastAsiaTheme="minorEastAsia" w:hAnsiTheme="minorEastAsia"/>
        </w:rPr>
      </w:pPr>
    </w:p>
    <w:p w14:paraId="0000047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4-2. 銀行提案（当行としての支援）</w:t>
      </w:r>
    </w:p>
    <w:p w14:paraId="0000047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工事の資金特性に合わせ、  </w:t>
      </w:r>
    </w:p>
    <w:p w14:paraId="0000047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出来高連動型の運転資金枠  </w:t>
      </w:r>
    </w:p>
    <w:p w14:paraId="0000048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立替・保証・前受金代替のライン設計  </w:t>
      </w:r>
    </w:p>
    <w:p w14:paraId="0000048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受注増局面の短期借入依存を下げるリファイナンス  </w:t>
      </w:r>
    </w:p>
    <w:p w14:paraId="0000048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を組み合わせ、**「資金の詰まり」を先回りで解消**。</w:t>
      </w:r>
    </w:p>
    <w:p w14:paraId="00000483" w14:textId="77777777" w:rsidR="001338B4" w:rsidRPr="00CB1C20" w:rsidRDefault="001338B4">
      <w:pPr>
        <w:rPr>
          <w:rFonts w:asciiTheme="minorEastAsia" w:eastAsiaTheme="minorEastAsia" w:hAnsiTheme="minorEastAsia"/>
        </w:rPr>
      </w:pPr>
    </w:p>
    <w:p w14:paraId="0000048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485" w14:textId="77777777" w:rsidR="001338B4" w:rsidRPr="00CB1C20" w:rsidRDefault="001338B4">
      <w:pPr>
        <w:rPr>
          <w:rFonts w:asciiTheme="minorEastAsia" w:eastAsiaTheme="minorEastAsia" w:hAnsiTheme="minorEastAsia"/>
        </w:rPr>
      </w:pPr>
    </w:p>
    <w:p w14:paraId="0000048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5. 重点施策③：DX（省力化＋歩掛管理高度化）</w:t>
      </w:r>
    </w:p>
    <w:p w14:paraId="0000048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**遠隔臨場・電子黒板・写真AI仕分け**で検査・書類を削減（公共対応で効果大）  </w:t>
      </w:r>
    </w:p>
    <w:p w14:paraId="0000048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**BIM/CIMは“全社一律”でなく重点工種に限定導入**（土木/設備など勝ち領域から）  </w:t>
      </w:r>
    </w:p>
    <w:p w14:paraId="0000048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**勤怠・日報・出来高・原価を連動**させ、歩掛を自動集計  </w:t>
      </w:r>
    </w:p>
    <w:p w14:paraId="0000048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目的：人を増やさずに「利益が出る現場運営」を再現可能にする</w:t>
      </w:r>
    </w:p>
    <w:p w14:paraId="0000048B" w14:textId="77777777" w:rsidR="001338B4" w:rsidRPr="00CB1C20" w:rsidRDefault="001338B4">
      <w:pPr>
        <w:rPr>
          <w:rFonts w:asciiTheme="minorEastAsia" w:eastAsiaTheme="minorEastAsia" w:hAnsiTheme="minorEastAsia"/>
        </w:rPr>
      </w:pPr>
    </w:p>
    <w:p w14:paraId="0000048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48D" w14:textId="77777777" w:rsidR="001338B4" w:rsidRPr="00CB1C20" w:rsidRDefault="001338B4">
      <w:pPr>
        <w:rPr>
          <w:rFonts w:asciiTheme="minorEastAsia" w:eastAsiaTheme="minorEastAsia" w:hAnsiTheme="minorEastAsia"/>
        </w:rPr>
      </w:pPr>
    </w:p>
    <w:p w14:paraId="0000048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6. 重点施策④：GX（入札加点・提案受注につなげる）</w:t>
      </w:r>
    </w:p>
    <w:p w14:paraId="0000048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施工のCO2見える化（燃料・電力・資材）→自治体・民間の評価項目に対応  </w:t>
      </w:r>
    </w:p>
    <w:p w14:paraId="0000049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低炭素資材、電動/ハイブリッド建機、現場の省エネ仮設を「標準仕様化」  </w:t>
      </w:r>
    </w:p>
    <w:p w14:paraId="0000049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県内企業・自治体と連携し、**脱炭素改修の提案パッケージ**（診断→設計→施工→補助金活用）を商品化</w:t>
      </w:r>
    </w:p>
    <w:p w14:paraId="00000492" w14:textId="77777777" w:rsidR="001338B4" w:rsidRPr="00CB1C20" w:rsidRDefault="001338B4">
      <w:pPr>
        <w:rPr>
          <w:rFonts w:asciiTheme="minorEastAsia" w:eastAsiaTheme="minorEastAsia" w:hAnsiTheme="minorEastAsia"/>
        </w:rPr>
      </w:pPr>
    </w:p>
    <w:p w14:paraId="0000049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w:t>
      </w:r>
    </w:p>
    <w:p w14:paraId="00000494" w14:textId="77777777" w:rsidR="001338B4" w:rsidRPr="00CB1C20" w:rsidRDefault="001338B4">
      <w:pPr>
        <w:rPr>
          <w:rFonts w:asciiTheme="minorEastAsia" w:eastAsiaTheme="minorEastAsia" w:hAnsiTheme="minorEastAsia"/>
        </w:rPr>
      </w:pPr>
    </w:p>
    <w:p w14:paraId="0000049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7. 重点施策⑤：人材（24年問題対応＋採用/定着）</w:t>
      </w:r>
    </w:p>
    <w:p w14:paraId="0000049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**週休2日を前提に工程を組み替え**（無理な工期受注を止めるのも経営判断）  </w:t>
      </w:r>
    </w:p>
    <w:p w14:paraId="0000049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施工管理の分業（段取り担当／品質担当／書類担当）＋協力会社の職長育成  </w:t>
      </w:r>
    </w:p>
    <w:p w14:paraId="0000049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外国人材は「受入」ではなく、資格・安全・日本語を含む**育成設計**を用意（定着がKPI）</w:t>
      </w:r>
    </w:p>
    <w:p w14:paraId="00000499" w14:textId="77777777" w:rsidR="001338B4" w:rsidRPr="00CB1C20" w:rsidRDefault="001338B4">
      <w:pPr>
        <w:rPr>
          <w:rFonts w:asciiTheme="minorEastAsia" w:eastAsiaTheme="minorEastAsia" w:hAnsiTheme="minorEastAsia"/>
        </w:rPr>
      </w:pPr>
    </w:p>
    <w:p w14:paraId="0000049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49B" w14:textId="77777777" w:rsidR="001338B4" w:rsidRPr="00CB1C20" w:rsidRDefault="001338B4">
      <w:pPr>
        <w:rPr>
          <w:rFonts w:asciiTheme="minorEastAsia" w:eastAsiaTheme="minorEastAsia" w:hAnsiTheme="minorEastAsia"/>
        </w:rPr>
      </w:pPr>
    </w:p>
    <w:p w14:paraId="0000049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8. 実行ロードマップ（90日→1年）</w:t>
      </w:r>
    </w:p>
    <w:p w14:paraId="0000049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**0-30日**：案件別PLの雛形、赤字案件の抽出、請求・回収の棚卸、受注ゲート仮運用  </w:t>
      </w:r>
    </w:p>
    <w:p w14:paraId="0000049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**31-90日**：歩掛データ収集開始、遠隔臨場/写真AIを重点現場へ、回収条件の新ルール適用  </w:t>
      </w:r>
    </w:p>
    <w:p w14:paraId="0000049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**半年-1年**：低採算領域から撤退/縮小、維持補修・防災・GX改修の提案営業を定着、営業CF黒字化をKPI化</w:t>
      </w:r>
    </w:p>
    <w:p w14:paraId="000004A0" w14:textId="77777777" w:rsidR="001338B4" w:rsidRPr="00CB1C20" w:rsidRDefault="001338B4">
      <w:pPr>
        <w:rPr>
          <w:rFonts w:asciiTheme="minorEastAsia" w:eastAsiaTheme="minorEastAsia" w:hAnsiTheme="minorEastAsia"/>
        </w:rPr>
      </w:pPr>
    </w:p>
    <w:p w14:paraId="000004A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4A2" w14:textId="77777777" w:rsidR="001338B4" w:rsidRPr="00CB1C20" w:rsidRDefault="001338B4">
      <w:pPr>
        <w:rPr>
          <w:rFonts w:asciiTheme="minorEastAsia" w:eastAsiaTheme="minorEastAsia" w:hAnsiTheme="minorEastAsia"/>
        </w:rPr>
      </w:pPr>
    </w:p>
    <w:p w14:paraId="000004A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必要であれば、**官公庁／民間、元請／下請別の「粗利ターゲット（目標粗利率）」「受注ゲート条件」「資金繰りKPI（未収回転・出来高請求率）」**まで落とし込んだ提案書（1枚もの）に再編集します。</w:t>
      </w:r>
    </w:p>
    <w:p w14:paraId="000004A4" w14:textId="77777777" w:rsidR="001338B4" w:rsidRPr="00CB1C20" w:rsidRDefault="001338B4">
      <w:pPr>
        <w:rPr>
          <w:rFonts w:asciiTheme="minorEastAsia" w:eastAsiaTheme="minorEastAsia" w:hAnsiTheme="minorEastAsia"/>
        </w:rPr>
      </w:pPr>
    </w:p>
    <w:p w14:paraId="000004A5" w14:textId="77777777" w:rsidR="001338B4" w:rsidRPr="00CB1C20" w:rsidRDefault="00000000">
      <w:pPr>
        <w:pStyle w:val="2"/>
        <w:rPr>
          <w:rFonts w:asciiTheme="minorEastAsia" w:eastAsiaTheme="minorEastAsia" w:hAnsiTheme="minorEastAsia"/>
        </w:rPr>
      </w:pPr>
      <w:bookmarkStart w:id="10" w:name="_heading=h.3lcbarzepzu6" w:colFirst="0" w:colLast="0"/>
      <w:bookmarkEnd w:id="10"/>
      <w:r w:rsidRPr="00CB1C20">
        <w:rPr>
          <w:rFonts w:asciiTheme="minorEastAsia" w:eastAsiaTheme="minorEastAsia" w:hAnsiTheme="minorEastAsia"/>
        </w:rPr>
        <w:t>325042</w:t>
      </w:r>
    </w:p>
    <w:p w14:paraId="000004A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1. 総合評価  </w:t>
      </w:r>
    </w:p>
    <w:p w14:paraId="000004A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**A**：過去3年の数値から「受注・粗利の波」「販管費構造」「運転資金（未収・前受）の癖」「無借金に近い健全性」が読み取れ、そこから **“利益体質の平準化（選別受注×原価・歩掛管理×DX）”** と **“新潟の需要構造（公共・インフラ更新、豪雪・災害、脱炭素）”** に沿った成長策へ因果で接続できるため。</w:t>
      </w:r>
    </w:p>
    <w:p w14:paraId="000004A8" w14:textId="77777777" w:rsidR="001338B4" w:rsidRPr="00CB1C20" w:rsidRDefault="001338B4">
      <w:pPr>
        <w:rPr>
          <w:rFonts w:asciiTheme="minorEastAsia" w:eastAsiaTheme="minorEastAsia" w:hAnsiTheme="minorEastAsia"/>
        </w:rPr>
      </w:pPr>
    </w:p>
    <w:p w14:paraId="000004A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4AA" w14:textId="77777777" w:rsidR="001338B4" w:rsidRPr="00CB1C20" w:rsidRDefault="001338B4">
      <w:pPr>
        <w:rPr>
          <w:rFonts w:asciiTheme="minorEastAsia" w:eastAsiaTheme="minorEastAsia" w:hAnsiTheme="minorEastAsia"/>
        </w:rPr>
      </w:pPr>
    </w:p>
    <w:p w14:paraId="000004A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項目別評価</w:t>
      </w:r>
    </w:p>
    <w:p w14:paraId="000004A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xml:space="preserve">- **全体構成**: **A**  </w:t>
      </w:r>
    </w:p>
    <w:p w14:paraId="000004A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2024年の減収減益→2025年の急回復（粗利率・販管費の改善）という振れを起点に、「選別受注」「原価・歩掛の見える化」「案件ポートフォリオ再設計」で再現性ある利益にする提案が組める。</w:t>
      </w:r>
    </w:p>
    <w:p w14:paraId="000004A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**地域性**: **A**  </w:t>
      </w:r>
    </w:p>
    <w:p w14:paraId="000004A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新潟県の特性（豪雪・老朽インフラ更新、災害対応、公共比率が高い地域構造、GX投資の行政施策）を前提に、公共×民間双方の取りに行くテーマを具体化できる。</w:t>
      </w:r>
    </w:p>
    <w:p w14:paraId="000004B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**業界特性**: **A**  </w:t>
      </w:r>
    </w:p>
    <w:p w14:paraId="000004B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専門工事は「元請依存・下請構造」「設計変更/追加工事の交渉力」「出来高・前受・未収の資金繰り」が肝。未成工事受入金、完成工事未収入金の推移を踏まえ、契約・請求統制まで踏み込める。</w:t>
      </w:r>
    </w:p>
    <w:p w14:paraId="000004B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**業界課題1 (GX/DX)**: **A**  </w:t>
      </w:r>
    </w:p>
    <w:p w14:paraId="000004B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省力化DX（施工管理・出来高・歩掛・写真）と、GX（低炭素材料/工法、EV・省エネ設備、ZEB/ZEH周辺）を「受注単価アップ」と「原価低減」の両輪で提案可能。</w:t>
      </w:r>
    </w:p>
    <w:p w14:paraId="000004B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**業界課題2 (人材/需要)**: **A**  </w:t>
      </w:r>
    </w:p>
    <w:p w14:paraId="000004B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2024年問題（残業規制）に対し、工程・要員計画、協力会社含む平準化、技能者の定着/多能工化、外国人材受入の実務設計まで落とせる。</w:t>
      </w:r>
    </w:p>
    <w:p w14:paraId="000004B6" w14:textId="77777777" w:rsidR="001338B4" w:rsidRPr="00CB1C20" w:rsidRDefault="001338B4">
      <w:pPr>
        <w:rPr>
          <w:rFonts w:asciiTheme="minorEastAsia" w:eastAsiaTheme="minorEastAsia" w:hAnsiTheme="minorEastAsia"/>
        </w:rPr>
      </w:pPr>
    </w:p>
    <w:p w14:paraId="000004B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4B8" w14:textId="77777777" w:rsidR="001338B4" w:rsidRPr="00CB1C20" w:rsidRDefault="001338B4">
      <w:pPr>
        <w:rPr>
          <w:rFonts w:asciiTheme="minorEastAsia" w:eastAsiaTheme="minorEastAsia" w:hAnsiTheme="minorEastAsia"/>
        </w:rPr>
      </w:pPr>
    </w:p>
    <w:p w14:paraId="000004B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良い点（Strengths）</w:t>
      </w:r>
    </w:p>
    <w:p w14:paraId="000004B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**財務の安全性が高い**：現金同等物が厚く（2025年 約80億円相当※データ上の単位換算は要確認）、借入依存が小さいため、DX/GX投資を“守りながら攻める”余地が大きい。  </w:t>
      </w:r>
    </w:p>
    <w:p w14:paraId="000004B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**利益回復の兆しが明確**：2025年は売上増に加え営業利益が大幅改善。粗利確保や販管費コントロールの打ち手が機能した可能性があり、標準化すれば再現性を作れる。</w:t>
      </w:r>
    </w:p>
    <w:p w14:paraId="000004BC" w14:textId="77777777" w:rsidR="001338B4" w:rsidRPr="00CB1C20" w:rsidRDefault="001338B4">
      <w:pPr>
        <w:rPr>
          <w:rFonts w:asciiTheme="minorEastAsia" w:eastAsiaTheme="minorEastAsia" w:hAnsiTheme="minorEastAsia"/>
        </w:rPr>
      </w:pPr>
    </w:p>
    <w:p w14:paraId="000004B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4BE" w14:textId="77777777" w:rsidR="001338B4" w:rsidRPr="00CB1C20" w:rsidRDefault="001338B4">
      <w:pPr>
        <w:rPr>
          <w:rFonts w:asciiTheme="minorEastAsia" w:eastAsiaTheme="minorEastAsia" w:hAnsiTheme="minorEastAsia"/>
        </w:rPr>
      </w:pPr>
    </w:p>
    <w:p w14:paraId="000004B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改善のためのアドバイス（Areas for Improvement）</w:t>
      </w:r>
    </w:p>
    <w:p w14:paraId="000004C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**業績の振れ（2024→2025）を“仕組み化”で平準化**：案件選別基準、見積原価の精度、設計変更交渉、協力会社単価のルール化を整備し、属人性を下げる。  </w:t>
      </w:r>
    </w:p>
    <w:p w14:paraId="000004C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**運転資金の統制強化**：完成工事未収入金（2025年 約33億）と未成工事受入金（約10億）のバランスを見ながら、出来高請求・検収リードタイム短縮・与信/回収管理を徹底。</w:t>
      </w:r>
    </w:p>
    <w:p w14:paraId="000004C2" w14:textId="77777777" w:rsidR="001338B4" w:rsidRPr="00CB1C20" w:rsidRDefault="001338B4">
      <w:pPr>
        <w:rPr>
          <w:rFonts w:asciiTheme="minorEastAsia" w:eastAsiaTheme="minorEastAsia" w:hAnsiTheme="minorEastAsia"/>
        </w:rPr>
      </w:pPr>
    </w:p>
    <w:p w14:paraId="000004C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4C4" w14:textId="77777777" w:rsidR="001338B4" w:rsidRPr="00CB1C20" w:rsidRDefault="001338B4">
      <w:pPr>
        <w:rPr>
          <w:rFonts w:asciiTheme="minorEastAsia" w:eastAsiaTheme="minorEastAsia" w:hAnsiTheme="minorEastAsia"/>
        </w:rPr>
      </w:pPr>
    </w:p>
    <w:p w14:paraId="000004C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提案書（添付）</w:t>
      </w:r>
    </w:p>
    <w:p w14:paraId="000004C6" w14:textId="77777777" w:rsidR="001338B4" w:rsidRPr="00CB1C20" w:rsidRDefault="001338B4">
      <w:pPr>
        <w:rPr>
          <w:rFonts w:asciiTheme="minorEastAsia" w:eastAsiaTheme="minorEastAsia" w:hAnsiTheme="minorEastAsia"/>
        </w:rPr>
      </w:pPr>
    </w:p>
    <w:p w14:paraId="000004C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0. 提案の結論（銀行×経営コンサル視点）</w:t>
      </w:r>
    </w:p>
    <w:p w14:paraId="000004C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**「利益が出る案件だけを、少ない人数で、確実に回収する」** 体制へ転換し、新潟の公共・インフラ更新/GX需要を取り込みつつ、民間は“単価が上がる領域”へ集中します。  </w:t>
      </w:r>
    </w:p>
    <w:p w14:paraId="000004C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投資は **DX（歩掛・原価・出来高・写真）→標準化→GX商材化** の順で、3年で営業利益率の安定化を狙います。</w:t>
      </w:r>
    </w:p>
    <w:p w14:paraId="000004CA" w14:textId="77777777" w:rsidR="001338B4" w:rsidRPr="00CB1C20" w:rsidRDefault="001338B4">
      <w:pPr>
        <w:rPr>
          <w:rFonts w:asciiTheme="minorEastAsia" w:eastAsiaTheme="minorEastAsia" w:hAnsiTheme="minorEastAsia"/>
        </w:rPr>
      </w:pPr>
    </w:p>
    <w:p w14:paraId="000004C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4CC" w14:textId="77777777" w:rsidR="001338B4" w:rsidRPr="00CB1C20" w:rsidRDefault="001338B4">
      <w:pPr>
        <w:rPr>
          <w:rFonts w:asciiTheme="minorEastAsia" w:eastAsiaTheme="minorEastAsia" w:hAnsiTheme="minorEastAsia"/>
        </w:rPr>
      </w:pPr>
    </w:p>
    <w:p w14:paraId="000004C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Past（過去3年の財務・事業分析）</w:t>
      </w:r>
    </w:p>
    <w:p w14:paraId="000004C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損益の動き（売上・利益の振れが課題）</w:t>
      </w:r>
    </w:p>
    <w:p w14:paraId="000004C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**2023年**：売上 約249億、営業利益 約12.1億（営業利益率 約4.9%）  </w:t>
      </w:r>
    </w:p>
    <w:p w14:paraId="000004D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**2024年**：売上 約203億、営業利益 約5.5億（同 約2.7%）に悪化  </w:t>
      </w:r>
    </w:p>
    <w:p w14:paraId="000004D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**2025年**：売上 約256億、営業利益 約23.0億（同 約9.0%）へ急回復  </w:t>
      </w:r>
    </w:p>
    <w:p w14:paraId="000004D2" w14:textId="77777777" w:rsidR="001338B4" w:rsidRPr="00CB1C20" w:rsidRDefault="001338B4">
      <w:pPr>
        <w:rPr>
          <w:rFonts w:asciiTheme="minorEastAsia" w:eastAsiaTheme="minorEastAsia" w:hAnsiTheme="minorEastAsia"/>
        </w:rPr>
      </w:pPr>
    </w:p>
    <w:p w14:paraId="000004D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示唆：市況や案件構成の影響が大きく、**案件ポートフォリオと原価管理の精度**が利益を左右。</w:t>
      </w:r>
    </w:p>
    <w:p w14:paraId="000004D4" w14:textId="77777777" w:rsidR="001338B4" w:rsidRPr="00CB1C20" w:rsidRDefault="001338B4">
      <w:pPr>
        <w:rPr>
          <w:rFonts w:asciiTheme="minorEastAsia" w:eastAsiaTheme="minorEastAsia" w:hAnsiTheme="minorEastAsia"/>
        </w:rPr>
      </w:pPr>
    </w:p>
    <w:p w14:paraId="000004D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原価・販管費の構造</w:t>
      </w:r>
    </w:p>
    <w:p w14:paraId="000004D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- 2024年は販管費が重く（約39.7億）、利益が圧迫。  </w:t>
      </w:r>
    </w:p>
    <w:p w14:paraId="000004D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- 2025年は販管費が大きく低下（約27.1億）し利益改善。  </w:t>
      </w:r>
    </w:p>
    <w:p w14:paraId="000004D8" w14:textId="77777777" w:rsidR="001338B4" w:rsidRPr="00CB1C20" w:rsidRDefault="001338B4">
      <w:pPr>
        <w:rPr>
          <w:rFonts w:asciiTheme="minorEastAsia" w:eastAsiaTheme="minorEastAsia" w:hAnsiTheme="minorEastAsia"/>
        </w:rPr>
      </w:pPr>
    </w:p>
    <w:p w14:paraId="000004D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示唆：**固定費化しているコストの見直し**と、**現場生産性（歩掛）改善**が効く。</w:t>
      </w:r>
    </w:p>
    <w:p w14:paraId="000004DA" w14:textId="77777777" w:rsidR="001338B4" w:rsidRPr="00CB1C20" w:rsidRDefault="001338B4">
      <w:pPr>
        <w:rPr>
          <w:rFonts w:asciiTheme="minorEastAsia" w:eastAsiaTheme="minorEastAsia" w:hAnsiTheme="minorEastAsia"/>
        </w:rPr>
      </w:pPr>
    </w:p>
    <w:p w14:paraId="000004D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資金繰り・B/S（強み：潤沢な現金、課題：未収の厚み）</w:t>
      </w:r>
    </w:p>
    <w:p w14:paraId="000004D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現金同等物：2023年 約65.8億 → 2024年 約60.0億 → 2025年 約79.9億  </w:t>
      </w:r>
    </w:p>
    <w:p w14:paraId="000004D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xml:space="preserve">- 完成工事未収入金：2023年 約19.5億 → 2024年 約20.8億 → 2025年 約33.3億（増加）  </w:t>
      </w:r>
    </w:p>
    <w:p w14:paraId="000004D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未成工事受入金：2025年 約10.8億（前受も一定ある）</w:t>
      </w:r>
    </w:p>
    <w:p w14:paraId="000004DF" w14:textId="77777777" w:rsidR="001338B4" w:rsidRPr="00CB1C20" w:rsidRDefault="001338B4">
      <w:pPr>
        <w:rPr>
          <w:rFonts w:asciiTheme="minorEastAsia" w:eastAsiaTheme="minorEastAsia" w:hAnsiTheme="minorEastAsia"/>
        </w:rPr>
      </w:pPr>
    </w:p>
    <w:p w14:paraId="000004E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示唆：財務余力は大きい一方、**検収～入金までのリードタイム増**が出ると資金効率が悪化。利益が出てもキャッシュ化が遅れるリスク。</w:t>
      </w:r>
    </w:p>
    <w:p w14:paraId="000004E1" w14:textId="77777777" w:rsidR="001338B4" w:rsidRPr="00CB1C20" w:rsidRDefault="001338B4">
      <w:pPr>
        <w:rPr>
          <w:rFonts w:asciiTheme="minorEastAsia" w:eastAsiaTheme="minorEastAsia" w:hAnsiTheme="minorEastAsia"/>
        </w:rPr>
      </w:pPr>
    </w:p>
    <w:p w14:paraId="000004E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4E3" w14:textId="77777777" w:rsidR="001338B4" w:rsidRPr="00CB1C20" w:rsidRDefault="001338B4">
      <w:pPr>
        <w:rPr>
          <w:rFonts w:asciiTheme="minorEastAsia" w:eastAsiaTheme="minorEastAsia" w:hAnsiTheme="minorEastAsia"/>
        </w:rPr>
      </w:pPr>
    </w:p>
    <w:p w14:paraId="000004E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地域・市場環境（新潟県を前提）</w:t>
      </w:r>
    </w:p>
    <w:p w14:paraId="000004E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豪雪・塩害・地震等により、**維持補修・更新（インフラ、公共施設）**の需要が底堅い。  </w:t>
      </w:r>
    </w:p>
    <w:p w14:paraId="000004E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行政は脱炭素（公共施設の省エネ改修、再エネ、防災・レジリエンス）を進めやすい。  </w:t>
      </w:r>
    </w:p>
    <w:p w14:paraId="000004E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人口減少・高齢化で、**技能者確保が構造的に困難**。よって「省力化できる会社」が受注競争で優位。</w:t>
      </w:r>
    </w:p>
    <w:p w14:paraId="000004E8" w14:textId="77777777" w:rsidR="001338B4" w:rsidRPr="00CB1C20" w:rsidRDefault="001338B4">
      <w:pPr>
        <w:rPr>
          <w:rFonts w:asciiTheme="minorEastAsia" w:eastAsiaTheme="minorEastAsia" w:hAnsiTheme="minorEastAsia"/>
        </w:rPr>
      </w:pPr>
    </w:p>
    <w:p w14:paraId="000004E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4EA" w14:textId="77777777" w:rsidR="001338B4" w:rsidRPr="00CB1C20" w:rsidRDefault="001338B4">
      <w:pPr>
        <w:rPr>
          <w:rFonts w:asciiTheme="minorEastAsia" w:eastAsiaTheme="minorEastAsia" w:hAnsiTheme="minorEastAsia"/>
        </w:rPr>
      </w:pPr>
    </w:p>
    <w:p w14:paraId="000004E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課題の整理（</w:t>
      </w:r>
      <w:proofErr w:type="spellStart"/>
      <w:r w:rsidRPr="00CB1C20">
        <w:rPr>
          <w:rFonts w:asciiTheme="minorEastAsia" w:eastAsiaTheme="minorEastAsia" w:hAnsiTheme="minorEastAsia"/>
        </w:rPr>
        <w:t>Past→Future</w:t>
      </w:r>
      <w:proofErr w:type="spellEnd"/>
      <w:r w:rsidRPr="00CB1C20">
        <w:rPr>
          <w:rFonts w:asciiTheme="minorEastAsia" w:eastAsiaTheme="minorEastAsia" w:hAnsiTheme="minorEastAsia"/>
        </w:rPr>
        <w:t>の因果）</w:t>
      </w:r>
    </w:p>
    <w:p w14:paraId="000004E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1. 利益の振れ：案件構成・見積精度・設計変更交渉の属人化  </w:t>
      </w:r>
    </w:p>
    <w:p w14:paraId="000004E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2. 2024年問題：残業できない＝工程遅延/外注費増のリスク  </w:t>
      </w:r>
    </w:p>
    <w:p w14:paraId="000004E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3. 未収増：出来高/検収/請求の統制不足がキャッシュ化を遅らせる  </w:t>
      </w:r>
    </w:p>
    <w:p w14:paraId="000004E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4. 価格転嫁：専門工事は元請交渉力が弱く、**“根拠ある原価（歩掛）”**がないと負けやすい</w:t>
      </w:r>
    </w:p>
    <w:p w14:paraId="000004F0" w14:textId="77777777" w:rsidR="001338B4" w:rsidRPr="00CB1C20" w:rsidRDefault="001338B4">
      <w:pPr>
        <w:rPr>
          <w:rFonts w:asciiTheme="minorEastAsia" w:eastAsiaTheme="minorEastAsia" w:hAnsiTheme="minorEastAsia"/>
        </w:rPr>
      </w:pPr>
    </w:p>
    <w:p w14:paraId="000004F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4F2" w14:textId="77777777" w:rsidR="001338B4" w:rsidRPr="00CB1C20" w:rsidRDefault="001338B4">
      <w:pPr>
        <w:rPr>
          <w:rFonts w:asciiTheme="minorEastAsia" w:eastAsiaTheme="minorEastAsia" w:hAnsiTheme="minorEastAsia"/>
        </w:rPr>
      </w:pPr>
    </w:p>
    <w:p w14:paraId="000004F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Future（成長戦略：3本柱）</w:t>
      </w:r>
    </w:p>
    <w:p w14:paraId="000004F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柱①：案件ポートフォリオ再設計（公共×民間、元請×下請の“勝ち筋”を明確化）</w:t>
      </w:r>
    </w:p>
    <w:p w14:paraId="000004F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**公共（官公庁）**：維持補修・更新、防災、豪雪対策、省エネ改修など「毎年出る領域」に寄せる  </w:t>
      </w:r>
    </w:p>
    <w:p w14:paraId="000004F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**民間**：工場・物流・医療福祉等で、更新・省エネ・BCP投資を狙う  </w:t>
      </w:r>
    </w:p>
    <w:p w14:paraId="000004F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**元請/下請戦略**：  </w:t>
      </w:r>
    </w:p>
    <w:p w14:paraId="000004F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xml:space="preserve">  - 下請は「手間請け」から脱却し、**設計協力・VE提案付き**で単価を上げる  </w:t>
      </w:r>
    </w:p>
    <w:p w14:paraId="000004F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小規模は元請で回し、**設計変更・追加工事の交渉余地**を確保</w:t>
      </w:r>
    </w:p>
    <w:p w14:paraId="000004FA" w14:textId="77777777" w:rsidR="001338B4" w:rsidRPr="00CB1C20" w:rsidRDefault="001338B4">
      <w:pPr>
        <w:rPr>
          <w:rFonts w:asciiTheme="minorEastAsia" w:eastAsiaTheme="minorEastAsia" w:hAnsiTheme="minorEastAsia"/>
        </w:rPr>
      </w:pPr>
    </w:p>
    <w:p w14:paraId="000004F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KPI：受注時点で「粗利率」「工期」「必要人工」「回収条件」をスコア化し、低採算案件を排除。</w:t>
      </w:r>
    </w:p>
    <w:p w14:paraId="000004FC" w14:textId="77777777" w:rsidR="001338B4" w:rsidRPr="00CB1C20" w:rsidRDefault="001338B4">
      <w:pPr>
        <w:rPr>
          <w:rFonts w:asciiTheme="minorEastAsia" w:eastAsiaTheme="minorEastAsia" w:hAnsiTheme="minorEastAsia"/>
        </w:rPr>
      </w:pPr>
    </w:p>
    <w:p w14:paraId="000004F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柱②：DXで“歩掛・原価・出来高・回収”を一気通貫管理（利益の再現性を作る）</w:t>
      </w:r>
    </w:p>
    <w:p w14:paraId="000004F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導入テーマ（優先順）  </w:t>
      </w:r>
    </w:p>
    <w:p w14:paraId="000004F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1) **見積～実行予算の標準化**（工種別歩掛マスタ、協力会社単価テーブル）  </w:t>
      </w:r>
    </w:p>
    <w:p w14:paraId="0000050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2) **現場DX**（電子黒板/写真、日報、出来高、資材・外注発注）  </w:t>
      </w:r>
    </w:p>
    <w:p w14:paraId="0000050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3) **原価差異会議（月次）**：予定vs実績を工種別に分解し、赤字の芽を早期に潰す  </w:t>
      </w:r>
    </w:p>
    <w:p w14:paraId="0000050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4) **請求・検収リードタイム短縮**：出来高請求の運用徹底、証憑自動整理</w:t>
      </w:r>
    </w:p>
    <w:p w14:paraId="00000503" w14:textId="77777777" w:rsidR="001338B4" w:rsidRPr="00CB1C20" w:rsidRDefault="001338B4">
      <w:pPr>
        <w:rPr>
          <w:rFonts w:asciiTheme="minorEastAsia" w:eastAsiaTheme="minorEastAsia" w:hAnsiTheme="minorEastAsia"/>
        </w:rPr>
      </w:pPr>
    </w:p>
    <w:p w14:paraId="0000050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期待効果：  </w:t>
      </w:r>
    </w:p>
    <w:p w14:paraId="0000050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見積精度向上 → 低採算の未然防止  </w:t>
      </w:r>
    </w:p>
    <w:p w14:paraId="0000050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残業抑制（2024年問題対応） → 工期遅延・外注費増の抑制  </w:t>
      </w:r>
    </w:p>
    <w:p w14:paraId="0000050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未収圧縮 → キャッシュフロー安定</w:t>
      </w:r>
    </w:p>
    <w:p w14:paraId="00000508" w14:textId="77777777" w:rsidR="001338B4" w:rsidRPr="00CB1C20" w:rsidRDefault="001338B4">
      <w:pPr>
        <w:rPr>
          <w:rFonts w:asciiTheme="minorEastAsia" w:eastAsiaTheme="minorEastAsia" w:hAnsiTheme="minorEastAsia"/>
        </w:rPr>
      </w:pPr>
    </w:p>
    <w:p w14:paraId="0000050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柱③：GXを“提案型商材”にして単価を上げる（新潟の公共・民間双方に刺さる）</w:t>
      </w:r>
    </w:p>
    <w:p w14:paraId="0000050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省エネ改修（高効率設備、断熱、BEMS 等）  </w:t>
      </w:r>
    </w:p>
    <w:p w14:paraId="0000050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低炭素材料・工法、廃材削減、リサイクル率向上（入札・提案で加点要素化）  </w:t>
      </w:r>
    </w:p>
    <w:p w14:paraId="0000050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災害・豪雪対応のレジリエンス強化（非常用電源、設備更新、防水・耐震補強等）</w:t>
      </w:r>
    </w:p>
    <w:p w14:paraId="0000050D" w14:textId="77777777" w:rsidR="001338B4" w:rsidRPr="00CB1C20" w:rsidRDefault="001338B4">
      <w:pPr>
        <w:rPr>
          <w:rFonts w:asciiTheme="minorEastAsia" w:eastAsiaTheme="minorEastAsia" w:hAnsiTheme="minorEastAsia"/>
        </w:rPr>
      </w:pPr>
    </w:p>
    <w:p w14:paraId="0000050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KPI：GX案件比率、VE提案件数、提案採用率、粗利率の上振れ幅。</w:t>
      </w:r>
    </w:p>
    <w:p w14:paraId="0000050F" w14:textId="77777777" w:rsidR="001338B4" w:rsidRPr="00CB1C20" w:rsidRDefault="001338B4">
      <w:pPr>
        <w:rPr>
          <w:rFonts w:asciiTheme="minorEastAsia" w:eastAsiaTheme="minorEastAsia" w:hAnsiTheme="minorEastAsia"/>
        </w:rPr>
      </w:pPr>
    </w:p>
    <w:p w14:paraId="0000051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511" w14:textId="77777777" w:rsidR="001338B4" w:rsidRPr="00CB1C20" w:rsidRDefault="001338B4">
      <w:pPr>
        <w:rPr>
          <w:rFonts w:asciiTheme="minorEastAsia" w:eastAsiaTheme="minorEastAsia" w:hAnsiTheme="minorEastAsia"/>
        </w:rPr>
      </w:pPr>
    </w:p>
    <w:p w14:paraId="0000051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5. 人材不足への実行策（2024年問題を“競争力”へ転換）</w:t>
      </w:r>
    </w:p>
    <w:p w14:paraId="0000051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**工程の平準化**：繁忙期の山を潰す（受注調整、協力会社の前広手配）  </w:t>
      </w:r>
    </w:p>
    <w:p w14:paraId="0000051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**多能工化**：工種横断の育成（技能マップ、資格取得計画）  </w:t>
      </w:r>
    </w:p>
    <w:p w14:paraId="0000051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**協力会社の囲い込み**：単価ルール明確化、早期支払/出来高支払の選択肢、共同安全・教育  </w:t>
      </w:r>
    </w:p>
    <w:p w14:paraId="0000051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**外国人材/特定技能**：受入スキームを整備（住居、教育、安全、評価・昇給、定着支援）</w:t>
      </w:r>
    </w:p>
    <w:p w14:paraId="00000517" w14:textId="77777777" w:rsidR="001338B4" w:rsidRPr="00CB1C20" w:rsidRDefault="001338B4">
      <w:pPr>
        <w:rPr>
          <w:rFonts w:asciiTheme="minorEastAsia" w:eastAsiaTheme="minorEastAsia" w:hAnsiTheme="minorEastAsia"/>
        </w:rPr>
      </w:pPr>
    </w:p>
    <w:p w14:paraId="0000051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KPI：1人当たり売上・粗利、離職率、協力会社稼働率、残業時間。</w:t>
      </w:r>
    </w:p>
    <w:p w14:paraId="00000519" w14:textId="77777777" w:rsidR="001338B4" w:rsidRPr="00CB1C20" w:rsidRDefault="001338B4">
      <w:pPr>
        <w:rPr>
          <w:rFonts w:asciiTheme="minorEastAsia" w:eastAsiaTheme="minorEastAsia" w:hAnsiTheme="minorEastAsia"/>
        </w:rPr>
      </w:pPr>
    </w:p>
    <w:p w14:paraId="0000051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51B" w14:textId="77777777" w:rsidR="001338B4" w:rsidRPr="00CB1C20" w:rsidRDefault="001338B4">
      <w:pPr>
        <w:rPr>
          <w:rFonts w:asciiTheme="minorEastAsia" w:eastAsiaTheme="minorEastAsia" w:hAnsiTheme="minorEastAsia"/>
        </w:rPr>
      </w:pPr>
    </w:p>
    <w:p w14:paraId="0000051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6. 銀行としての支援メニュー（提案）</w:t>
      </w:r>
    </w:p>
    <w:p w14:paraId="0000051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**DX投資資金**：ソフト/端末/教育費を含む設備・運転資金枠（補助金併用も設計）  </w:t>
      </w:r>
    </w:p>
    <w:p w14:paraId="0000051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**運転資金の安定化**：出来高・未収増局面に備えたコミット枠、入金サイト改善の交渉支援  </w:t>
      </w:r>
    </w:p>
    <w:p w14:paraId="0000051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**人材投資**：研修費・採用費を含む資金手当、地元学校/行政との連携  </w:t>
      </w:r>
    </w:p>
    <w:p w14:paraId="0000052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**GX**：省エネ改修・低炭素投資に対するグリーンファイナンス（KPI設定）</w:t>
      </w:r>
    </w:p>
    <w:p w14:paraId="00000521" w14:textId="77777777" w:rsidR="001338B4" w:rsidRPr="00CB1C20" w:rsidRDefault="001338B4">
      <w:pPr>
        <w:rPr>
          <w:rFonts w:asciiTheme="minorEastAsia" w:eastAsiaTheme="minorEastAsia" w:hAnsiTheme="minorEastAsia"/>
        </w:rPr>
      </w:pPr>
    </w:p>
    <w:p w14:paraId="0000052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523" w14:textId="77777777" w:rsidR="001338B4" w:rsidRPr="00CB1C20" w:rsidRDefault="001338B4">
      <w:pPr>
        <w:rPr>
          <w:rFonts w:asciiTheme="minorEastAsia" w:eastAsiaTheme="minorEastAsia" w:hAnsiTheme="minorEastAsia"/>
        </w:rPr>
      </w:pPr>
    </w:p>
    <w:p w14:paraId="0000052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7. 実行ロードマップ（12か月）</w:t>
      </w:r>
    </w:p>
    <w:p w14:paraId="0000052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- 0-3か月：案件採算スコアリング設計、見積テンプレ/単価表整備、未収・請求の棚卸  </w:t>
      </w:r>
    </w:p>
    <w:p w14:paraId="0000052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- 4-6か月：現場DX（写真/日報/出来高）導入、月次原価差異会議の定着  </w:t>
      </w:r>
    </w:p>
    <w:p w14:paraId="0000052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- 7-12か月：GX提案メニュー化（提案書雛形、VE事例集）、協力会社との単価・支払スキーム再設計</w:t>
      </w:r>
    </w:p>
    <w:p w14:paraId="00000528" w14:textId="77777777" w:rsidR="001338B4" w:rsidRPr="00CB1C20" w:rsidRDefault="001338B4">
      <w:pPr>
        <w:rPr>
          <w:rFonts w:asciiTheme="minorEastAsia" w:eastAsiaTheme="minorEastAsia" w:hAnsiTheme="minorEastAsia"/>
        </w:rPr>
      </w:pPr>
    </w:p>
    <w:p w14:paraId="0000052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52A" w14:textId="77777777" w:rsidR="001338B4" w:rsidRPr="00CB1C20" w:rsidRDefault="001338B4">
      <w:pPr>
        <w:rPr>
          <w:rFonts w:asciiTheme="minorEastAsia" w:eastAsiaTheme="minorEastAsia" w:hAnsiTheme="minorEastAsia"/>
        </w:rPr>
      </w:pPr>
    </w:p>
    <w:p w14:paraId="0000052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必要であれば、会社名（データ上はコードのみのため）と主力工種（例：設備/電気/管/足場/法面等）を確認でき次第、「官公庁向けの指名・入札戦略」「元請別の単価交渉の型」「DXツール候補と概算投資額」まで具体化して提案書を完成版に落とし込みます。</w:t>
      </w:r>
    </w:p>
    <w:p w14:paraId="0000052C" w14:textId="6E432C15" w:rsidR="001338B4" w:rsidRPr="00CB1C20" w:rsidRDefault="00000000">
      <w:pPr>
        <w:pStyle w:val="1"/>
        <w:rPr>
          <w:rFonts w:asciiTheme="minorEastAsia" w:eastAsiaTheme="minorEastAsia" w:hAnsiTheme="minorEastAsia"/>
        </w:rPr>
      </w:pPr>
      <w:r w:rsidRPr="00CB1C20">
        <w:rPr>
          <w:rFonts w:asciiTheme="minorEastAsia" w:eastAsiaTheme="minorEastAsia" w:hAnsiTheme="minorEastAsia"/>
        </w:rPr>
        <w:t>提案書</w:t>
      </w:r>
      <w:r w:rsidR="00C12EE9" w:rsidRPr="00CB1C20">
        <w:rPr>
          <w:rFonts w:asciiTheme="minorEastAsia" w:eastAsiaTheme="minorEastAsia" w:hAnsiTheme="minorEastAsia" w:hint="eastAsia"/>
        </w:rPr>
        <w:t>評価</w:t>
      </w:r>
      <w:r w:rsidRPr="00CB1C20">
        <w:rPr>
          <w:rFonts w:asciiTheme="minorEastAsia" w:eastAsiaTheme="minorEastAsia" w:hAnsiTheme="minorEastAsia"/>
        </w:rPr>
        <w:t>プロンプト</w:t>
      </w:r>
      <w:r w:rsidR="00C12EE9" w:rsidRPr="00CB1C20">
        <w:rPr>
          <w:rFonts w:asciiTheme="minorEastAsia" w:eastAsiaTheme="minorEastAsia" w:hAnsiTheme="minorEastAsia" w:hint="eastAsia"/>
        </w:rPr>
        <w:t>（提案書診断エージェント）</w:t>
      </w:r>
    </w:p>
    <w:p w14:paraId="0000052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依頼内容</w:t>
      </w:r>
    </w:p>
    <w:p w14:paraId="0000052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あなたは大手銀行の支店長、および熟練の経営コンサルタントです。</w:t>
      </w:r>
    </w:p>
    <w:p w14:paraId="0000052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現在開催されている「建設業向け事業提案コンペティション」において、審査員として添付の「提案書」を評価してください。</w:t>
      </w:r>
    </w:p>
    <w:p w14:paraId="00000530" w14:textId="77777777" w:rsidR="001338B4" w:rsidRPr="00CB1C20" w:rsidRDefault="001338B4">
      <w:pPr>
        <w:rPr>
          <w:rFonts w:asciiTheme="minorEastAsia" w:eastAsiaTheme="minorEastAsia" w:hAnsiTheme="minorEastAsia"/>
        </w:rPr>
      </w:pPr>
    </w:p>
    <w:p w14:paraId="0000053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評価基準</w:t>
      </w:r>
    </w:p>
    <w:p w14:paraId="0000053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以下の5つの視点に基づき、A（優れている）、B（標準的）、C（改善が必要）の3段階で評価し、具体的なフィードバックを行ってください。</w:t>
      </w:r>
    </w:p>
    <w:p w14:paraId="00000533" w14:textId="77777777" w:rsidR="001338B4" w:rsidRPr="00CB1C20" w:rsidRDefault="001338B4">
      <w:pPr>
        <w:rPr>
          <w:rFonts w:asciiTheme="minorEastAsia" w:eastAsiaTheme="minorEastAsia" w:hAnsiTheme="minorEastAsia"/>
        </w:rPr>
      </w:pPr>
    </w:p>
    <w:p w14:paraId="0000053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評価視点 | 評価項目 | 評価のポイント（高評価の基準） |</w:t>
      </w:r>
    </w:p>
    <w:p w14:paraId="0000053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 | :--- | :--- |</w:t>
      </w:r>
    </w:p>
    <w:p w14:paraId="0000053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全体構成 | 過去分析と未来提案の接続 | 過去3年の財務・事業分析（Past）と、未来への成長戦略（Future）が一貫した因果関係で論理的に接続されているか。 |</w:t>
      </w:r>
    </w:p>
    <w:p w14:paraId="0000053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地域性 | 地域特性の考慮 | 企業の所在地（商圏、人口動態、行政施策）を踏まえ、画一的ではない地域密着型の提案ができているか。 |</w:t>
      </w:r>
    </w:p>
    <w:p w14:paraId="0000053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業界特性 | 販路・商流の理解 | 官公庁／民間、元請／下請などの販路特性を把握し、それに応じた具体的な分析・提案となっているか。 |</w:t>
      </w:r>
    </w:p>
    <w:p w14:paraId="0000053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業界課題1 | 近未来への対応 (GX/DX) | 低コスト工法、環境技術（GX）、省力化技術（DX）など、技術トレンドへの投資や対応策を提案できているか。 |</w:t>
      </w:r>
    </w:p>
    <w:p w14:paraId="0000053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5. 業界課題2 | 需要減退・人材不足対応 | 工事需要の変化や深刻な人手不足（2024年問題、外国人材受入等）に対し、実効性のある解決策（歩掛管理の高度化、採用・定着策等）を示せているか。 |</w:t>
      </w:r>
    </w:p>
    <w:p w14:paraId="0000053B" w14:textId="77777777" w:rsidR="001338B4" w:rsidRPr="00CB1C20" w:rsidRDefault="001338B4">
      <w:pPr>
        <w:rPr>
          <w:rFonts w:asciiTheme="minorEastAsia" w:eastAsiaTheme="minorEastAsia" w:hAnsiTheme="minorEastAsia"/>
        </w:rPr>
      </w:pPr>
    </w:p>
    <w:p w14:paraId="0000053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出力形式</w:t>
      </w:r>
    </w:p>
    <w:p w14:paraId="0000053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総合評価</w:t>
      </w:r>
    </w:p>
    <w:p w14:paraId="0000053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（A/B/C のランクと、その理由を簡潔に）</w:t>
      </w:r>
    </w:p>
    <w:p w14:paraId="0000053F" w14:textId="77777777" w:rsidR="001338B4" w:rsidRPr="00CB1C20" w:rsidRDefault="001338B4">
      <w:pPr>
        <w:rPr>
          <w:rFonts w:asciiTheme="minorEastAsia" w:eastAsiaTheme="minorEastAsia" w:hAnsiTheme="minorEastAsia"/>
        </w:rPr>
      </w:pPr>
    </w:p>
    <w:p w14:paraId="0000054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項目別評価</w:t>
      </w:r>
    </w:p>
    <w:p w14:paraId="0000054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**全体構成**: [ランク] コメント...</w:t>
      </w:r>
    </w:p>
    <w:p w14:paraId="0000054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**地域性**: [ランク] コメント...</w:t>
      </w:r>
    </w:p>
    <w:p w14:paraId="0000054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**業界特性**: [ランク] コメント...</w:t>
      </w:r>
    </w:p>
    <w:p w14:paraId="0000054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**業界課題1 (GX/DX)**: [ランク] コメント...</w:t>
      </w:r>
    </w:p>
    <w:p w14:paraId="0000054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**業界課題2 (人材/需要)**: [ランク] コメント...</w:t>
      </w:r>
    </w:p>
    <w:p w14:paraId="00000546" w14:textId="77777777" w:rsidR="001338B4" w:rsidRPr="00CB1C20" w:rsidRDefault="001338B4">
      <w:pPr>
        <w:rPr>
          <w:rFonts w:asciiTheme="minorEastAsia" w:eastAsiaTheme="minorEastAsia" w:hAnsiTheme="minorEastAsia"/>
        </w:rPr>
      </w:pPr>
    </w:p>
    <w:p w14:paraId="0000054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良い点（Strengths）</w:t>
      </w:r>
    </w:p>
    <w:p w14:paraId="0000054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w:t>
      </w:r>
    </w:p>
    <w:p w14:paraId="0000054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w:t>
      </w:r>
    </w:p>
    <w:p w14:paraId="0000054A" w14:textId="77777777" w:rsidR="001338B4" w:rsidRPr="00CB1C20" w:rsidRDefault="001338B4">
      <w:pPr>
        <w:rPr>
          <w:rFonts w:asciiTheme="minorEastAsia" w:eastAsiaTheme="minorEastAsia" w:hAnsiTheme="minorEastAsia"/>
        </w:rPr>
      </w:pPr>
    </w:p>
    <w:p w14:paraId="0000054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改善のためのアドバイス（Areas for Improvement）</w:t>
      </w:r>
    </w:p>
    <w:p w14:paraId="0000054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w:t>
      </w:r>
    </w:p>
    <w:p w14:paraId="0000054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w:t>
      </w:r>
    </w:p>
    <w:p w14:paraId="0000054E" w14:textId="77777777" w:rsidR="001338B4" w:rsidRPr="00CB1C20" w:rsidRDefault="001338B4">
      <w:pPr>
        <w:rPr>
          <w:rFonts w:asciiTheme="minorEastAsia" w:eastAsiaTheme="minorEastAsia" w:hAnsiTheme="minorEastAsia"/>
        </w:rPr>
      </w:pPr>
    </w:p>
    <w:p w14:paraId="0000054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提案書</w:t>
      </w:r>
    </w:p>
    <w:p w14:paraId="0000055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（添付）</w:t>
      </w:r>
    </w:p>
    <w:p w14:paraId="00000551" w14:textId="77777777" w:rsidR="001338B4" w:rsidRPr="00CB1C20" w:rsidRDefault="001338B4">
      <w:pPr>
        <w:rPr>
          <w:rFonts w:asciiTheme="minorEastAsia" w:eastAsiaTheme="minorEastAsia" w:hAnsiTheme="minorEastAsia"/>
        </w:rPr>
      </w:pPr>
    </w:p>
    <w:p w14:paraId="00000552" w14:textId="06504535" w:rsidR="001338B4" w:rsidRPr="00CB1C20" w:rsidRDefault="00000000">
      <w:pPr>
        <w:pStyle w:val="1"/>
        <w:rPr>
          <w:rFonts w:asciiTheme="minorEastAsia" w:eastAsiaTheme="minorEastAsia" w:hAnsiTheme="minorEastAsia"/>
        </w:rPr>
      </w:pPr>
      <w:bookmarkStart w:id="11" w:name="_heading=h.nsnlcccm937g" w:colFirst="0" w:colLast="0"/>
      <w:bookmarkEnd w:id="11"/>
      <w:r w:rsidRPr="00CB1C20">
        <w:rPr>
          <w:rFonts w:asciiTheme="minorEastAsia" w:eastAsiaTheme="minorEastAsia" w:hAnsiTheme="minorEastAsia"/>
        </w:rPr>
        <w:t>提案書</w:t>
      </w:r>
      <w:r w:rsidR="00C12EE9" w:rsidRPr="00CB1C20">
        <w:rPr>
          <w:rFonts w:asciiTheme="minorEastAsia" w:eastAsiaTheme="minorEastAsia" w:hAnsiTheme="minorEastAsia" w:hint="eastAsia"/>
        </w:rPr>
        <w:t>評価</w:t>
      </w:r>
      <w:r w:rsidRPr="00CB1C20">
        <w:rPr>
          <w:rFonts w:asciiTheme="minorEastAsia" w:eastAsiaTheme="minorEastAsia" w:hAnsiTheme="minorEastAsia"/>
        </w:rPr>
        <w:t>プロンプト出力</w:t>
      </w:r>
    </w:p>
    <w:p w14:paraId="51C7D0E3" w14:textId="4F234CEF" w:rsidR="00C12EE9" w:rsidRPr="00CB1C20" w:rsidRDefault="00C12EE9" w:rsidP="00C12EE9">
      <w:pPr>
        <w:rPr>
          <w:rFonts w:asciiTheme="minorEastAsia" w:eastAsiaTheme="minorEastAsia" w:hAnsiTheme="minorEastAsia"/>
        </w:rPr>
      </w:pPr>
      <w:r w:rsidRPr="00CB1C20">
        <w:rPr>
          <w:rFonts w:asciiTheme="minorEastAsia" w:eastAsiaTheme="minorEastAsia" w:hAnsiTheme="minorEastAsia" w:hint="eastAsia"/>
        </w:rPr>
        <w:t>※「</w:t>
      </w:r>
      <w:r w:rsidRPr="00CB1C20">
        <w:rPr>
          <w:rFonts w:asciiTheme="minorEastAsia" w:eastAsiaTheme="minorEastAsia" w:hAnsiTheme="minorEastAsia"/>
        </w:rPr>
        <w:t>コード列の企業に対する提案書を診断して下さい</w:t>
      </w:r>
      <w:r w:rsidRPr="00CB1C20">
        <w:rPr>
          <w:rFonts w:asciiTheme="minorEastAsia" w:eastAsiaTheme="minorEastAsia" w:hAnsiTheme="minorEastAsia" w:hint="eastAsia"/>
        </w:rPr>
        <w:t>」でエージェントを使用</w:t>
      </w:r>
    </w:p>
    <w:p w14:paraId="00000553" w14:textId="77777777" w:rsidR="001338B4" w:rsidRPr="00CB1C20" w:rsidRDefault="00000000">
      <w:pPr>
        <w:pStyle w:val="2"/>
        <w:rPr>
          <w:rFonts w:asciiTheme="minorEastAsia" w:eastAsiaTheme="minorEastAsia" w:hAnsiTheme="minorEastAsia"/>
        </w:rPr>
      </w:pPr>
      <w:bookmarkStart w:id="12" w:name="_heading=h.v8hem3ky4dpw" w:colFirst="0" w:colLast="0"/>
      <w:bookmarkEnd w:id="12"/>
      <w:r w:rsidRPr="00CB1C20">
        <w:rPr>
          <w:rFonts w:asciiTheme="minorEastAsia" w:eastAsiaTheme="minorEastAsia" w:hAnsiTheme="minorEastAsia"/>
        </w:rPr>
        <w:t>12044</w:t>
      </w:r>
    </w:p>
    <w:p w14:paraId="0000055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総合評価</w:t>
      </w:r>
    </w:p>
    <w:p w14:paraId="0000055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A — 診断が的確で、短期の資金課題（営業CFマイナス・短期借入依存）と利益率ブレを起点に、商流別の資金設計・現場DX・GX提案という因果関係で施策を整合させている。銀行視点で実行性の高いメニュー（週次資金繰り、出来高連動枠、前受設計等）が含まれており、着手優先度が高い。ただし、投資・効果の定量性、実行体制・コスト、リスクシナリオが不足しているため、A評価だが「精緻化が必要」。</w:t>
      </w:r>
    </w:p>
    <w:p w14:paraId="00000556" w14:textId="77777777" w:rsidR="001338B4" w:rsidRPr="00CB1C20" w:rsidRDefault="001338B4">
      <w:pPr>
        <w:rPr>
          <w:rFonts w:asciiTheme="minorEastAsia" w:eastAsiaTheme="minorEastAsia" w:hAnsiTheme="minorEastAsia"/>
        </w:rPr>
      </w:pPr>
    </w:p>
    <w:p w14:paraId="0000055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項目別評価</w:t>
      </w:r>
    </w:p>
    <w:p w14:paraId="0000055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全体構成: A  </w:t>
      </w:r>
    </w:p>
    <w:p w14:paraId="0000055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コメント：過去3年の財務動向（急拡大→黒字化だがCF悪化）を起点に、商流改革・DX・GXへ論理的につないでいる。目的（「資金が残る黒字」）も明確で、因果が見える。</w:t>
      </w:r>
    </w:p>
    <w:p w14:paraId="0000055A" w14:textId="77777777" w:rsidR="001338B4" w:rsidRPr="00CB1C20" w:rsidRDefault="001338B4">
      <w:pPr>
        <w:rPr>
          <w:rFonts w:asciiTheme="minorEastAsia" w:eastAsiaTheme="minorEastAsia" w:hAnsiTheme="minorEastAsia"/>
        </w:rPr>
      </w:pPr>
    </w:p>
    <w:p w14:paraId="0000055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地域性: A  </w:t>
      </w:r>
    </w:p>
    <w:p w14:paraId="0000055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コメント：茨城の産業構成（工業団地・物流・インフラ・農業土木）を的確に捉え、公共・民需を両輪化する提案になっている。地域特有のGX需要（再エネ・Scope3）も反映されている点は評価できる。</w:t>
      </w:r>
    </w:p>
    <w:p w14:paraId="0000055D" w14:textId="77777777" w:rsidR="001338B4" w:rsidRPr="00CB1C20" w:rsidRDefault="001338B4">
      <w:pPr>
        <w:rPr>
          <w:rFonts w:asciiTheme="minorEastAsia" w:eastAsiaTheme="minorEastAsia" w:hAnsiTheme="minorEastAsia"/>
        </w:rPr>
      </w:pPr>
    </w:p>
    <w:p w14:paraId="0000055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業界特性: A  </w:t>
      </w:r>
    </w:p>
    <w:p w14:paraId="0000055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コメント：官公庁／民間、元請／下請で採算・回収条件が異なる点を十分に踏まえ、未成受入金や完成工事未収入金の観察から商流別KPIの必要性を導いている。銀行側の融資スキーム提案も実務的。</w:t>
      </w:r>
    </w:p>
    <w:p w14:paraId="00000560" w14:textId="77777777" w:rsidR="001338B4" w:rsidRPr="00CB1C20" w:rsidRDefault="001338B4">
      <w:pPr>
        <w:rPr>
          <w:rFonts w:asciiTheme="minorEastAsia" w:eastAsiaTheme="minorEastAsia" w:hAnsiTheme="minorEastAsia"/>
        </w:rPr>
      </w:pPr>
    </w:p>
    <w:p w14:paraId="0000056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業界課題1 (GX/DX): B  </w:t>
      </w:r>
    </w:p>
    <w:p w14:paraId="0000056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xml:space="preserve">  コメント：DX・GXのテーマ設定は適切だが、投資額、ROI、システム選定、現場導入工数や教育コストの試算が欠ける。公共加点や民間ニーズに対する実証計画（パイロットのKPI）を明確化する必要がある。</w:t>
      </w:r>
    </w:p>
    <w:p w14:paraId="00000563" w14:textId="77777777" w:rsidR="001338B4" w:rsidRPr="00CB1C20" w:rsidRDefault="001338B4">
      <w:pPr>
        <w:rPr>
          <w:rFonts w:asciiTheme="minorEastAsia" w:eastAsiaTheme="minorEastAsia" w:hAnsiTheme="minorEastAsia"/>
        </w:rPr>
      </w:pPr>
    </w:p>
    <w:p w14:paraId="0000056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業界課題2 (人材/需要): A  </w:t>
      </w:r>
    </w:p>
    <w:p w14:paraId="0000056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コメント：監督・技能者不足を“事務工数削減＋協力会社囲い込み＋人材育成”でバランスよく対応している。地域の職業連携や2年育成プログラムは現実的で効果期待できる。</w:t>
      </w:r>
    </w:p>
    <w:p w14:paraId="00000566" w14:textId="77777777" w:rsidR="001338B4" w:rsidRPr="00CB1C20" w:rsidRDefault="001338B4">
      <w:pPr>
        <w:rPr>
          <w:rFonts w:asciiTheme="minorEastAsia" w:eastAsiaTheme="minorEastAsia" w:hAnsiTheme="minorEastAsia"/>
        </w:rPr>
      </w:pPr>
    </w:p>
    <w:p w14:paraId="0000056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良い点（Strengths）</w:t>
      </w:r>
    </w:p>
    <w:p w14:paraId="0000056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財務・事業の核心問題（営業CF悪化・短期借入偏重）を適切に抽出し、施策を資金フロー改善に直結させている点。  </w:t>
      </w:r>
    </w:p>
    <w:p w14:paraId="0000056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商流別の契約テンプレ化や出来高連動の設計など、銀行と連携した実務的な資金解決策を提示している点。  </w:t>
      </w:r>
    </w:p>
    <w:p w14:paraId="0000056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茨城特性を踏まえたGX提案と民需取り込み戦略が整合しており、公共加点や企業のScope3対応を受注機会に変換する視点がある。  </w:t>
      </w:r>
    </w:p>
    <w:p w14:paraId="0000056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現場DXの実装優先順位（週次締め、写真台帳、外注DB等）が現場対応力を高める実行性の高い順序になっている。</w:t>
      </w:r>
    </w:p>
    <w:p w14:paraId="0000056C" w14:textId="77777777" w:rsidR="001338B4" w:rsidRPr="00CB1C20" w:rsidRDefault="001338B4">
      <w:pPr>
        <w:rPr>
          <w:rFonts w:asciiTheme="minorEastAsia" w:eastAsiaTheme="minorEastAsia" w:hAnsiTheme="minorEastAsia"/>
        </w:rPr>
      </w:pPr>
    </w:p>
    <w:p w14:paraId="0000056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改善のためのアドバイス（Areas for Improvement）</w:t>
      </w:r>
    </w:p>
    <w:p w14:paraId="0000056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定量目標と投資計画を明確にする  </w:t>
      </w:r>
    </w:p>
    <w:p w14:paraId="0000056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DSO（売掛回収日数）、WIP比率、短期借入残高目標、出来高前受比率の具体数値（例：DSOを60日→45日等）を設定する。  </w:t>
      </w:r>
    </w:p>
    <w:p w14:paraId="0000057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DX/GX導入に必要なCAPEX/OPEX見積・回収期間（IRR/NPV）を案件別に示し、投資優先順位を決める。</w:t>
      </w:r>
    </w:p>
    <w:p w14:paraId="00000571" w14:textId="77777777" w:rsidR="001338B4" w:rsidRPr="00CB1C20" w:rsidRDefault="001338B4">
      <w:pPr>
        <w:rPr>
          <w:rFonts w:asciiTheme="minorEastAsia" w:eastAsiaTheme="minorEastAsia" w:hAnsiTheme="minorEastAsia"/>
        </w:rPr>
      </w:pPr>
    </w:p>
    <w:p w14:paraId="0000057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キャッシュ改善の実行プランをより詳細化する  </w:t>
      </w:r>
    </w:p>
    <w:p w14:paraId="0000057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案件別の資金フロー（着工→中間→検収→回収）モデルを作成し、最悪シナリオ含むストレステストを実施。  </w:t>
      </w:r>
    </w:p>
    <w:p w14:paraId="0000057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ファクタリング、サプライチェーンファイナンス、前払保証の具体利用条件とコスト試算を提示する。</w:t>
      </w:r>
    </w:p>
    <w:p w14:paraId="00000575" w14:textId="77777777" w:rsidR="001338B4" w:rsidRPr="00CB1C20" w:rsidRDefault="001338B4">
      <w:pPr>
        <w:rPr>
          <w:rFonts w:asciiTheme="minorEastAsia" w:eastAsiaTheme="minorEastAsia" w:hAnsiTheme="minorEastAsia"/>
        </w:rPr>
      </w:pPr>
    </w:p>
    <w:p w14:paraId="0000057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DX導入の現場ロードマップを精緻化する  </w:t>
      </w:r>
    </w:p>
    <w:p w14:paraId="0000057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xml:space="preserve">  - 必要なシステム要件（モバイル端末数、クラウド/オフライン仕様、現場操作負荷）とベンダー比較、初期パイロットのKPI（例：週次原価差異を5%未満に抑える）を明記。  </w:t>
      </w:r>
    </w:p>
    <w:p w14:paraId="0000057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現場教育・保守コスト、運用責任者（本社/現場）の体制図と権限を明確に。</w:t>
      </w:r>
    </w:p>
    <w:p w14:paraId="00000579" w14:textId="77777777" w:rsidR="001338B4" w:rsidRPr="00CB1C20" w:rsidRDefault="001338B4">
      <w:pPr>
        <w:rPr>
          <w:rFonts w:asciiTheme="minorEastAsia" w:eastAsiaTheme="minorEastAsia" w:hAnsiTheme="minorEastAsia"/>
        </w:rPr>
      </w:pPr>
    </w:p>
    <w:p w14:paraId="0000057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GXの差別化と受注根拠を強化する  </w:t>
      </w:r>
    </w:p>
    <w:p w14:paraId="0000057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公共入札での加点要件を具体的に列挙し、提案書テンプレのサンプルやCO2算定の算式・根拠を添える。  </w:t>
      </w:r>
    </w:p>
    <w:p w14:paraId="0000057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民間企業のScope3要求に対する定量的メリット（排出削減量、コスト節減）を示し、指名増の確度を高める。</w:t>
      </w:r>
    </w:p>
    <w:p w14:paraId="0000057D" w14:textId="77777777" w:rsidR="001338B4" w:rsidRPr="00CB1C20" w:rsidRDefault="001338B4">
      <w:pPr>
        <w:rPr>
          <w:rFonts w:asciiTheme="minorEastAsia" w:eastAsiaTheme="minorEastAsia" w:hAnsiTheme="minorEastAsia"/>
        </w:rPr>
      </w:pPr>
    </w:p>
    <w:p w14:paraId="0000057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人材・協力会社戦略の深化  </w:t>
      </w:r>
    </w:p>
    <w:p w14:paraId="0000057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- 2年育成プログラムのKPI（採用数、定着率、資格取得率）、OJT計画、賃金/待遇の競争力指標を設定する。  </w:t>
      </w:r>
    </w:p>
    <w:p w14:paraId="0000058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外国人材運用や建設キャリアアップシステムの活用、労務管理リスク（労基法等）への対策も検討する。</w:t>
      </w:r>
    </w:p>
    <w:p w14:paraId="00000581" w14:textId="77777777" w:rsidR="001338B4" w:rsidRPr="00CB1C20" w:rsidRDefault="001338B4">
      <w:pPr>
        <w:rPr>
          <w:rFonts w:asciiTheme="minorEastAsia" w:eastAsiaTheme="minorEastAsia" w:hAnsiTheme="minorEastAsia"/>
        </w:rPr>
      </w:pPr>
    </w:p>
    <w:p w14:paraId="0000058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ガバナンスとモニタリング強化  </w:t>
      </w:r>
    </w:p>
    <w:p w14:paraId="0000058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週次・月次のダッシュボード項目（売上進捗、出来高請求額、未成受入金、完成未収、外注支払残、現金残高）と、閾値超過時のエスカレーションフローを明確にする。  </w:t>
      </w:r>
    </w:p>
    <w:p w14:paraId="0000058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銀行との定期レビュー（四半期・月次）でのKPI連動と、融資条件（コミットメントの解除条件等）を整備する。</w:t>
      </w:r>
    </w:p>
    <w:p w14:paraId="00000585" w14:textId="77777777" w:rsidR="001338B4" w:rsidRPr="00CB1C20" w:rsidRDefault="001338B4">
      <w:pPr>
        <w:rPr>
          <w:rFonts w:asciiTheme="minorEastAsia" w:eastAsiaTheme="minorEastAsia" w:hAnsiTheme="minorEastAsia"/>
        </w:rPr>
      </w:pPr>
    </w:p>
    <w:p w14:paraId="0000058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以上を踏まえれば、提案の実効性と金融面の安全性が大幅に高まり、短期の資金問題を解消しつつ中長期のGX・DX競争力を築けると判断する。</w:t>
      </w:r>
    </w:p>
    <w:p w14:paraId="00000587" w14:textId="77777777" w:rsidR="001338B4" w:rsidRPr="00CB1C20" w:rsidRDefault="001338B4">
      <w:pPr>
        <w:rPr>
          <w:rFonts w:asciiTheme="minorEastAsia" w:eastAsiaTheme="minorEastAsia" w:hAnsiTheme="minorEastAsia"/>
        </w:rPr>
      </w:pPr>
    </w:p>
    <w:p w14:paraId="00000588" w14:textId="77777777" w:rsidR="001338B4" w:rsidRPr="00CB1C20" w:rsidRDefault="00000000">
      <w:pPr>
        <w:pStyle w:val="2"/>
        <w:rPr>
          <w:rFonts w:asciiTheme="minorEastAsia" w:eastAsiaTheme="minorEastAsia" w:hAnsiTheme="minorEastAsia"/>
        </w:rPr>
      </w:pPr>
      <w:bookmarkStart w:id="13" w:name="_heading=h.odyt16tqj1ej" w:colFirst="0" w:colLast="0"/>
      <w:bookmarkEnd w:id="13"/>
      <w:r w:rsidRPr="00CB1C20">
        <w:rPr>
          <w:rFonts w:asciiTheme="minorEastAsia" w:eastAsiaTheme="minorEastAsia" w:hAnsiTheme="minorEastAsia"/>
        </w:rPr>
        <w:t>71768</w:t>
      </w:r>
    </w:p>
    <w:p w14:paraId="0000058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総合評価</w:t>
      </w:r>
    </w:p>
    <w:p w14:paraId="0000058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B：財務・事業の現状把握と地域性・業界性を踏まえた施策群（受注ポートフォリオ見直し、施工DX、GX、資金繰り改善）が一貫しており実務的。だが、投資→回収の定量設計（数値目標・KPI・感応度分析）や実行体制・リスク対策の詳細が不足しており、Aに上げるには「誰がいつまでに何をどれだけ改善するか」の明確化が必要。</w:t>
      </w:r>
    </w:p>
    <w:p w14:paraId="0000058B" w14:textId="77777777" w:rsidR="001338B4" w:rsidRPr="00CB1C20" w:rsidRDefault="001338B4">
      <w:pPr>
        <w:rPr>
          <w:rFonts w:asciiTheme="minorEastAsia" w:eastAsiaTheme="minorEastAsia" w:hAnsiTheme="minorEastAsia"/>
        </w:rPr>
      </w:pPr>
    </w:p>
    <w:p w14:paraId="0000058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2. 項目別評価</w:t>
      </w:r>
    </w:p>
    <w:p w14:paraId="0000058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全体構成: [B] コメント：Past（CF悪化・在庫増）→Future（案件選別・DX・資金支援）への因果関係は明示されている。ただし「投資（機械・のれん）をどの程度で回収するか」という定量的帰結が不足。</w:t>
      </w:r>
    </w:p>
    <w:p w14:paraId="0000058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地域性: [B] コメント：高知県の災害リスクや維持修繕需要を軸にした提案は妥当。だが、市町村別の発注傾向や人口減速の定量インパクト（市場規模の推移）が無く、地域ごとの優先度付けが弱い。</w:t>
      </w:r>
    </w:p>
    <w:p w14:paraId="0000058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業界特性: [B] コメント：出来高・前受・未収など建設業特有の資金構造を的確に指摘している。商流別の契約条項や与信管理の提案はあるが、具体的な契約文例や回収サイクルの改善手法が欲しい。</w:t>
      </w:r>
    </w:p>
    <w:p w14:paraId="0000059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業界課題1 (GX/DX): [B] コメント：歩掛・日報DX、ICT建機、入札加点利用など妥当な施策。だが、導入コスト・期待効果（労務削減時間やCO2削減量）とROIが示されていないため優先順位付け・投資判断が難しい。</w:t>
      </w:r>
    </w:p>
    <w:p w14:paraId="0000059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業界課題2 (人材/需要): [B] コメント：省力化と定着の同時推進、外部人材パッケージ化は適切。具体的な採用チャネル、賃金競争力、教育スケジュール、外国人材の法的対応（在留資格等）など実務設計が不足。</w:t>
      </w:r>
    </w:p>
    <w:p w14:paraId="00000592" w14:textId="77777777" w:rsidR="001338B4" w:rsidRPr="00CB1C20" w:rsidRDefault="001338B4">
      <w:pPr>
        <w:rPr>
          <w:rFonts w:asciiTheme="minorEastAsia" w:eastAsiaTheme="minorEastAsia" w:hAnsiTheme="minorEastAsia"/>
        </w:rPr>
      </w:pPr>
    </w:p>
    <w:p w14:paraId="0000059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良い点（Strengths）</w:t>
      </w:r>
    </w:p>
    <w:p w14:paraId="0000059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営業CFのマイナスを主要課題として明確化しており、財務と事業施策が連携している点。銀行側として支援しやすい構成。</w:t>
      </w:r>
    </w:p>
    <w:p w14:paraId="0000059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地域特性（高知の防災・維持修繕ニーズ）を受注戦略に組み込んだ点は実務的で、公共案件の拡充による安定化が見込める。</w:t>
      </w:r>
    </w:p>
    <w:p w14:paraId="0000059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実行ロードマップが短期〜中期で整理されており、DX・GX・資金施策の段階的導入がイメージしやすい。</w:t>
      </w:r>
    </w:p>
    <w:p w14:paraId="00000597" w14:textId="77777777" w:rsidR="001338B4" w:rsidRPr="00CB1C20" w:rsidRDefault="001338B4">
      <w:pPr>
        <w:rPr>
          <w:rFonts w:asciiTheme="minorEastAsia" w:eastAsiaTheme="minorEastAsia" w:hAnsiTheme="minorEastAsia"/>
        </w:rPr>
      </w:pPr>
    </w:p>
    <w:p w14:paraId="0000059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改善のためのアドバイス（Areas for Improvement）</w:t>
      </w:r>
    </w:p>
    <w:p w14:paraId="0000059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投資→回収の定量化：営業CF黒字化までの数値目標を設定する（例：12か月で営業CFを▲4.6億→+1億に改善、在庫（販売用不動産）を32.5億→20億に低減）。各施策ごとに期待効果（売上増、コスト削減、回収日数短縮）と投資額、回収期間（IRR）を示すこと。</w:t>
      </w:r>
    </w:p>
    <w:p w14:paraId="0000059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主要KPIの明確化（ダッシュボード化）：</w:t>
      </w:r>
    </w:p>
    <w:p w14:paraId="0000059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DSO（売掛金回転日数）、在庫回転日数、キャッシュコンバージョンサイクル、月次営業CF、短期借入残高、機械稼働率、現場の標準労働時間／㎡、入札の加点獲得数、協力会社支払割合等。</w:t>
      </w:r>
    </w:p>
    <w:p w14:paraId="0000059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目安目標値（例：DSOを現行より▲30日、在庫▲40%など）を設定する。</w:t>
      </w:r>
    </w:p>
    <w:p w14:paraId="0000059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案件採算ルールの具体化：工事別に「見込粗利」「資金占有額（立替金×期間）」「リスク係数」を組み合わせたスコアを作成し、GO/NO-GO閾値を定める。契約条項（出来高請求・前払・支払条件）と与信表（元請別・案件別リミット）を雛形化する。</w:t>
      </w:r>
    </w:p>
    <w:p w14:paraId="0000059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DX/GX投資の優先順位付けとPoC：全現場一斉導入ではなく、代表的プロジェクトでPoCを行い、削減効果（人時、燃料、CO2）を数値で示したうえで段階展開する。費用対効果（投資額／年間削減コスト）を示すこと。</w:t>
      </w:r>
    </w:p>
    <w:p w14:paraId="0000059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人材施策の具体化：採用（賃金水準、採用チャネル）、定着（人事評価・キャリアパス、現場の働き方改革）、多能工育成のカリキュラムとKPI（離職率低下、資格取得数）を提示。外国人材は在留資格スキーム、住居・教育の仕組み、受け入れコストを明確に。</w:t>
      </w:r>
    </w:p>
    <w:p w14:paraId="000005A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リスク管理とシナリオ分析：受注減少や工期延長、材料高騰、金利上昇のストレスケースを作り、資金繰りの耐性や回復策（与信枠、在庫売却、追加資本）を整備する。</w:t>
      </w:r>
    </w:p>
    <w:p w14:paraId="000005A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実行体制の明示：責任者（DX推進責任者、CF管理責任者）、会議体（毎月のCFレビュー、四半期の投資評価）、外部パートナー（ITベンダー、労務教育機関）を明記する。</w:t>
      </w:r>
    </w:p>
    <w:p w14:paraId="000005A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銀行提案の具体化要求：我々（銀行）としては、短期的には（1）月次CF報告フォーマット、（2）工事別採算シート、（3）DX投資のROI試算を提出いただければコミット型の運転資金設計・条件提示が可能。</w:t>
      </w:r>
    </w:p>
    <w:p w14:paraId="000005A3" w14:textId="77777777" w:rsidR="001338B4" w:rsidRPr="00CB1C20" w:rsidRDefault="001338B4">
      <w:pPr>
        <w:rPr>
          <w:rFonts w:asciiTheme="minorEastAsia" w:eastAsiaTheme="minorEastAsia" w:hAnsiTheme="minorEastAsia"/>
        </w:rPr>
      </w:pPr>
    </w:p>
    <w:p w14:paraId="000005A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必要であれば、次のステップとして</w:t>
      </w:r>
    </w:p>
    <w:p w14:paraId="000005A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工事別KPIテンプレ（出来高・原価・歩掛・請求入金・未収）サンプル</w:t>
      </w:r>
    </w:p>
    <w:p w14:paraId="000005A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DX/GX施策ごとの費用対効果テンプレとPoC設計書</w:t>
      </w:r>
    </w:p>
    <w:p w14:paraId="000005A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を作成し、数値シミュレーション（CF推移）まで落とし込みます。どちらを先に出しますか？</w:t>
      </w:r>
    </w:p>
    <w:p w14:paraId="000005A8" w14:textId="77777777" w:rsidR="001338B4" w:rsidRPr="00CB1C20" w:rsidRDefault="001338B4">
      <w:pPr>
        <w:rPr>
          <w:rFonts w:asciiTheme="minorEastAsia" w:eastAsiaTheme="minorEastAsia" w:hAnsiTheme="minorEastAsia"/>
        </w:rPr>
      </w:pPr>
    </w:p>
    <w:p w14:paraId="000005A9" w14:textId="77777777" w:rsidR="001338B4" w:rsidRPr="00CB1C20" w:rsidRDefault="00000000">
      <w:pPr>
        <w:pStyle w:val="2"/>
        <w:rPr>
          <w:rFonts w:asciiTheme="minorEastAsia" w:eastAsiaTheme="minorEastAsia" w:hAnsiTheme="minorEastAsia"/>
        </w:rPr>
      </w:pPr>
      <w:bookmarkStart w:id="14" w:name="_heading=h.l3bjp12826oi" w:colFirst="0" w:colLast="0"/>
      <w:bookmarkEnd w:id="14"/>
      <w:r w:rsidRPr="00CB1C20">
        <w:rPr>
          <w:rFonts w:asciiTheme="minorEastAsia" w:eastAsiaTheme="minorEastAsia" w:hAnsiTheme="minorEastAsia"/>
        </w:rPr>
        <w:t>73617</w:t>
      </w:r>
    </w:p>
    <w:p w14:paraId="000005A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総合評価</w:t>
      </w:r>
    </w:p>
    <w:p w14:paraId="000005A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A — 診断と提案が一貫しており、岡山という地域特性から現実的な収益機会（ストック改修・非住宅・公共）を抽出している点が優秀。営業CFの継続的マイナスという本質課題を起点に、商流・DX・GX・人材施策まで繋げた実行性あるロードマップが示されている。一方、実行に必要な定量的なキャッシュフローシミュレーションや投資回収（ROI）、リスク対応策が不足しており、その補完が必要。</w:t>
      </w:r>
    </w:p>
    <w:p w14:paraId="000005AC" w14:textId="77777777" w:rsidR="001338B4" w:rsidRPr="00CB1C20" w:rsidRDefault="001338B4">
      <w:pPr>
        <w:rPr>
          <w:rFonts w:asciiTheme="minorEastAsia" w:eastAsiaTheme="minorEastAsia" w:hAnsiTheme="minorEastAsia"/>
        </w:rPr>
      </w:pPr>
    </w:p>
    <w:p w14:paraId="000005A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2. 項目別評価</w:t>
      </w:r>
    </w:p>
    <w:p w14:paraId="000005A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**全体構成**: [A]  </w:t>
      </w:r>
    </w:p>
    <w:p w14:paraId="000005A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過去の財務課題（営業CF悪化）→原因（未収・未成等）→未来施策（前受・出来高・DX等）と論理が繋がっている。だが、数値シナリオ（CF推移）を示して因果の強度を裏付けると更に説得力が増す。</w:t>
      </w:r>
    </w:p>
    <w:p w14:paraId="000005B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**地域性**: [A]  </w:t>
      </w:r>
    </w:p>
    <w:p w14:paraId="000005B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岡山の産業構造・補助金・災害リスクを踏まえたターゲティングが的確。公共・中堅製造の改修需要を捉えている。</w:t>
      </w:r>
    </w:p>
    <w:p w14:paraId="000005B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**業界特性**: [B]  </w:t>
      </w:r>
    </w:p>
    <w:p w14:paraId="000005B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元請／協力会社、官民での回収・工程差を理解しているが、公共工事の担保（履行保証、出来高支払の実務）や下請け契約の標準条項、リテンション（保留金）対策等、商流別の実務テンプレまで踏み込むとより実効的。</w:t>
      </w:r>
    </w:p>
    <w:p w14:paraId="000005B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**業界課題1 (GX/DX)**: [A]  </w:t>
      </w:r>
    </w:p>
    <w:p w14:paraId="000005B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施工管理DX・原価DX・省エネ商品化が明確で、営業CF改善に直結する設計。ただし投資額・回収期間の定量提示が不足。</w:t>
      </w:r>
    </w:p>
    <w:p w14:paraId="000005B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**業界課題2 (人材/需要)**: [A]  </w:t>
      </w:r>
    </w:p>
    <w:p w14:paraId="000005B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分業化・BPO、協力会再編、外国人材の受入構想は合理的。定着KPI（離職率、熟練度）や教育コストの数値化があれば更に良い。</w:t>
      </w:r>
    </w:p>
    <w:p w14:paraId="000005B8" w14:textId="77777777" w:rsidR="001338B4" w:rsidRPr="00CB1C20" w:rsidRDefault="001338B4">
      <w:pPr>
        <w:rPr>
          <w:rFonts w:asciiTheme="minorEastAsia" w:eastAsiaTheme="minorEastAsia" w:hAnsiTheme="minorEastAsia"/>
        </w:rPr>
      </w:pPr>
    </w:p>
    <w:p w14:paraId="000005B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良い点（Strengths）</w:t>
      </w:r>
    </w:p>
    <w:p w14:paraId="000005B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営業CFマイナスという本質問題を起点にした「因果のある提案構成」。  </w:t>
      </w:r>
    </w:p>
    <w:p w14:paraId="000005B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地域特性を踏まえた顧客セグメント（住宅ストック、非住宅、公共）と補助金連動の商材化。  </w:t>
      </w:r>
    </w:p>
    <w:p w14:paraId="000005B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DX・GX・人材施策を並行して実行するロードマップと銀行連携メニューの組成提案。</w:t>
      </w:r>
    </w:p>
    <w:p w14:paraId="000005BD" w14:textId="77777777" w:rsidR="001338B4" w:rsidRPr="00CB1C20" w:rsidRDefault="001338B4">
      <w:pPr>
        <w:rPr>
          <w:rFonts w:asciiTheme="minorEastAsia" w:eastAsiaTheme="minorEastAsia" w:hAnsiTheme="minorEastAsia"/>
        </w:rPr>
      </w:pPr>
    </w:p>
    <w:p w14:paraId="000005B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改善のためのアドバイス（Areas for Improvement）</w:t>
      </w:r>
    </w:p>
    <w:p w14:paraId="000005B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営業CF改善の「数値計画」を入れる：未収減少目標（DSOの月数）、前受率目標、在庫・未成工事の回転日数を示し、12か月/36か月のCF推移をモデル化する。  </w:t>
      </w:r>
    </w:p>
    <w:p w14:paraId="000005C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投資対効果（ROI）を明確に：DX/GX投資の想定金額、期待される粗利改善・工数削減、回収期間を示す（設備投資⇄減価償却の影響も）。  </w:t>
      </w:r>
    </w:p>
    <w:p w14:paraId="000005C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商流別の契約テンプレと資金手段：公共の履行保証・保留金対応、民間向け前受/出来高条項の標準雛形、ファクタリング／リバースファクタリング等の具体的資金スキームを提示する。  </w:t>
      </w:r>
    </w:p>
    <w:p w14:paraId="000005C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xml:space="preserve">- リスク管理と代替シナリオ：資材高騰・受注減・金利上昇のストレステスト、主要協力会社の離脱リスク対策（複数業者確保、外注プール）。  </w:t>
      </w:r>
    </w:p>
    <w:p w14:paraId="000005C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実行体制とKPI運用細目：責任部署、予算、ベンダー選定基準、月次ダッシュボード項目（未成金・前受・出来高精度・現場残業時間・協力会社稼働率）を明記する。</w:t>
      </w:r>
    </w:p>
    <w:p w14:paraId="000005C4" w14:textId="77777777" w:rsidR="001338B4" w:rsidRPr="00CB1C20" w:rsidRDefault="001338B4">
      <w:pPr>
        <w:rPr>
          <w:rFonts w:asciiTheme="minorEastAsia" w:eastAsiaTheme="minorEastAsia" w:hAnsiTheme="minorEastAsia"/>
        </w:rPr>
      </w:pPr>
    </w:p>
    <w:p w14:paraId="000005C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必要であれば「CFシミュレーション表／商流別契約テンプレ／12か月ガント（責任者付き）」のスライド化を支援します。</w:t>
      </w:r>
    </w:p>
    <w:p w14:paraId="000005C6" w14:textId="77777777" w:rsidR="001338B4" w:rsidRPr="00CB1C20" w:rsidRDefault="001338B4">
      <w:pPr>
        <w:rPr>
          <w:rFonts w:asciiTheme="minorEastAsia" w:eastAsiaTheme="minorEastAsia" w:hAnsiTheme="minorEastAsia"/>
        </w:rPr>
      </w:pPr>
    </w:p>
    <w:p w14:paraId="000005C7" w14:textId="77777777" w:rsidR="001338B4" w:rsidRPr="00CB1C20" w:rsidRDefault="00000000">
      <w:pPr>
        <w:pStyle w:val="2"/>
        <w:rPr>
          <w:rFonts w:asciiTheme="minorEastAsia" w:eastAsiaTheme="minorEastAsia" w:hAnsiTheme="minorEastAsia"/>
        </w:rPr>
      </w:pPr>
      <w:bookmarkStart w:id="15" w:name="_heading=h.1ofgiqh9j5fc" w:colFirst="0" w:colLast="0"/>
      <w:bookmarkEnd w:id="15"/>
      <w:r w:rsidRPr="00CB1C20">
        <w:rPr>
          <w:rFonts w:asciiTheme="minorEastAsia" w:eastAsiaTheme="minorEastAsia" w:hAnsiTheme="minorEastAsia"/>
        </w:rPr>
        <w:t>99702</w:t>
      </w:r>
    </w:p>
    <w:p w14:paraId="000005C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総合評価</w:t>
      </w:r>
    </w:p>
    <w:p w14:paraId="000005C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A：過去（財務・事業）→未来（受注・DX・資金）への因果が明確に描けており、現実的で実行可能な打ち手が揃っているため。特にCF悪化を起点にした「現場DX＋商流設計＋資金スキーム」の組合せは現実適合性が高い。一方で、投資対効果やCF改善の定量根拠、リスク管理（感応度分析・債務制約）の提示が不足しているため、実行段階で詰めが必要。</w:t>
      </w:r>
    </w:p>
    <w:p w14:paraId="000005CA" w14:textId="77777777" w:rsidR="001338B4" w:rsidRPr="00CB1C20" w:rsidRDefault="001338B4">
      <w:pPr>
        <w:rPr>
          <w:rFonts w:asciiTheme="minorEastAsia" w:eastAsiaTheme="minorEastAsia" w:hAnsiTheme="minorEastAsia"/>
        </w:rPr>
      </w:pPr>
    </w:p>
    <w:p w14:paraId="000005C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項目別評価</w:t>
      </w:r>
    </w:p>
    <w:p w14:paraId="000005C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全体構成: [A] コメント：過去3年の損益・BS・CFの分析から課題（営業CF悪化）を起点に、具体的施策（DX/GX/商流/資金）へ論理的に接続できている。</w:t>
      </w:r>
    </w:p>
    <w:p w14:paraId="000005C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地域性: [A] コメント：滋賀の立地特性・行政需要・民間工場立地を踏まえた施策設定が適切で、地域密着型の商流提案になっている。</w:t>
      </w:r>
    </w:p>
    <w:p w14:paraId="000005C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業界特性: [A] コメント：官公庁入札の評価軸や元請・下請の商流、協力会社囲い込みを念頭に置いた現場運営・契約設計が実務的。</w:t>
      </w:r>
    </w:p>
    <w:p w14:paraId="000005C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業界課題1 (GX/DX): [A] コメント：大規模投資を避け現場直結のDXから導入する優先順序は妥当。出来高・原価の早期可視化案はCF改善に直結する。</w:t>
      </w:r>
    </w:p>
    <w:p w14:paraId="000005D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業界課題2 (人材/需要): [A] コメント：歩掛管理・BPOによる現場代理人負担軽減・協力会社との技能人材供給設計など、現実的で効果が見込める施策が揃う。</w:t>
      </w:r>
    </w:p>
    <w:p w14:paraId="000005D1" w14:textId="77777777" w:rsidR="001338B4" w:rsidRPr="00CB1C20" w:rsidRDefault="001338B4">
      <w:pPr>
        <w:rPr>
          <w:rFonts w:asciiTheme="minorEastAsia" w:eastAsiaTheme="minorEastAsia" w:hAnsiTheme="minorEastAsia"/>
        </w:rPr>
      </w:pPr>
    </w:p>
    <w:p w14:paraId="000005D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良い点（Strengths）</w:t>
      </w:r>
    </w:p>
    <w:p w14:paraId="000005D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財務分析（利益率・BS拡大・営業CFの乖離）を起点にした因果設計が明確。  </w:t>
      </w:r>
    </w:p>
    <w:p w14:paraId="000005D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滋賀県の地域特性を事業機会に直結させた販路分け（官公庁／民間／協力会社）が具体的。  </w:t>
      </w:r>
    </w:p>
    <w:p w14:paraId="000005D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DXの優先順位（現場日報→週次KPI→役員会連動）や協力会社との年間枠など、実務運用まで落とし込めている。</w:t>
      </w:r>
    </w:p>
    <w:p w14:paraId="000005D6" w14:textId="77777777" w:rsidR="001338B4" w:rsidRPr="00CB1C20" w:rsidRDefault="001338B4">
      <w:pPr>
        <w:rPr>
          <w:rFonts w:asciiTheme="minorEastAsia" w:eastAsiaTheme="minorEastAsia" w:hAnsiTheme="minorEastAsia"/>
        </w:rPr>
      </w:pPr>
    </w:p>
    <w:p w14:paraId="000005D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改善のためのアドバイス（Areas for Improvement）</w:t>
      </w:r>
    </w:p>
    <w:p w14:paraId="000005D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CF改善の定量化：2025年▲21.5億の内訳（未成工事支出金・未収金・販売用不動産）を数値で分解し、各施策（出来高請求短縮、在庫回転改善、外注支払条件見直し）が何億改善するか目標値を示すこと。  </w:t>
      </w:r>
    </w:p>
    <w:p w14:paraId="000005D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投資対効果（ROI）提示：DX・GX・重機更新・BPOそれぞれの初期投資・運用コストと期待効果（粗利改善、工数削減、CF改善）を試算し、優先順位を財務で裏付ける。  </w:t>
      </w:r>
    </w:p>
    <w:p w14:paraId="000005D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リスク管理と感応度分析：受注減、工事遅延、資材高騰、金利上昇時のシナリオ（BEST/WORST）とそれに対する資金調達・削減策（売却、プロジェクト別ファイナンス、ファクタリング等）を明示する。  </w:t>
      </w:r>
    </w:p>
    <w:p w14:paraId="000005D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実行体制とKPI頻度：誰が責任者か（現場・営業・財務）、週次/月次で見る具体KPI（目標値）と報告フローを明記すること。  </w:t>
      </w:r>
    </w:p>
    <w:p w14:paraId="000005D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協力会社契約の法務・運用詳細：年間枠や単価スライドの運用ルール、品質評価の定量基準、外国人材受入れ時の法的リスク管理を補足する。</w:t>
      </w:r>
    </w:p>
    <w:p w14:paraId="000005DD" w14:textId="77777777" w:rsidR="001338B4" w:rsidRPr="00CB1C20" w:rsidRDefault="001338B4">
      <w:pPr>
        <w:rPr>
          <w:rFonts w:asciiTheme="minorEastAsia" w:eastAsiaTheme="minorEastAsia" w:hAnsiTheme="minorEastAsia"/>
        </w:rPr>
      </w:pPr>
    </w:p>
    <w:p w14:paraId="000005D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以上を補強すれば、提案は実行可能性・説得力ともにさらに強固になります。必要であれば「2025年CF分解＋施策別インパクト表」を数値入りで作成します。</w:t>
      </w:r>
    </w:p>
    <w:p w14:paraId="000005DF" w14:textId="77777777" w:rsidR="001338B4" w:rsidRPr="00CB1C20" w:rsidRDefault="001338B4">
      <w:pPr>
        <w:rPr>
          <w:rFonts w:asciiTheme="minorEastAsia" w:eastAsiaTheme="minorEastAsia" w:hAnsiTheme="minorEastAsia"/>
        </w:rPr>
      </w:pPr>
    </w:p>
    <w:p w14:paraId="000005E0" w14:textId="77777777" w:rsidR="001338B4" w:rsidRPr="00CB1C20" w:rsidRDefault="00000000">
      <w:pPr>
        <w:pStyle w:val="2"/>
        <w:rPr>
          <w:rFonts w:asciiTheme="minorEastAsia" w:eastAsiaTheme="minorEastAsia" w:hAnsiTheme="minorEastAsia"/>
        </w:rPr>
      </w:pPr>
      <w:bookmarkStart w:id="16" w:name="_heading=h.8wmo3asozpu" w:colFirst="0" w:colLast="0"/>
      <w:bookmarkEnd w:id="16"/>
      <w:r w:rsidRPr="00CB1C20">
        <w:rPr>
          <w:rFonts w:asciiTheme="minorEastAsia" w:eastAsiaTheme="minorEastAsia" w:hAnsiTheme="minorEastAsia"/>
        </w:rPr>
        <w:t>141634</w:t>
      </w:r>
    </w:p>
    <w:p w14:paraId="000005E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総合評価</w:t>
      </w:r>
    </w:p>
    <w:p w14:paraId="000005E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A — 提案は「過去の財務・事業要因」と「未来の成長施策」を因果でつないでおり、和歌山という地域特性を踏まえた実務的な施策群（案件別PL、CF改善、DX／GX、人材施策）を網羅している。特に資金繰りの課題認識とDXを絡めた生産性向上の方針は現実的。ただし「実行の優先順位」「定量目標」「ガバナンス（実行体制）」の肉付け、及びCF改善案の緊急度を反映した短期財務施策がもう少し具体化されるとより強力。</w:t>
      </w:r>
    </w:p>
    <w:p w14:paraId="000005E3" w14:textId="77777777" w:rsidR="001338B4" w:rsidRPr="00CB1C20" w:rsidRDefault="001338B4">
      <w:pPr>
        <w:rPr>
          <w:rFonts w:asciiTheme="minorEastAsia" w:eastAsiaTheme="minorEastAsia" w:hAnsiTheme="minorEastAsia"/>
        </w:rPr>
      </w:pPr>
    </w:p>
    <w:p w14:paraId="000005E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項目別評価</w:t>
      </w:r>
    </w:p>
    <w:p w14:paraId="000005E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**全体構成**: [A] 過去3年の財務動向（損益・CF・資産構成）→原因仮説→打ち手が論理的に接続。優先度として「案件別PL／CF再設計」を最優先に据えている点も適切。</w:t>
      </w:r>
    </w:p>
    <w:p w14:paraId="000005E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**地域性**: [A] 和歌山のインフラ老朽化・防災需要・人口減少を踏まえた「維持更新×防災×港湾塩害対策」の市場選択は妥当。自治体と設計事務所連携、JV戦略も地域密着型で現実的。</w:t>
      </w:r>
    </w:p>
    <w:p w14:paraId="000005E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**業界特性**: [A] 官公庁中心の受注構造、出来高回収の遅延、元請／下請構造、前受金の重要性を正確に把握。入札・JV・協力会社管理にまで落とし込んでいる。</w:t>
      </w:r>
    </w:p>
    <w:p w14:paraId="000005E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**業界課題1 (GX/DX)**: [A] ICT施工・BIM/CIM・遠隔臨場・電子受発注などの採用を採算改善とセットで示しており、財務的説明がある点が良い。だが投資回収（ROI）や優先順位の数値化が不足。</w:t>
      </w:r>
    </w:p>
    <w:p w14:paraId="000005E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**業界課題2 (人材/需要)**: [A] 週休確保を前提にした工程標準化、多能工化、協力会社の準社員化、外国人材受入まで具体案を提示している。採用・定着の実務（地域住宅・生活支援・資格扶助等）の詳細化が必要。</w:t>
      </w:r>
    </w:p>
    <w:p w14:paraId="000005EA" w14:textId="77777777" w:rsidR="001338B4" w:rsidRPr="00CB1C20" w:rsidRDefault="001338B4">
      <w:pPr>
        <w:rPr>
          <w:rFonts w:asciiTheme="minorEastAsia" w:eastAsiaTheme="minorEastAsia" w:hAnsiTheme="minorEastAsia"/>
        </w:rPr>
      </w:pPr>
    </w:p>
    <w:p w14:paraId="000005E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良い点（Strengths）</w:t>
      </w:r>
    </w:p>
    <w:p w14:paraId="000005E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財務分析と提案の論理の一貫性：赤字→黒字化の背景をCF問題と案件採算のズレに結び付け、打ち手を因果で設計している。</w:t>
      </w:r>
    </w:p>
    <w:p w14:paraId="000005E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地域戦略の現実性：和歌山特有の維持更新・防災・港湾ニーズを掘り下げ、自治体評価項目（GX含む）を取りに行く視点がある。</w:t>
      </w:r>
    </w:p>
    <w:p w14:paraId="000005E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実務志向の施策群：案件別PLの週次運用、遠隔臨場、出来高連動の資金メニュー、協力会社の準社員化など、実行可能性の高い手段が並んでいる。</w:t>
      </w:r>
    </w:p>
    <w:p w14:paraId="000005E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銀行連携案の整合性：コミットメントラインやファクタリング、補助金支援など金融支援と施策が連動している。</w:t>
      </w:r>
    </w:p>
    <w:p w14:paraId="000005F0" w14:textId="77777777" w:rsidR="001338B4" w:rsidRPr="00CB1C20" w:rsidRDefault="001338B4">
      <w:pPr>
        <w:rPr>
          <w:rFonts w:asciiTheme="minorEastAsia" w:eastAsiaTheme="minorEastAsia" w:hAnsiTheme="minorEastAsia"/>
        </w:rPr>
      </w:pPr>
    </w:p>
    <w:p w14:paraId="000005F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改善のためのアドバイス（Areas for Improvement）</w:t>
      </w:r>
    </w:p>
    <w:p w14:paraId="000005F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優先順位と短期緊急施策を明確にする</w:t>
      </w:r>
    </w:p>
    <w:p w14:paraId="000005F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今の最大リスクは「営業CFの連続マイナス」。12か月内の短期プランで「現金緊急改善施策」を明示する（例：未成工事支出金の削減目標、前受率向上、検収前倒しでの回収短縮）。</w:t>
      </w:r>
    </w:p>
    <w:p w14:paraId="000005F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推奨短期アクション（0–3か月）：未成工事の上位10案件のキャッシュ・採算ウォークスルー、支払サイト再交渉、早期検収の実施優先度付け。</w:t>
      </w:r>
    </w:p>
    <w:p w14:paraId="000005F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定量目標とKPIを設定する（数値目標化）</w:t>
      </w:r>
    </w:p>
    <w:p w14:paraId="000005F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例：未収回転日数を現状から30%短縮、未成工事支出金を売上比でX%→Y%（目標値提示）、前受比率を5pt向上、案件別黒字率を一定水準に引上げる等。</w:t>
      </w:r>
    </w:p>
    <w:p w14:paraId="000005F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DX投資についてROI試算（初期投資、月次コスト削減、回収期間）を示し、優先度をつける（まずは電子納品／電子契約／遠隔臨場で労務・検収短縮の効果を見える化）。</w:t>
      </w:r>
    </w:p>
    <w:p w14:paraId="000005F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実行体制・ガバナンスの明文化</w:t>
      </w:r>
    </w:p>
    <w:p w14:paraId="000005F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「誰が」「どの頻度で」「どの情報で」案件別PLをレビューするか（例：週次でプロジェクト管理室→月次で取締役会報告）。逸脱時の是正ルール（権限・停止基準・価格交渉のテンプレ）を設ける。</w:t>
      </w:r>
    </w:p>
    <w:p w14:paraId="000005F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DX導入のチェンジマネジメント（現場教育計画、ツールオーナー、外部パートナーの選定基準）を明記する。</w:t>
      </w:r>
    </w:p>
    <w:p w14:paraId="000005F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財務施策の即効性強化</w:t>
      </w:r>
    </w:p>
    <w:p w14:paraId="000005F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請負契約に「価格改定条項（材料・燃料）」や「前払金・中間金制度」「出来高連動支払」を組み込むことを標準化。大型案件は支払条件を工夫しキャッシュリスクを低減。</w:t>
      </w:r>
    </w:p>
    <w:p w14:paraId="000005F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ファクタリング、出来高連動の融資を利用する際のコストと長期影響（資本効率）を試算し、最適ミックスを定める。</w:t>
      </w:r>
    </w:p>
    <w:p w14:paraId="000005F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地域戦略の更なる掘り下げ</w:t>
      </w:r>
    </w:p>
    <w:p w14:paraId="000005F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各市町村の予算・入札カレンダー、主要競合（地元ゼネコン）のポジション、地元協力会社の強み・弱みをマッピングして、具体的なターゲット案件（年度別）を列挙する。</w:t>
      </w:r>
    </w:p>
    <w:p w14:paraId="0000060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地方自治体のGX補助・交付金の申請窓口や採点ポイントを洗い出し、入札提案テンプレに組み込む。</w:t>
      </w:r>
    </w:p>
    <w:p w14:paraId="0000060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人材施策の現実対応</w:t>
      </w:r>
    </w:p>
    <w:p w14:paraId="0000060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外国人材受入は労働法・生活支援コストが発生するため、入社から定着までの総コスト試算（住居・生活支援・通訳・研修）を作成のうえROIを出す。地元職業訓練校・高専との連携や奨学金型リクルートも検討。</w:t>
      </w:r>
    </w:p>
    <w:p w14:paraId="0000060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多能工化のロードマップ（技能習得の段階別OJT・評価ポイント）とインセンティブ体系を設計する。</w:t>
      </w:r>
    </w:p>
    <w:p w14:paraId="0000060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リスク管理（契約／現場）</w:t>
      </w:r>
    </w:p>
    <w:p w14:paraId="0000060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設計変更・争訟リスクに対する証拠保全（現場写真・時系列データの保存）と、保険・出来高保証の活用方針を明示する。</w:t>
      </w:r>
    </w:p>
    <w:p w14:paraId="0000060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投資フェーズの分割化</w:t>
      </w:r>
    </w:p>
    <w:p w14:paraId="0000060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DX・ICT投資は段階的に実施し、パイロット現場で成果を定量化してから全社展開。初期は「電子納品・遠隔臨場・案件別PLテンプレ」で手戻り少なく効果の出る施策を優先。</w:t>
      </w:r>
    </w:p>
    <w:p w14:paraId="00000608" w14:textId="77777777" w:rsidR="001338B4" w:rsidRPr="00CB1C20" w:rsidRDefault="001338B4">
      <w:pPr>
        <w:rPr>
          <w:rFonts w:asciiTheme="minorEastAsia" w:eastAsiaTheme="minorEastAsia" w:hAnsiTheme="minorEastAsia"/>
        </w:rPr>
      </w:pPr>
    </w:p>
    <w:p w14:paraId="0000060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簡潔な実行優先例（推奨）</w:t>
      </w:r>
    </w:p>
    <w:p w14:paraId="0000060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1) 0–3か月：最上位10案件の現金フロー改善、案件別PL週次運用開始、電子納品・遠隔臨場の標準化。  </w:t>
      </w:r>
    </w:p>
    <w:p w14:paraId="0000060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xml:space="preserve">2) 4–6か月：支払条件改定・請求早期化スキーム導入、協力会社ポータルで稼働管理、歩掛データ蓄積。  </w:t>
      </w:r>
    </w:p>
    <w:p w14:paraId="0000060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3) 7–12か月：ICT施工・重機稼働管理の本格展開、GX提案メニュー化、外国人材受入の試験導入。</w:t>
      </w:r>
    </w:p>
    <w:p w14:paraId="0000060D" w14:textId="77777777" w:rsidR="001338B4" w:rsidRPr="00CB1C20" w:rsidRDefault="001338B4">
      <w:pPr>
        <w:rPr>
          <w:rFonts w:asciiTheme="minorEastAsia" w:eastAsiaTheme="minorEastAsia" w:hAnsiTheme="minorEastAsia"/>
        </w:rPr>
      </w:pPr>
    </w:p>
    <w:p w14:paraId="0000060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以上を踏まえれば、本提案は非常に実用的で銀行としての支援（運転資金・設備投資・補助金・人材スキーム）と高い親和性がある。だが「短期のキャッシュ改善」「KPIの数値化」「実行ガバナンス」がより明確になることで、提案の実効性は飛躍的に高まる。</w:t>
      </w:r>
    </w:p>
    <w:p w14:paraId="0000060F" w14:textId="77777777" w:rsidR="001338B4" w:rsidRPr="00CB1C20" w:rsidRDefault="001338B4">
      <w:pPr>
        <w:rPr>
          <w:rFonts w:asciiTheme="minorEastAsia" w:eastAsiaTheme="minorEastAsia" w:hAnsiTheme="minorEastAsia"/>
        </w:rPr>
      </w:pPr>
    </w:p>
    <w:p w14:paraId="00000610" w14:textId="77777777" w:rsidR="001338B4" w:rsidRPr="00CB1C20" w:rsidRDefault="00000000">
      <w:pPr>
        <w:pStyle w:val="2"/>
        <w:rPr>
          <w:rFonts w:asciiTheme="minorEastAsia" w:eastAsiaTheme="minorEastAsia" w:hAnsiTheme="minorEastAsia"/>
        </w:rPr>
      </w:pPr>
      <w:bookmarkStart w:id="17" w:name="_heading=h.p43xv6qqsk4k" w:colFirst="0" w:colLast="0"/>
      <w:bookmarkEnd w:id="17"/>
      <w:r w:rsidRPr="00CB1C20">
        <w:rPr>
          <w:rFonts w:asciiTheme="minorEastAsia" w:eastAsiaTheme="minorEastAsia" w:hAnsiTheme="minorEastAsia"/>
        </w:rPr>
        <w:t>184226</w:t>
      </w:r>
    </w:p>
    <w:p w14:paraId="0000061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総合評価</w:t>
      </w:r>
    </w:p>
    <w:p w14:paraId="0000061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B — 診断と処方の方向性（案件別可視化DX × 受注ポートフォリオ改革 × 省力化・人材施策）は妥当で実行可能性が高い。一方で、「どの案件を止める/残すか」「官／民・元請／下請の比率改善施策」「期待効果の定量性・実行責任」がやや抽象的で、現場実装や短期の資金対策まで落とし込むには追加の具体化が必要。具体化が進めばA評価に届く内容。</w:t>
      </w:r>
    </w:p>
    <w:p w14:paraId="00000613" w14:textId="77777777" w:rsidR="001338B4" w:rsidRPr="00CB1C20" w:rsidRDefault="001338B4">
      <w:pPr>
        <w:rPr>
          <w:rFonts w:asciiTheme="minorEastAsia" w:eastAsiaTheme="minorEastAsia" w:hAnsiTheme="minorEastAsia"/>
        </w:rPr>
      </w:pPr>
    </w:p>
    <w:p w14:paraId="0000061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項目別評価</w:t>
      </w:r>
    </w:p>
    <w:p w14:paraId="0000061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全体構成: B  </w:t>
      </w:r>
    </w:p>
    <w:p w14:paraId="0000061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コメント：過去3年の因果（粗利悪化＋販管費増＋運転資金増 → 営業CF悪化）から施策へ自然につながっている。ただし案件レベル→全社KPIへの落とし込み、施策別の期待効果（数値と期限）が不足。</w:t>
      </w:r>
    </w:p>
    <w:p w14:paraId="00000617" w14:textId="77777777" w:rsidR="001338B4" w:rsidRPr="00CB1C20" w:rsidRDefault="001338B4">
      <w:pPr>
        <w:rPr>
          <w:rFonts w:asciiTheme="minorEastAsia" w:eastAsiaTheme="minorEastAsia" w:hAnsiTheme="minorEastAsia"/>
        </w:rPr>
      </w:pPr>
    </w:p>
    <w:p w14:paraId="0000061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地域性: B  </w:t>
      </w:r>
    </w:p>
    <w:p w14:paraId="0000061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コメント：岩手の「維持更新・防災需要」「小口定期化」「緊急対応協定」への着眼は適切。ただし各自治体や主要発注者ごとの発注サイクル・主要工種ニーズ（比率・金額）を踏まえた優先ターゲット設定が必要。</w:t>
      </w:r>
    </w:p>
    <w:p w14:paraId="0000061A" w14:textId="77777777" w:rsidR="001338B4" w:rsidRPr="00CB1C20" w:rsidRDefault="001338B4">
      <w:pPr>
        <w:rPr>
          <w:rFonts w:asciiTheme="minorEastAsia" w:eastAsiaTheme="minorEastAsia" w:hAnsiTheme="minorEastAsia"/>
        </w:rPr>
      </w:pPr>
    </w:p>
    <w:p w14:paraId="0000061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業界特性: B  </w:t>
      </w:r>
    </w:p>
    <w:p w14:paraId="0000061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コメント：元請比率向上、協力会社網再編、見積条件標準化の方向性は正しいが、現状の販路構成（官/民・元/下比率）や協力会社依存度の定量分析がないため施策の優先順位が仮説段階に留まる。</w:t>
      </w:r>
    </w:p>
    <w:p w14:paraId="0000061D" w14:textId="77777777" w:rsidR="001338B4" w:rsidRPr="00CB1C20" w:rsidRDefault="001338B4">
      <w:pPr>
        <w:rPr>
          <w:rFonts w:asciiTheme="minorEastAsia" w:eastAsiaTheme="minorEastAsia" w:hAnsiTheme="minorEastAsia"/>
        </w:rPr>
      </w:pPr>
    </w:p>
    <w:p w14:paraId="0000061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xml:space="preserve">- 業界課題1 (GX/DX): A  </w:t>
      </w:r>
    </w:p>
    <w:p w14:paraId="0000061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コメント：工事台帳の案件別PL化、歩掛のデータ化、追加請求の「根拠3点セット」など実務直結のDX施策が明確で、短期的な止血効果が期待できる。まず投資対効果の高い現場運用のデジタル化を優先する点が良い。</w:t>
      </w:r>
    </w:p>
    <w:p w14:paraId="00000620" w14:textId="77777777" w:rsidR="001338B4" w:rsidRPr="00CB1C20" w:rsidRDefault="001338B4">
      <w:pPr>
        <w:rPr>
          <w:rFonts w:asciiTheme="minorEastAsia" w:eastAsiaTheme="minorEastAsia" w:hAnsiTheme="minorEastAsia"/>
        </w:rPr>
      </w:pPr>
    </w:p>
    <w:p w14:paraId="0000062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業界課題2 (人材/需要): B  </w:t>
      </w:r>
    </w:p>
    <w:p w14:paraId="0000062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コメント：施工管理省力化や地元採用施策、多能工化の方針は妥当。だが採用チャネルの具体化（学校名、求人媒体、試用制度）、定着施策の費用対効果（寮/補助のコスト試算）、教育スキームのロードマップが不足。</w:t>
      </w:r>
    </w:p>
    <w:p w14:paraId="00000623" w14:textId="77777777" w:rsidR="001338B4" w:rsidRPr="00CB1C20" w:rsidRDefault="001338B4">
      <w:pPr>
        <w:rPr>
          <w:rFonts w:asciiTheme="minorEastAsia" w:eastAsiaTheme="minorEastAsia" w:hAnsiTheme="minorEastAsia"/>
        </w:rPr>
      </w:pPr>
    </w:p>
    <w:p w14:paraId="0000062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良い点（Strengths）</w:t>
      </w:r>
    </w:p>
    <w:p w14:paraId="0000062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財務的な耐久力がある点（現預金・自己資本が厚い）を活かした“攻めの改善投資”が現実的に実行可能な提案になっている。  </w:t>
      </w:r>
    </w:p>
    <w:p w14:paraId="0000062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DXにより「日次で案件別採算が見える化」できれば、短期で赤字案件の発見→是正が可能で、CF改善につながる実行性が高い。  </w:t>
      </w:r>
    </w:p>
    <w:p w14:paraId="0000062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地域ニーズ（維持補修・緊急対応）を起点にした受注ポートフォリオ改革が、人口減の影響を緩和する現実的な戦術になっている。</w:t>
      </w:r>
    </w:p>
    <w:p w14:paraId="00000628" w14:textId="77777777" w:rsidR="001338B4" w:rsidRPr="00CB1C20" w:rsidRDefault="001338B4">
      <w:pPr>
        <w:rPr>
          <w:rFonts w:asciiTheme="minorEastAsia" w:eastAsiaTheme="minorEastAsia" w:hAnsiTheme="minorEastAsia"/>
        </w:rPr>
      </w:pPr>
    </w:p>
    <w:p w14:paraId="0000062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改善のためのアドバイス（Areas for Improvement）</w:t>
      </w:r>
    </w:p>
    <w:p w14:paraId="0000062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案件別の赤字要因を数値で特定する（必須ヒアリング項目）  </w:t>
      </w:r>
    </w:p>
    <w:p w14:paraId="0000062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必須データ：官公庁/民間比率、元請/下請比率、主要工種別売上・粗利、赤字案件Top10の属性（工種・発注者・契約形態・外注比率・歩掛ズレ）。  </w:t>
      </w:r>
    </w:p>
    <w:p w14:paraId="0000062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成果物：赤字案件の共通因子一覧（例：特定工種で外注費高・追加請求取れていない等）を出し、受注可否ルールを数値化。</w:t>
      </w:r>
    </w:p>
    <w:p w14:paraId="0000062D" w14:textId="77777777" w:rsidR="001338B4" w:rsidRPr="00CB1C20" w:rsidRDefault="001338B4">
      <w:pPr>
        <w:rPr>
          <w:rFonts w:asciiTheme="minorEastAsia" w:eastAsiaTheme="minorEastAsia" w:hAnsiTheme="minorEastAsia"/>
        </w:rPr>
      </w:pPr>
    </w:p>
    <w:p w14:paraId="0000062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受注基準（ガバナンス）を明文化する  </w:t>
      </w:r>
    </w:p>
    <w:p w14:paraId="0000062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例：案件受注時の最低見積粗利率（例：標準案件8〜10％、リスク高案件は○％上乗せ）、赤旗トリガー（実行予算と実績差が▲5％超なら即レビュー）、契約条項（材料高騰スライド、設計変更の請求手順）を標準化。  </w:t>
      </w:r>
    </w:p>
    <w:p w14:paraId="0000063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受注判断のための「受注審査票（チェックリスト）」を導入し、経営層／営業／工事の合意を必須に。</w:t>
      </w:r>
    </w:p>
    <w:p w14:paraId="00000631" w14:textId="77777777" w:rsidR="001338B4" w:rsidRPr="00CB1C20" w:rsidRDefault="001338B4">
      <w:pPr>
        <w:rPr>
          <w:rFonts w:asciiTheme="minorEastAsia" w:eastAsiaTheme="minorEastAsia" w:hAnsiTheme="minorEastAsia"/>
        </w:rPr>
      </w:pPr>
    </w:p>
    <w:p w14:paraId="0000063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追加請求・変更管理の実務プロセスを仕組化する  </w:t>
      </w:r>
    </w:p>
    <w:p w14:paraId="0000063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xml:space="preserve">  - 「根拠3点セット」を現場テンプレ化し、写真・指示書・図面差分を即アップロード→請求までのワークフローを最短化。工事台帳と連動した回収率KPI（目標95％）を設定。</w:t>
      </w:r>
    </w:p>
    <w:p w14:paraId="00000634" w14:textId="77777777" w:rsidR="001338B4" w:rsidRPr="00CB1C20" w:rsidRDefault="001338B4">
      <w:pPr>
        <w:rPr>
          <w:rFonts w:asciiTheme="minorEastAsia" w:eastAsiaTheme="minorEastAsia" w:hAnsiTheme="minorEastAsia"/>
        </w:rPr>
      </w:pPr>
    </w:p>
    <w:p w14:paraId="0000063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DX投資の費用対効果（ROI）を明示する  </w:t>
      </w:r>
    </w:p>
    <w:p w14:paraId="0000063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例：日報／写真自動化で監督工数20％削減→人件費換算で年次○千万円削減。システム導入コスト／保守を提示し、回収期間（12〜24か月）を示す。まずはパイロット（10現場）で効果を実証して全社展開。</w:t>
      </w:r>
    </w:p>
    <w:p w14:paraId="00000637" w14:textId="77777777" w:rsidR="001338B4" w:rsidRPr="00CB1C20" w:rsidRDefault="001338B4">
      <w:pPr>
        <w:rPr>
          <w:rFonts w:asciiTheme="minorEastAsia" w:eastAsiaTheme="minorEastAsia" w:hAnsiTheme="minorEastAsia"/>
        </w:rPr>
      </w:pPr>
    </w:p>
    <w:p w14:paraId="0000063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資金対策の具体化（銀行支援の活用）  </w:t>
      </w:r>
    </w:p>
    <w:p w14:paraId="0000063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短期：出来高連動の運転資金枠、でんさい・請求ファクタリング、回収遅延時の保険/保証。  </w:t>
      </w:r>
    </w:p>
    <w:p w14:paraId="0000063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中長期：DX設備・ICTの投資枠（補助金併用）、ABL（債権担保型融資）や政策融資の組合せを提示し、CF悪化シナリオでの資金シミュレーションを作成。</w:t>
      </w:r>
    </w:p>
    <w:p w14:paraId="0000063B" w14:textId="77777777" w:rsidR="001338B4" w:rsidRPr="00CB1C20" w:rsidRDefault="001338B4">
      <w:pPr>
        <w:rPr>
          <w:rFonts w:asciiTheme="minorEastAsia" w:eastAsiaTheme="minorEastAsia" w:hAnsiTheme="minorEastAsia"/>
        </w:rPr>
      </w:pPr>
    </w:p>
    <w:p w14:paraId="0000063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人材施策の具体指標と採用チャネル明示  </w:t>
      </w:r>
    </w:p>
    <w:p w14:paraId="0000063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 採用目標（24か月で施工管理＋○名、新卒／中途の内訳）、寮/住宅補助の年コスト試算、学校連携スキーム（例：○○高専との共同実習）を計画表に含める。</w:t>
      </w:r>
    </w:p>
    <w:p w14:paraId="0000063E" w14:textId="77777777" w:rsidR="001338B4" w:rsidRPr="00CB1C20" w:rsidRDefault="001338B4">
      <w:pPr>
        <w:rPr>
          <w:rFonts w:asciiTheme="minorEastAsia" w:eastAsiaTheme="minorEastAsia" w:hAnsiTheme="minorEastAsia"/>
        </w:rPr>
      </w:pPr>
    </w:p>
    <w:p w14:paraId="0000063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必要であれば、提示済の「官公庁/民間比率」「元請/下請比率」「主要工種」「赤字案件Top10（要因）」を共有ください。共有いただければ、受注基準（最低粗利率、赤旗閾値）、短期CFプラン（資金調達スキーム含む）、DX投資のROI試算を反映したA評価版の実行計画（数値目標・責任者・月次KPI）を作成します。</w:t>
      </w:r>
    </w:p>
    <w:p w14:paraId="00000640" w14:textId="77777777" w:rsidR="001338B4" w:rsidRPr="00CB1C20" w:rsidRDefault="001338B4">
      <w:pPr>
        <w:rPr>
          <w:rFonts w:asciiTheme="minorEastAsia" w:eastAsiaTheme="minorEastAsia" w:hAnsiTheme="minorEastAsia"/>
        </w:rPr>
      </w:pPr>
    </w:p>
    <w:p w14:paraId="00000641" w14:textId="77777777" w:rsidR="001338B4" w:rsidRPr="00CB1C20" w:rsidRDefault="00000000">
      <w:pPr>
        <w:pStyle w:val="2"/>
        <w:rPr>
          <w:rFonts w:asciiTheme="minorEastAsia" w:eastAsiaTheme="minorEastAsia" w:hAnsiTheme="minorEastAsia"/>
        </w:rPr>
      </w:pPr>
      <w:bookmarkStart w:id="18" w:name="_heading=h.obkltkgp7xsy" w:colFirst="0" w:colLast="0"/>
      <w:bookmarkEnd w:id="18"/>
      <w:r w:rsidRPr="00CB1C20">
        <w:rPr>
          <w:rFonts w:asciiTheme="minorEastAsia" w:eastAsiaTheme="minorEastAsia" w:hAnsiTheme="minorEastAsia"/>
        </w:rPr>
        <w:t>244359</w:t>
      </w:r>
    </w:p>
    <w:p w14:paraId="0000064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総合評価</w:t>
      </w:r>
    </w:p>
    <w:p w14:paraId="0000064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B：過去の「利益は出せているが現金化できていない」構造を起点に、運転資金改善→受注ポートフォリオ転換→DX/GX・人材施策へ因果関係を持ってつないでいる点は実務的で妥当。ただし、提案は実行性が高く有効だが、目標値・投資額・リスク（公共工事の請求制約や人員流出リスク）に関する定量根拠や優先度付けが弱く、実行計画の詳細化が必要。</w:t>
      </w:r>
    </w:p>
    <w:p w14:paraId="00000644" w14:textId="77777777" w:rsidR="001338B4" w:rsidRPr="00CB1C20" w:rsidRDefault="001338B4">
      <w:pPr>
        <w:rPr>
          <w:rFonts w:asciiTheme="minorEastAsia" w:eastAsiaTheme="minorEastAsia" w:hAnsiTheme="minorEastAsia"/>
        </w:rPr>
      </w:pPr>
    </w:p>
    <w:p w14:paraId="0000064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項目別評価</w:t>
      </w:r>
    </w:p>
    <w:p w14:paraId="0000064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**全体構成**: B  </w:t>
      </w:r>
    </w:p>
    <w:p w14:paraId="0000064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xml:space="preserve">  コメント：Past（営業CFマイナス等）→Future（運転資金マネジメント等）の因果は明確。だが、改善後の数値目標（営業CFのプラス化金額、短期借入削減目標など）が曖昧で、達成判断用のKPIが不足。</w:t>
      </w:r>
    </w:p>
    <w:p w14:paraId="00000648" w14:textId="77777777" w:rsidR="001338B4" w:rsidRPr="00CB1C20" w:rsidRDefault="001338B4">
      <w:pPr>
        <w:rPr>
          <w:rFonts w:asciiTheme="minorEastAsia" w:eastAsiaTheme="minorEastAsia" w:hAnsiTheme="minorEastAsia"/>
        </w:rPr>
      </w:pPr>
    </w:p>
    <w:p w14:paraId="0000064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**地域性**: B  </w:t>
      </w:r>
    </w:p>
    <w:p w14:paraId="0000064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コメント：静岡県の強み（製造業集積・防災ニーズ）を踏まえた市場選定は良い。ただし、自治体別のインフラ更新スケジュール、補助金・入札評価項目の具体的な把握や、主要顧客企業（工場群）や競合他社の状況を織り込んだ優先地域・ターゲットリストがない。</w:t>
      </w:r>
    </w:p>
    <w:p w14:paraId="0000064B" w14:textId="77777777" w:rsidR="001338B4" w:rsidRPr="00CB1C20" w:rsidRDefault="001338B4">
      <w:pPr>
        <w:rPr>
          <w:rFonts w:asciiTheme="minorEastAsia" w:eastAsiaTheme="minorEastAsia" w:hAnsiTheme="minorEastAsia"/>
        </w:rPr>
      </w:pPr>
    </w:p>
    <w:p w14:paraId="0000064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**業界特性**: B  </w:t>
      </w:r>
    </w:p>
    <w:p w14:paraId="0000064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コメント：未成工事受入金・出来高管理の重要性、元請/下請での差異は押さえている。更に強化するには「入札形態別の勝率・粗利実績」「主要得意先別の回収条件・支払サイクル」「保証・履行・出来高請求の実務制約」を分析して受注判断ルールに反映する必要がある。</w:t>
      </w:r>
    </w:p>
    <w:p w14:paraId="0000064E" w14:textId="77777777" w:rsidR="001338B4" w:rsidRPr="00CB1C20" w:rsidRDefault="001338B4">
      <w:pPr>
        <w:rPr>
          <w:rFonts w:asciiTheme="minorEastAsia" w:eastAsiaTheme="minorEastAsia" w:hAnsiTheme="minorEastAsia"/>
        </w:rPr>
      </w:pPr>
    </w:p>
    <w:p w14:paraId="0000064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**業界課題1 (GX/DX)**: B  </w:t>
      </w:r>
    </w:p>
    <w:p w14:paraId="0000065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コメント：歩掛・原価・出来高を一本化するDX案は有効。だが、想定投資額、想定導入効果（労務削減率・監督1人当たり管理可能現場数の改善目標）、ベンダー候補、パイロット案件の設定が不足しているため、実行への説得力に欠ける。</w:t>
      </w:r>
    </w:p>
    <w:p w14:paraId="00000651" w14:textId="77777777" w:rsidR="001338B4" w:rsidRPr="00CB1C20" w:rsidRDefault="001338B4">
      <w:pPr>
        <w:rPr>
          <w:rFonts w:asciiTheme="minorEastAsia" w:eastAsiaTheme="minorEastAsia" w:hAnsiTheme="minorEastAsia"/>
        </w:rPr>
      </w:pPr>
    </w:p>
    <w:p w14:paraId="0000065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**業界課題2 (人材/需要)**: B  </w:t>
      </w:r>
    </w:p>
    <w:p w14:paraId="0000065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コメント：定着・生産性向上、協力会社ネットワーク見直しは的確。だが、採用・定着策の具体施策（賃金テーブルの見直し、資格手当、社宅・福利厚生の設計、外国人材の受入体制や技能実習・特定技能の運用計画）が不十分。業務プロセスの再設計による人員配分シミュレーションも必要。</w:t>
      </w:r>
    </w:p>
    <w:p w14:paraId="00000654" w14:textId="77777777" w:rsidR="001338B4" w:rsidRPr="00CB1C20" w:rsidRDefault="001338B4">
      <w:pPr>
        <w:rPr>
          <w:rFonts w:asciiTheme="minorEastAsia" w:eastAsiaTheme="minorEastAsia" w:hAnsiTheme="minorEastAsia"/>
        </w:rPr>
      </w:pPr>
    </w:p>
    <w:p w14:paraId="0000065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良い点（Strengths）</w:t>
      </w:r>
    </w:p>
    <w:p w14:paraId="0000065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営業CFの問題を中心課題に据え、資金回収・請求・出来高管理を起点にした戦略構成は実務的で効果が出やすい。  </w:t>
      </w:r>
    </w:p>
    <w:p w14:paraId="0000065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静岡の地域特性（防災・老朽化対策・製造業改修）を想定した市場セグメント化と、準元請化による粗利改善の方針が明確。  </w:t>
      </w:r>
    </w:p>
    <w:p w14:paraId="0000065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銀行側支援メニュー（出し分けた運転資金・設備投資支援・補助金活用含む）が現場の実行を後押しする設計になっている。</w:t>
      </w:r>
    </w:p>
    <w:p w14:paraId="00000659" w14:textId="77777777" w:rsidR="001338B4" w:rsidRPr="00CB1C20" w:rsidRDefault="001338B4">
      <w:pPr>
        <w:rPr>
          <w:rFonts w:asciiTheme="minorEastAsia" w:eastAsiaTheme="minorEastAsia" w:hAnsiTheme="minorEastAsia"/>
        </w:rPr>
      </w:pPr>
    </w:p>
    <w:p w14:paraId="0000065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4. 改善のためのアドバイス（Areas for Improvement）</w:t>
      </w:r>
    </w:p>
    <w:p w14:paraId="0000065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定量目標を明確化する（例：12か月で営業CFを▲11.8億→＋3億にする／未成工事受入金比率を売上のX%まで低減／短期借入を24か月で▲Y億削減）。KPIとモニタリング頻度を設定すること。  </w:t>
      </w:r>
    </w:p>
    <w:p w14:paraId="0000065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まずはパイロットを設定：3案件（公共補修、稼働中工場改修、倉庫増築）を選び、請求フロー統一・DX日報導入・出来高請求運用を試行。投資額（SaaS・端末・教育）と期待効果（労務時間削減、回収日数短縮）を事前に見積もる。  </w:t>
      </w:r>
    </w:p>
    <w:p w14:paraId="0000065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DX/GXの投資計画に費用対効果と回収期間を入れる。ベンダー候補、導入体制、データ運用ルール、現場教育計画、障害対応フローを明記する。  </w:t>
      </w:r>
    </w:p>
    <w:p w14:paraId="0000065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受注審査ルールを具体化（案件別最低粗利率、運転資金上限、工期の閾値、変更請求条項の標準フォーマット）。オートメーション化できる審査チェックリストを作成する。  </w:t>
      </w:r>
    </w:p>
    <w:p w14:paraId="0000065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人材施策を深掘り：賃金・評価制度（歩合・現場効率と回収KPI連動）、協力会社評価制度（支払サイト優遇や早期支払割引の条件）、地元専門学校や公共職業訓練との連携、外国人材の受入フロー（在留資格・宿舎・日本語教育）を整備。  </w:t>
      </w:r>
    </w:p>
    <w:p w14:paraId="0000066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公共工事固有の制約（出来高請求の公定ルール、前受金の扱い、保証金・履行保証）と法令面のリスク（下請法など）を提案書に明示し、代替手段（保証会社、債権担保流動化）を提示する。  </w:t>
      </w:r>
    </w:p>
    <w:p w14:paraId="0000066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銀行支援については、追加で「出来高連動スキーム（案件ごとローン）」「ESG連動ローン・グリーンローン」「ファクタリング/売掛先リスク審査」「保証保険の斡旋」を提示すると実行力が高まる。</w:t>
      </w:r>
    </w:p>
    <w:p w14:paraId="00000662" w14:textId="77777777" w:rsidR="001338B4" w:rsidRPr="00CB1C20" w:rsidRDefault="001338B4">
      <w:pPr>
        <w:rPr>
          <w:rFonts w:asciiTheme="minorEastAsia" w:eastAsiaTheme="minorEastAsia" w:hAnsiTheme="minorEastAsia"/>
        </w:rPr>
      </w:pPr>
    </w:p>
    <w:p w14:paraId="0000066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以上を踏まえ、短期（0–12か月）は「資金循環の改善（請求・回収運用の徹底＋パイロットDX）」、中期（12–24か月）は「準元請比率向上とGX提案の量産化」、長期（24か月以降）は「データに基づく積算精度向上と新規商圏拡大」で進めるロードマップを推奨します。</w:t>
      </w:r>
    </w:p>
    <w:p w14:paraId="00000664" w14:textId="77777777" w:rsidR="001338B4" w:rsidRPr="00CB1C20" w:rsidRDefault="001338B4">
      <w:pPr>
        <w:rPr>
          <w:rFonts w:asciiTheme="minorEastAsia" w:eastAsiaTheme="minorEastAsia" w:hAnsiTheme="minorEastAsia"/>
        </w:rPr>
      </w:pPr>
    </w:p>
    <w:p w14:paraId="00000665" w14:textId="77777777" w:rsidR="001338B4" w:rsidRPr="00CB1C20" w:rsidRDefault="00000000">
      <w:pPr>
        <w:pStyle w:val="2"/>
        <w:rPr>
          <w:rFonts w:asciiTheme="minorEastAsia" w:eastAsiaTheme="minorEastAsia" w:hAnsiTheme="minorEastAsia"/>
        </w:rPr>
      </w:pPr>
      <w:bookmarkStart w:id="19" w:name="_heading=h.r1lal9rdp4rf" w:colFirst="0" w:colLast="0"/>
      <w:bookmarkEnd w:id="19"/>
      <w:r w:rsidRPr="00CB1C20">
        <w:rPr>
          <w:rFonts w:asciiTheme="minorEastAsia" w:eastAsiaTheme="minorEastAsia" w:hAnsiTheme="minorEastAsia"/>
        </w:rPr>
        <w:t>292640</w:t>
      </w:r>
    </w:p>
    <w:p w14:paraId="0000066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総合評価</w:t>
      </w:r>
    </w:p>
    <w:p w14:paraId="0000066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A — 提案は「現状分析→原因仮説→DXによる原価管理強化→GXを軸にした高付加価値化→受注ポートフォリオ最適化」という因果が明確で、北海道の地理・季節特性を踏まえた実行可能な打ち手を揃えている。資金余力を活かした投資方針も現実的で、短中期で利益率回復が見込める点を高評価する。</w:t>
      </w:r>
    </w:p>
    <w:p w14:paraId="00000668" w14:textId="77777777" w:rsidR="001338B4" w:rsidRPr="00CB1C20" w:rsidRDefault="001338B4">
      <w:pPr>
        <w:rPr>
          <w:rFonts w:asciiTheme="minorEastAsia" w:eastAsiaTheme="minorEastAsia" w:hAnsiTheme="minorEastAsia"/>
        </w:rPr>
      </w:pPr>
    </w:p>
    <w:p w14:paraId="0000066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2. 項目別評価</w:t>
      </w:r>
    </w:p>
    <w:p w14:paraId="0000066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**全体構成**: A  </w:t>
      </w:r>
    </w:p>
    <w:p w14:paraId="0000066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コメント：過去3期の財務データから原因仮説を立て、週次原価管理→見積改訂→GX提案という流れで「止血→成長投資→収益化」のロジックが一貫している。実行ロードマップも提示されており、因果関係が明確。</w:t>
      </w:r>
    </w:p>
    <w:p w14:paraId="0000066C" w14:textId="77777777" w:rsidR="001338B4" w:rsidRPr="00CB1C20" w:rsidRDefault="001338B4">
      <w:pPr>
        <w:rPr>
          <w:rFonts w:asciiTheme="minorEastAsia" w:eastAsiaTheme="minorEastAsia" w:hAnsiTheme="minorEastAsia"/>
        </w:rPr>
      </w:pPr>
    </w:p>
    <w:p w14:paraId="0000066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**地域性**: A  </w:t>
      </w:r>
    </w:p>
    <w:p w14:paraId="0000066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コメント：北海道特有の冬季制約・広域移動コスト・官需（維持補修）の位置づけを踏まえた施策（冬季補正、ブロック協力会社、遠隔臨場）が的確で地域密着型になっている。</w:t>
      </w:r>
    </w:p>
    <w:p w14:paraId="0000066F" w14:textId="77777777" w:rsidR="001338B4" w:rsidRPr="00CB1C20" w:rsidRDefault="001338B4">
      <w:pPr>
        <w:rPr>
          <w:rFonts w:asciiTheme="minorEastAsia" w:eastAsiaTheme="minorEastAsia" w:hAnsiTheme="minorEastAsia"/>
        </w:rPr>
      </w:pPr>
    </w:p>
    <w:p w14:paraId="0000067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**業界特性**: B  </w:t>
      </w:r>
    </w:p>
    <w:p w14:paraId="0000067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コメント：元請・下請、官/民での採算差を認識しているが、現状の受注構成（官/民比率、元請比率、工種別粗利）が明示されておらず、施策の優先順位や定量効果が不確実。追加データで実行計画をより精緻化できる。</w:t>
      </w:r>
    </w:p>
    <w:p w14:paraId="00000672" w14:textId="77777777" w:rsidR="001338B4" w:rsidRPr="00CB1C20" w:rsidRDefault="001338B4">
      <w:pPr>
        <w:rPr>
          <w:rFonts w:asciiTheme="minorEastAsia" w:eastAsiaTheme="minorEastAsia" w:hAnsiTheme="minorEastAsia"/>
        </w:rPr>
      </w:pPr>
    </w:p>
    <w:p w14:paraId="0000067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**業界課題1 (GX/DX)**: A  </w:t>
      </w:r>
    </w:p>
    <w:p w14:paraId="0000067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コメント：DX（週次原価把握、見積自動化、遠隔臨場）とGX（寒冷地省エネパッケージ化）を連動させている点は良い。即効性のあるDXで原価改善→余力でGX提案という順序も適切。</w:t>
      </w:r>
    </w:p>
    <w:p w14:paraId="00000675" w14:textId="77777777" w:rsidR="001338B4" w:rsidRPr="00CB1C20" w:rsidRDefault="001338B4">
      <w:pPr>
        <w:rPr>
          <w:rFonts w:asciiTheme="minorEastAsia" w:eastAsiaTheme="minorEastAsia" w:hAnsiTheme="minorEastAsia"/>
        </w:rPr>
      </w:pPr>
    </w:p>
    <w:p w14:paraId="0000067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**業界課題2 (人材/需要)**: A  </w:t>
      </w:r>
    </w:p>
    <w:p w14:paraId="0000067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コメント：段取り改善・多能工化・協力会社の準固定化など、北海道の広域かつ季節変動が大きい環境に合致した実効策が揃っている。外国人材対応も現場基準整備から着手する順序が現実的。</w:t>
      </w:r>
    </w:p>
    <w:p w14:paraId="00000678" w14:textId="77777777" w:rsidR="001338B4" w:rsidRPr="00CB1C20" w:rsidRDefault="001338B4">
      <w:pPr>
        <w:rPr>
          <w:rFonts w:asciiTheme="minorEastAsia" w:eastAsiaTheme="minorEastAsia" w:hAnsiTheme="minorEastAsia"/>
        </w:rPr>
      </w:pPr>
    </w:p>
    <w:p w14:paraId="0000067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良い点（Strengths）</w:t>
      </w:r>
    </w:p>
    <w:p w14:paraId="0000067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財務余力（現金同等物約42.2億、営業CF約9億）が厚く、投資余力と実行余地がある点を明確に活用した提案になっている。  </w:t>
      </w:r>
    </w:p>
    <w:p w14:paraId="0000067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DXで週次原価差異を把握する「止血」戦略と、GXで高付加価値化する「成長」戦略を分離して順序立てている。  </w:t>
      </w:r>
    </w:p>
    <w:p w14:paraId="0000067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北海道の季節性・広域性を踏まえた協力会社ブロック化や遠隔臨場など、地域特有の制約に即した現実的施策が示されている。  </w:t>
      </w:r>
    </w:p>
    <w:p w14:paraId="0000067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実行ロードマップ（12か月）と試験導入フェーズを明確に分けており、早期に効果検証できる構成。</w:t>
      </w:r>
    </w:p>
    <w:p w14:paraId="0000067E" w14:textId="77777777" w:rsidR="001338B4" w:rsidRPr="00CB1C20" w:rsidRDefault="001338B4">
      <w:pPr>
        <w:rPr>
          <w:rFonts w:asciiTheme="minorEastAsia" w:eastAsiaTheme="minorEastAsia" w:hAnsiTheme="minorEastAsia"/>
        </w:rPr>
      </w:pPr>
    </w:p>
    <w:p w14:paraId="0000067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改善のためのアドバイス（Areas for Improvement）</w:t>
      </w:r>
    </w:p>
    <w:p w14:paraId="0000068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受注構成の定量把握を優先する（官/民比率、元請/下請比率、工種別粗利、地域別売上）。これがないと「どの施策で何を何％改善するか」が不明瞭。  </w:t>
      </w:r>
    </w:p>
    <w:p w14:paraId="0000068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KPIを定量化・目標設定する（例：3年で営業利益率を△→目標値＋Xポイント、粗利率＋Yポイント、外注比率をZ%削減、移動費率をA%低減）。投資判断に資する数値目標を入れること。  </w:t>
      </w:r>
    </w:p>
    <w:p w14:paraId="0000068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DX投資の概算CAPEX/OPEX、想定効果（粗利改善額、間接費削減、回収期間）を示す。銀行目線ではROI・返済計画が重要。  </w:t>
      </w:r>
    </w:p>
    <w:p w14:paraId="0000068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リスクと代替策を明示する（GX市場の想定需要が伸びない、協力会社確保が困難、現場の抵抗）。各リスクに対する対応策とトリガー条件を入れる。  </w:t>
      </w:r>
    </w:p>
    <w:p w14:paraId="0000068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業界特性の評価をAに上げるため、元請化戦略の具体手法（見積マージン設計、JV条件、設計段階からの介入スキーム）を補足する。  </w:t>
      </w:r>
    </w:p>
    <w:p w14:paraId="0000068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人材施策は「投資→効果」の見える化を。例：遠隔臨場導入で移動削減率何％、段取り改善で1現場当たり何人時削減かを試験で示す。  </w:t>
      </w:r>
    </w:p>
    <w:p w14:paraId="0000068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補助金・制度連携の具体候補（国・道・市の補助名や要件）とスケジュールを挙げ、自己負担圧縮の現実性を高める。  </w:t>
      </w:r>
    </w:p>
    <w:p w14:paraId="0000068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実行体制（責任者、推進組織、外部パートナー）と現場定着のための人員・教育計画、インセンティブ設計を明確にする。</w:t>
      </w:r>
    </w:p>
    <w:p w14:paraId="00000688" w14:textId="77777777" w:rsidR="001338B4" w:rsidRPr="00CB1C20" w:rsidRDefault="001338B4">
      <w:pPr>
        <w:rPr>
          <w:rFonts w:asciiTheme="minorEastAsia" w:eastAsiaTheme="minorEastAsia" w:hAnsiTheme="minorEastAsia"/>
        </w:rPr>
      </w:pPr>
    </w:p>
    <w:p w14:paraId="0000068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必要なら、上記の追加情報（官/民比率、元請比率、工種内訳、受注残、地域分布）を頂ければ、KPI数値・投資計画の試算（概算CAPEX、期待効果、回収年数）まで落とし込んだ「コンペ提出用完成版」を作成します。</w:t>
      </w:r>
    </w:p>
    <w:p w14:paraId="0000068A" w14:textId="77777777" w:rsidR="001338B4" w:rsidRPr="00CB1C20" w:rsidRDefault="001338B4">
      <w:pPr>
        <w:rPr>
          <w:rFonts w:asciiTheme="minorEastAsia" w:eastAsiaTheme="minorEastAsia" w:hAnsiTheme="minorEastAsia"/>
        </w:rPr>
      </w:pPr>
    </w:p>
    <w:p w14:paraId="0000068B" w14:textId="77777777" w:rsidR="001338B4" w:rsidRPr="00CB1C20" w:rsidRDefault="00000000">
      <w:pPr>
        <w:pStyle w:val="2"/>
        <w:rPr>
          <w:rFonts w:asciiTheme="minorEastAsia" w:eastAsiaTheme="minorEastAsia" w:hAnsiTheme="minorEastAsia"/>
        </w:rPr>
      </w:pPr>
      <w:bookmarkStart w:id="20" w:name="_heading=h.8d21y8u3cff2" w:colFirst="0" w:colLast="0"/>
      <w:bookmarkEnd w:id="20"/>
      <w:r w:rsidRPr="00CB1C20">
        <w:rPr>
          <w:rFonts w:asciiTheme="minorEastAsia" w:eastAsiaTheme="minorEastAsia" w:hAnsiTheme="minorEastAsia"/>
        </w:rPr>
        <w:t>308582</w:t>
      </w:r>
    </w:p>
    <w:p w14:paraId="0000068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総合評価</w:t>
      </w:r>
    </w:p>
    <w:p w14:paraId="0000068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B：全体の診断と施策群は的確で現場感もあるが、施策を実行可能な「数値目標・優先度・ROI・責任体制」に落とし込む部分が弱い。したがって方針としては妥当だが、審査・実行で合格点を取るにはもう一段の具体化が必要。</w:t>
      </w:r>
    </w:p>
    <w:p w14:paraId="0000068E" w14:textId="77777777" w:rsidR="001338B4" w:rsidRPr="00CB1C20" w:rsidRDefault="001338B4">
      <w:pPr>
        <w:rPr>
          <w:rFonts w:asciiTheme="minorEastAsia" w:eastAsiaTheme="minorEastAsia" w:hAnsiTheme="minorEastAsia"/>
        </w:rPr>
      </w:pPr>
    </w:p>
    <w:p w14:paraId="0000068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項目別評価</w:t>
      </w:r>
    </w:p>
    <w:p w14:paraId="0000069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**全体構成**: [B] 財務→原因→打ち手という因果は整っている。ただし、各打ち手が25年度の赤字・営業CF改善へ「何をいつどれだけ改善するか（定量目標）」で結ばれていないため、優先順位判断や資源配分が困難。  </w:t>
      </w:r>
    </w:p>
    <w:p w14:paraId="0000069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xml:space="preserve">- **地域性**: [B] 宮崎の防災・更新ニーズ、人口動態を踏まえた領域設定は妥当。だが、自治体ごとの入札スケジュール、補助金メニューや競合状況（県内プレーヤーのシェア）など地域固有の数値情報が不足している。  </w:t>
      </w:r>
    </w:p>
    <w:p w14:paraId="0000069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**業界特性**: [B] 元請/下請、官/民での粗利差や未成収管理の危険性を踏まえた提案は適切。さらに踏み込んで、受注ゲートでの契約条項（スライド条項・前受・検収基準）や下請けへの価格転嫁メカニズムを標準化する必要がある。  </w:t>
      </w:r>
    </w:p>
    <w:p w14:paraId="0000069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**業界課題1 (GX/DX)**: [B] DXは歩掛・原価見える化、GXは入札加点・提案化という方向性は正しい。だが、投資対効果（初期投資、運用コスト、回収期間）や優先導入分野（どの工種でBIM/CIMを優先するか）の定量的な根拠が弱い。  </w:t>
      </w:r>
    </w:p>
    <w:p w14:paraId="0000069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**業界課題2 (人材/需要)**: [B] 施工体制再設計や分業、外国人材の育成といった施策は現実的だが、採用・定着コスト、教育ロードマップ、KPI（離職率・職長育成数など）を設定していないため実行管理が甘い。</w:t>
      </w:r>
    </w:p>
    <w:p w14:paraId="00000695" w14:textId="77777777" w:rsidR="001338B4" w:rsidRPr="00CB1C20" w:rsidRDefault="001338B4">
      <w:pPr>
        <w:rPr>
          <w:rFonts w:asciiTheme="minorEastAsia" w:eastAsiaTheme="minorEastAsia" w:hAnsiTheme="minorEastAsia"/>
        </w:rPr>
      </w:pPr>
    </w:p>
    <w:p w14:paraId="0000069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3. 良い点（Strengths）</w:t>
      </w:r>
    </w:p>
    <w:p w14:paraId="0000069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問題把握が財務（利益率低下・販管費増・営業CFマイナス）と事業（案件ミックス）両面で的確で実務寄り。原因仮説が現場運営に直結している。  </w:t>
      </w:r>
    </w:p>
    <w:p w14:paraId="0000069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「採算回復」「資金繰り」「DX省力化」を並行して示しており、短期・中期のバランス感覚がある。  </w:t>
      </w:r>
    </w:p>
    <w:p w14:paraId="0000069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宮崎の需要特性（防災・更新・脱炭素）に応じた事業ポートフォリオ転換の提案は現実的で競争優位化につながる可能性が高い。  </w:t>
      </w:r>
    </w:p>
    <w:p w14:paraId="0000069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ロードマップで段階的な施策投入（90日→1年）を示しており、短期対策と中期施策が分離されている。</w:t>
      </w:r>
    </w:p>
    <w:p w14:paraId="0000069B" w14:textId="77777777" w:rsidR="001338B4" w:rsidRPr="00CB1C20" w:rsidRDefault="001338B4">
      <w:pPr>
        <w:rPr>
          <w:rFonts w:asciiTheme="minorEastAsia" w:eastAsiaTheme="minorEastAsia" w:hAnsiTheme="minorEastAsia"/>
        </w:rPr>
      </w:pPr>
    </w:p>
    <w:p w14:paraId="0000069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改善のためのアドバイス（Areas for Improvement）</w:t>
      </w:r>
    </w:p>
    <w:p w14:paraId="0000069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量で語る：主要施策に対して必ずKPIと数値目標を入れる。例：12カ月で営業CFを▲6.8億→+3億、未収回転日数を90日→60日、塩漬け販売用不動産の売却額X億。  </w:t>
      </w:r>
    </w:p>
    <w:p w14:paraId="0000069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案件別分解を迅速に：25年度赤字の主要因を案件単位で「粗利差異表（予定→実績）」として30日以内に作成し、赤字案件リストを凍結（受注・追加決裁ルールの適用）。  </w:t>
      </w:r>
    </w:p>
    <w:p w14:paraId="0000069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受注ゲートと契約プレイブックを整備：官・民・JV・下請で標準契約テンプレを作り、必須条項（価格改定／スライド／追加工事の検収条件）を明文化。営業はこれを使って交渉すること。  </w:t>
      </w:r>
    </w:p>
    <w:p w14:paraId="000006A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xml:space="preserve">- 資金面を数値化した銀行プランに落とし込む：当行に提示できる具体的要件（必要運転資金額、出来高連動枠の上限、返済猶予・条件変更案、担保/保証の見直し）を作成。さらに、資金改善の効果（営業CF改善額）を示して融資審査に備える。  </w:t>
      </w:r>
    </w:p>
    <w:p w14:paraId="000006A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DX/GX投資のROIを示す：BIM/CIM、遠隔臨場、写真AI等の初期投資額、年間維持コスト、期待される人時削減・歩掛改善・粗利改善の数値で優先度を決める。投資回収期間を明確に。  </w:t>
      </w:r>
    </w:p>
    <w:p w14:paraId="000006A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人材施策を具体化：週休2日体制の工程再設計に伴うコスト試算、職務分解と必要人数、教育プログラム（外国人材の法令・安全・日本語研修）の費用・期間・定着率目標を付ける。  </w:t>
      </w:r>
    </w:p>
    <w:p w14:paraId="000006A3"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リスク・感度分析を追加：資材価格変動、下請崩壊、主要取引先の支払遅延などシナリオ別の財務影響（P/L/CF）を整理し、トリガー時の対応策（受注停止基準、交渉手順）を明記する。  </w:t>
      </w:r>
    </w:p>
    <w:p w14:paraId="000006A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早期アクション（0-30日）の優先順を明確化：例えば「(1)受注ゲート仮運用、(2)赤字案件凍結、(3)週次現場出来高会議設置、(4)回収リスト作成と集中回収チーム立ち上げ」など。責任者と期限を割り当てるべき。</w:t>
      </w:r>
    </w:p>
    <w:p w14:paraId="000006A5" w14:textId="77777777" w:rsidR="001338B4" w:rsidRPr="00CB1C20" w:rsidRDefault="001338B4">
      <w:pPr>
        <w:rPr>
          <w:rFonts w:asciiTheme="minorEastAsia" w:eastAsiaTheme="minorEastAsia" w:hAnsiTheme="minorEastAsia"/>
        </w:rPr>
      </w:pPr>
    </w:p>
    <w:p w14:paraId="000006A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追加で現場ですぐ使える推奨KPI（参考）</w:t>
      </w:r>
    </w:p>
    <w:p w14:paraId="000006A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セグメント別目標粗利率（防災：xx%、維持補修：</w:t>
      </w:r>
      <w:proofErr w:type="spellStart"/>
      <w:r w:rsidRPr="00CB1C20">
        <w:rPr>
          <w:rFonts w:asciiTheme="minorEastAsia" w:eastAsiaTheme="minorEastAsia" w:hAnsiTheme="minorEastAsia"/>
        </w:rPr>
        <w:t>yy</w:t>
      </w:r>
      <w:proofErr w:type="spellEnd"/>
      <w:r w:rsidRPr="00CB1C20">
        <w:rPr>
          <w:rFonts w:asciiTheme="minorEastAsia" w:eastAsiaTheme="minorEastAsia" w:hAnsiTheme="minorEastAsia"/>
        </w:rPr>
        <w:t>%、GX：</w:t>
      </w:r>
      <w:proofErr w:type="spellStart"/>
      <w:r w:rsidRPr="00CB1C20">
        <w:rPr>
          <w:rFonts w:asciiTheme="minorEastAsia" w:eastAsiaTheme="minorEastAsia" w:hAnsiTheme="minorEastAsia"/>
        </w:rPr>
        <w:t>zz</w:t>
      </w:r>
      <w:proofErr w:type="spellEnd"/>
      <w:r w:rsidRPr="00CB1C20">
        <w:rPr>
          <w:rFonts w:asciiTheme="minorEastAsia" w:eastAsiaTheme="minorEastAsia" w:hAnsiTheme="minorEastAsia"/>
        </w:rPr>
        <w:t xml:space="preserve">%）  </w:t>
      </w:r>
    </w:p>
    <w:p w14:paraId="000006A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未成工事・完成工事未収入金の回転日数（現状→目標）  </w:t>
      </w:r>
    </w:p>
    <w:p w14:paraId="000006A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出来高請求率（週次）／請求から回収までの平均日数（DSO）  </w:t>
      </w:r>
    </w:p>
    <w:p w14:paraId="000006A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赤字案件数・赤字案件売上比率（毎週更新）  </w:t>
      </w:r>
    </w:p>
    <w:p w14:paraId="000006A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間接費対売上比（四半期）と削減目標  </w:t>
      </w:r>
    </w:p>
    <w:p w14:paraId="000006A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DX導入案件の人時削減率・歩掛改善率</w:t>
      </w:r>
    </w:p>
    <w:p w14:paraId="000006AD" w14:textId="77777777" w:rsidR="001338B4" w:rsidRPr="00CB1C20" w:rsidRDefault="001338B4">
      <w:pPr>
        <w:rPr>
          <w:rFonts w:asciiTheme="minorEastAsia" w:eastAsiaTheme="minorEastAsia" w:hAnsiTheme="minorEastAsia"/>
        </w:rPr>
      </w:pPr>
    </w:p>
    <w:p w14:paraId="000006A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最後に一言：提案の骨子は十分に実務性があるため、次は「誰がいつまでに何をどれだけ改善するか（数値）」に落とし込むこと。特に25年度の赤字と営業CFマイナスを短期で止められるかが経営信頼回復の鍵であり、融資・投資判断でも最重要の評価点になります。必要なら、当行視点での「資金支援パッケージ（枠組み・条件案）」と「短期財務改善シミュレーション」を作成して提案支援します。</w:t>
      </w:r>
    </w:p>
    <w:p w14:paraId="000006AF" w14:textId="77777777" w:rsidR="001338B4" w:rsidRPr="00CB1C20" w:rsidRDefault="001338B4">
      <w:pPr>
        <w:rPr>
          <w:rFonts w:asciiTheme="minorEastAsia" w:eastAsiaTheme="minorEastAsia" w:hAnsiTheme="minorEastAsia"/>
        </w:rPr>
      </w:pPr>
    </w:p>
    <w:p w14:paraId="000006B0" w14:textId="77777777" w:rsidR="001338B4" w:rsidRPr="00CB1C20" w:rsidRDefault="00000000">
      <w:pPr>
        <w:pStyle w:val="2"/>
        <w:rPr>
          <w:rFonts w:asciiTheme="minorEastAsia" w:eastAsiaTheme="minorEastAsia" w:hAnsiTheme="minorEastAsia"/>
        </w:rPr>
      </w:pPr>
      <w:bookmarkStart w:id="21" w:name="_heading=h.jf586jeyjo8r" w:colFirst="0" w:colLast="0"/>
      <w:bookmarkEnd w:id="21"/>
      <w:r w:rsidRPr="00CB1C20">
        <w:rPr>
          <w:rFonts w:asciiTheme="minorEastAsia" w:eastAsiaTheme="minorEastAsia" w:hAnsiTheme="minorEastAsia"/>
        </w:rPr>
        <w:t>325042</w:t>
      </w:r>
    </w:p>
    <w:p w14:paraId="000006B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1. 総合評価</w:t>
      </w:r>
    </w:p>
    <w:p w14:paraId="000006B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A：Past（過去3年）の財務・事業分析から原因を論理的に抽出し、地域特性（新潟）や業界慣行を踏まえた具体策（選別受注×歩掛管理×DX、GX提案化）へ因果でつな</w:t>
      </w:r>
      <w:r w:rsidRPr="00CB1C20">
        <w:rPr>
          <w:rFonts w:asciiTheme="minorEastAsia" w:eastAsiaTheme="minorEastAsia" w:hAnsiTheme="minorEastAsia"/>
        </w:rPr>
        <w:lastRenderedPageBreak/>
        <w:t>げている。実行ロードマップも示されており、銀行支援メニューまで設計されている点が実務的で評価できる。ただし、実行にあたっての定量目標、リスク想定、ツール／費用の見積りが薄く、ここを補強すれば実行可能性がさらに高まる。</w:t>
      </w:r>
    </w:p>
    <w:p w14:paraId="000006B3" w14:textId="77777777" w:rsidR="001338B4" w:rsidRPr="00CB1C20" w:rsidRDefault="001338B4">
      <w:pPr>
        <w:rPr>
          <w:rFonts w:asciiTheme="minorEastAsia" w:eastAsiaTheme="minorEastAsia" w:hAnsiTheme="minorEastAsia"/>
        </w:rPr>
      </w:pPr>
    </w:p>
    <w:p w14:paraId="000006B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2. 項目別評価</w:t>
      </w:r>
    </w:p>
    <w:p w14:paraId="000006B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**全体構成**: [A]  </w:t>
      </w:r>
    </w:p>
    <w:p w14:paraId="000006B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コメント：過去の売上・利益の振れを起点に、案件ポートフォリオの再設計→見積・原価管理→回収統制という因果チェーンが明確。財務データに基づいた優先順位も適切。ただし各施策の定量目標（例：3年で営業利益率何％へ／未収を何％削減）を明示すると評価指標が明確になる。</w:t>
      </w:r>
    </w:p>
    <w:p w14:paraId="000006B7" w14:textId="77777777" w:rsidR="001338B4" w:rsidRPr="00CB1C20" w:rsidRDefault="001338B4">
      <w:pPr>
        <w:rPr>
          <w:rFonts w:asciiTheme="minorEastAsia" w:eastAsiaTheme="minorEastAsia" w:hAnsiTheme="minorEastAsia"/>
        </w:rPr>
      </w:pPr>
    </w:p>
    <w:p w14:paraId="000006B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**地域性**: [A]  </w:t>
      </w:r>
    </w:p>
    <w:p w14:paraId="000006B9"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コメント：豪雪・塩害・耐震等の需要特性、行政のGX推進を正しく押さえている。公共寄与の高い受注構造に合わせた提案（維持補修、災害対応、GX）も適切。ただし、地方自治体別の予算サイクルや主要発注元（県、市、国交省の区分）に応じた入札・指名戦略の具体化があると更に地域特化が強まる。</w:t>
      </w:r>
    </w:p>
    <w:p w14:paraId="000006BA" w14:textId="77777777" w:rsidR="001338B4" w:rsidRPr="00CB1C20" w:rsidRDefault="001338B4">
      <w:pPr>
        <w:rPr>
          <w:rFonts w:asciiTheme="minorEastAsia" w:eastAsiaTheme="minorEastAsia" w:hAnsiTheme="minorEastAsia"/>
        </w:rPr>
      </w:pPr>
    </w:p>
    <w:p w14:paraId="000006B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**業界特性**: [A]  </w:t>
      </w:r>
    </w:p>
    <w:p w14:paraId="000006B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コメント：元請／下請構造、設計変更・追加工事の交渉力、検収リードタイムと資金繰りの関係を踏まえた分析は実務的。協力会社との単価ルールや設計協力での単価上げは適切。補強点としては、主要元請別の採算構造や協力会社のキャパシティ分析（稼働率、スキル分布）を追加すると交渉戦略が具体化する。</w:t>
      </w:r>
    </w:p>
    <w:p w14:paraId="000006BD" w14:textId="77777777" w:rsidR="001338B4" w:rsidRPr="00CB1C20" w:rsidRDefault="001338B4">
      <w:pPr>
        <w:rPr>
          <w:rFonts w:asciiTheme="minorEastAsia" w:eastAsiaTheme="minorEastAsia" w:hAnsiTheme="minorEastAsia"/>
        </w:rPr>
      </w:pPr>
    </w:p>
    <w:p w14:paraId="000006B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**業界課題1 (GX/DX)**: [A]  </w:t>
      </w:r>
    </w:p>
    <w:p w14:paraId="000006B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コメント：DX（歩掛マスタ、出来高管理、写真・日報の電子化）とGX（省エネ改修、低炭素材料）を「単価アップ×原価低減」の両輪で位置付けている点は有効。優先導入順も妥当。ただし、投資対効果（ROI）試算、パイロット現場の選定基準、データガバナンス・セキュリティ対策の記載が必要。</w:t>
      </w:r>
    </w:p>
    <w:p w14:paraId="000006C0" w14:textId="77777777" w:rsidR="001338B4" w:rsidRPr="00CB1C20" w:rsidRDefault="001338B4">
      <w:pPr>
        <w:rPr>
          <w:rFonts w:asciiTheme="minorEastAsia" w:eastAsiaTheme="minorEastAsia" w:hAnsiTheme="minorEastAsia"/>
        </w:rPr>
      </w:pPr>
    </w:p>
    <w:p w14:paraId="000006C1"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**業界課題2 (人材/需要)**: [A]  </w:t>
      </w:r>
    </w:p>
    <w:p w14:paraId="000006C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コメント：工程の平準化、多能工化、外国人材受入スキームといった施策は実務上の要諦を押さえている。KPI候補も適切。改善点は採用・定着のための報酬体系、福利厚生、地域の職業教育連携（具体的校名・プログラム）や研修費用・期間の見積りを入れて現実味を高めること。</w:t>
      </w:r>
    </w:p>
    <w:p w14:paraId="000006C3" w14:textId="77777777" w:rsidR="001338B4" w:rsidRPr="00CB1C20" w:rsidRDefault="001338B4">
      <w:pPr>
        <w:rPr>
          <w:rFonts w:asciiTheme="minorEastAsia" w:eastAsiaTheme="minorEastAsia" w:hAnsiTheme="minorEastAsia"/>
        </w:rPr>
      </w:pPr>
    </w:p>
    <w:p w14:paraId="000006C4"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lastRenderedPageBreak/>
        <w:t>## 3. 良い点（Strengths）</w:t>
      </w:r>
    </w:p>
    <w:p w14:paraId="000006C5"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財務分析に基づく論理的一貫性：過去の振れ→原因分析→対策（案件選別・原価管理・DX）が自然につながっている。  </w:t>
      </w:r>
    </w:p>
    <w:p w14:paraId="000006C6"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地域ニーズ（豪雪・防災・インフラ老朽化・GX）を踏まえた商材設計：公共と民間双方を想定した成長シナリオは説得力がある。  </w:t>
      </w:r>
    </w:p>
    <w:p w14:paraId="000006C7"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銀行視点での支援メニュー提示：DX・GX・人材投資の資金支援やコミット枠など、実行可能性を高める金融連携が具体的に示されている。  </w:t>
      </w:r>
    </w:p>
    <w:p w14:paraId="000006C8"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実行ロードマップが現場寄り：短期（見積・採算スコア）、中期（現場DX定着）、長期（GXメニュー化）で段取りが明確。</w:t>
      </w:r>
    </w:p>
    <w:p w14:paraId="000006C9" w14:textId="77777777" w:rsidR="001338B4" w:rsidRPr="00CB1C20" w:rsidRDefault="001338B4">
      <w:pPr>
        <w:rPr>
          <w:rFonts w:asciiTheme="minorEastAsia" w:eastAsiaTheme="minorEastAsia" w:hAnsiTheme="minorEastAsia"/>
        </w:rPr>
      </w:pPr>
    </w:p>
    <w:p w14:paraId="000006CA"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4. 改善のためのアドバイス（Areas for Improvement）</w:t>
      </w:r>
    </w:p>
    <w:p w14:paraId="000006CB"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定量目標とモニタリング指標の明確化：営業利益率、粗利率、未収比率、出来高回収期間、DX導入効果（工数削減％、見積精度向上bps）など、数値目標を入れてKPI達成基準を明示する。  </w:t>
      </w:r>
    </w:p>
    <w:p w14:paraId="000006CC"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投資額・ROIの試算を追加：DXツール導入・教育・運用コスト、GX初期投資と回収シミュレーション（補助金前提と非前提）を示し、優先順位の裏付けを強化する。  </w:t>
      </w:r>
    </w:p>
    <w:p w14:paraId="000006CD"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リスクと対策の明示：DX導入遅延、協力会社の反発、元請からの拒否、物価上昇による原価乖離、検収遅延等の想定シナリオと対策（契約条項改定、前払条件、保証金管理）を盛り込む。  </w:t>
      </w:r>
    </w:p>
    <w:p w14:paraId="000006CE"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実行体制・ガバナンスの明確化：責任者（役職）、現場との連携フロー、月次の意思決定ルール、評価報酬制度の改定案を提示すると実行力が増す。  </w:t>
      </w:r>
    </w:p>
    <w:p w14:paraId="000006CF"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xml:space="preserve">- 地域別の入札・指名戦略の具体化：主要発注機関ごとの入札時期、評価項目（環境配慮点など）をリスト化し、提案テンプレや実績作りのターゲット先を明示する。  </w:t>
      </w:r>
    </w:p>
    <w:p w14:paraId="000006D0"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 単位・データの明確化：現金同等物や金額の単位換算（億/千万円など）やデータ出所を明記し、数値の正確性を担保する。</w:t>
      </w:r>
    </w:p>
    <w:p w14:paraId="000006D1" w14:textId="77777777" w:rsidR="001338B4" w:rsidRPr="00CB1C20" w:rsidRDefault="001338B4">
      <w:pPr>
        <w:rPr>
          <w:rFonts w:asciiTheme="minorEastAsia" w:eastAsiaTheme="minorEastAsia" w:hAnsiTheme="minorEastAsia"/>
        </w:rPr>
      </w:pPr>
    </w:p>
    <w:p w14:paraId="000006D2" w14:textId="77777777" w:rsidR="001338B4" w:rsidRPr="00CB1C20" w:rsidRDefault="00000000">
      <w:pPr>
        <w:rPr>
          <w:rFonts w:asciiTheme="minorEastAsia" w:eastAsiaTheme="minorEastAsia" w:hAnsiTheme="minorEastAsia"/>
        </w:rPr>
      </w:pPr>
      <w:r w:rsidRPr="00CB1C20">
        <w:rPr>
          <w:rFonts w:asciiTheme="minorEastAsia" w:eastAsiaTheme="minorEastAsia" w:hAnsiTheme="minorEastAsia"/>
        </w:rPr>
        <w:t>必要であれば、会社の主力工種・取引先構成・地域別売上構成を確認したうえで、（1）指名・入札ごとの戦略テンプレ、（2）元請別の単価交渉の具体的トークスクリプトとコスト根拠（歩掛表一部サンプル）、（3）DXツール候補（概算投資・想定効果）を作成します。</w:t>
      </w:r>
    </w:p>
    <w:p w14:paraId="35B55012" w14:textId="57B7F805" w:rsidR="00F04D43" w:rsidRPr="00CB1C20" w:rsidRDefault="00F04D43">
      <w:pPr>
        <w:rPr>
          <w:rFonts w:asciiTheme="minorEastAsia" w:eastAsiaTheme="minorEastAsia" w:hAnsiTheme="minorEastAsia"/>
        </w:rPr>
      </w:pPr>
      <w:r w:rsidRPr="00CB1C20">
        <w:rPr>
          <w:rFonts w:asciiTheme="minorEastAsia" w:eastAsiaTheme="minorEastAsia" w:hAnsiTheme="minorEastAsia"/>
        </w:rPr>
        <w:br w:type="page"/>
      </w:r>
    </w:p>
    <w:p w14:paraId="4AD5D318" w14:textId="5C1F946C" w:rsidR="00F04D43" w:rsidRPr="00CB1C20" w:rsidRDefault="00F04D43" w:rsidP="00C12EE9">
      <w:pPr>
        <w:pStyle w:val="1"/>
        <w:rPr>
          <w:rFonts w:asciiTheme="minorEastAsia" w:eastAsiaTheme="minorEastAsia" w:hAnsiTheme="minorEastAsia"/>
        </w:rPr>
      </w:pPr>
      <w:r w:rsidRPr="00CB1C20">
        <w:rPr>
          <w:rFonts w:asciiTheme="minorEastAsia" w:eastAsiaTheme="minorEastAsia" w:hAnsiTheme="minorEastAsia" w:hint="eastAsia"/>
        </w:rPr>
        <w:lastRenderedPageBreak/>
        <w:t>『提案書再作成プロンプト』生成プロンプト</w:t>
      </w:r>
    </w:p>
    <w:p w14:paraId="6A9A89FB"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AIに指示する提案書作成プロンプトを作ってほしいです。そのプロンプトには、以下の要素を盛り込んでください。</w:t>
      </w:r>
    </w:p>
    <w:p w14:paraId="45AC54AD"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 「提案書診断」を元に、こういうフォーマットで「提案書」を作成しなおしてください。との指示を入れること</w:t>
      </w:r>
    </w:p>
    <w:p w14:paraId="7F39394D"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 文字数は4,000〜6,000文字にすること</w:t>
      </w:r>
    </w:p>
    <w:p w14:paraId="5158319D"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 グラフと図はこちらで作成するので表も作ること</w:t>
      </w:r>
    </w:p>
    <w:p w14:paraId="3F742A94"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 箇条書きと文章のバランス</w:t>
      </w:r>
    </w:p>
    <w:p w14:paraId="5748A952" w14:textId="77777777" w:rsidR="00F04D43" w:rsidRPr="00CB1C20" w:rsidRDefault="00F04D43" w:rsidP="00F04D43">
      <w:pPr>
        <w:rPr>
          <w:rFonts w:asciiTheme="minorEastAsia" w:eastAsiaTheme="minorEastAsia" w:hAnsiTheme="minorEastAsia"/>
          <w:lang w:val="en-US"/>
        </w:rPr>
      </w:pPr>
    </w:p>
    <w:p w14:paraId="39274EB4" w14:textId="0F3DD93F" w:rsidR="00F04D43" w:rsidRPr="00CB1C20" w:rsidRDefault="00F04D43" w:rsidP="00F04D43">
      <w:pPr>
        <w:pStyle w:val="1"/>
        <w:rPr>
          <w:rFonts w:asciiTheme="minorEastAsia" w:eastAsiaTheme="minorEastAsia" w:hAnsiTheme="minorEastAsia"/>
        </w:rPr>
      </w:pPr>
      <w:r w:rsidRPr="00CB1C20">
        <w:rPr>
          <w:rFonts w:asciiTheme="minorEastAsia" w:eastAsiaTheme="minorEastAsia" w:hAnsiTheme="minorEastAsia" w:hint="eastAsia"/>
        </w:rPr>
        <w:t>『提案書再作成プロンプト』生成プロンプト出力</w:t>
      </w:r>
    </w:p>
    <w:p w14:paraId="153A275A"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承知いたしました。2,000文字の「報告」から、5,000文字級の「魂を揺さぶる提案」へ昇華させるための、AIエージェント専用プロンプトを設計しました。</w:t>
      </w:r>
    </w:p>
    <w:p w14:paraId="730465F5"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このプロンプトは、AIに対して単なる情報の要約を禁じ、**「財務データから経営のドラマを読み解き、具体的な処方箋を書く」**コンサルタントとしての振る舞いを徹底させるものです。</w:t>
      </w:r>
    </w:p>
    <w:p w14:paraId="0AC86609" w14:textId="77777777" w:rsidR="00F04D43" w:rsidRPr="00CB1C20" w:rsidRDefault="00000000" w:rsidP="00F04D43">
      <w:pPr>
        <w:rPr>
          <w:rFonts w:asciiTheme="minorEastAsia" w:eastAsiaTheme="minorEastAsia" w:hAnsiTheme="minorEastAsia"/>
          <w:lang w:val="en-US"/>
        </w:rPr>
      </w:pPr>
      <w:r>
        <w:rPr>
          <w:rFonts w:asciiTheme="minorEastAsia" w:eastAsiaTheme="minorEastAsia" w:hAnsiTheme="minorEastAsia"/>
          <w:lang w:val="en-US"/>
        </w:rPr>
        <w:pict w14:anchorId="343A88AE">
          <v:rect id="_x0000_i1025" style="width:0;height:1.5pt" o:hralign="center" o:hrstd="t" o:hr="t" fillcolor="#a0a0a0" stroked="f">
            <v:textbox inset="5.85pt,.7pt,5.85pt,.7pt"/>
          </v:rect>
        </w:pict>
      </w:r>
    </w:p>
    <w:p w14:paraId="44FF2ED3" w14:textId="77777777" w:rsidR="00F04D43" w:rsidRPr="00CB1C20" w:rsidRDefault="00F04D43" w:rsidP="00F04D43">
      <w:pPr>
        <w:rPr>
          <w:rFonts w:asciiTheme="minorEastAsia" w:eastAsiaTheme="minorEastAsia" w:hAnsiTheme="minorEastAsia"/>
          <w:b/>
          <w:bCs/>
          <w:lang w:val="en-US"/>
        </w:rPr>
      </w:pPr>
      <w:r w:rsidRPr="00CB1C20">
        <w:rPr>
          <w:rFonts w:asciiTheme="minorEastAsia" w:eastAsiaTheme="minorEastAsia" w:hAnsiTheme="minorEastAsia"/>
          <w:b/>
          <w:bCs/>
          <w:lang w:val="en-US"/>
        </w:rPr>
        <w:t>AIエージェントへの指示プロンプト（コピー＆ペースト用）</w:t>
      </w:r>
    </w:p>
    <w:p w14:paraId="0CB44067"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以下の内容を、AIエージェントのシステム指示、または新規チャットの冒頭に入力してください。</w:t>
      </w:r>
    </w:p>
    <w:p w14:paraId="7A176A88"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Markdown</w:t>
      </w:r>
    </w:p>
    <w:p w14:paraId="6F5EEFAB"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 Role</w:t>
      </w:r>
    </w:p>
    <w:p w14:paraId="281D7486"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あなたは世界トップクラスの経営コンサルタントです。</w:t>
      </w:r>
    </w:p>
    <w:p w14:paraId="0D0C06D5"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建設業界の財務諸表（10社比較データ）と、事前に行われた「提案書診断」の結果を元に、相手の経営層が即座に意思決定を下したくなる「最高品質の提案書」を作成してください。</w:t>
      </w:r>
    </w:p>
    <w:p w14:paraId="216EDE2A" w14:textId="77777777" w:rsidR="00F04D43" w:rsidRPr="00CB1C20" w:rsidRDefault="00F04D43" w:rsidP="00F04D43">
      <w:pPr>
        <w:rPr>
          <w:rFonts w:asciiTheme="minorEastAsia" w:eastAsiaTheme="minorEastAsia" w:hAnsiTheme="minorEastAsia"/>
          <w:lang w:val="en-US"/>
        </w:rPr>
      </w:pPr>
    </w:p>
    <w:p w14:paraId="354DC15B"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 Objective</w:t>
      </w:r>
    </w:p>
    <w:p w14:paraId="02FFA092"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 「提案書診断」で指摘された改善点をすべて網羅し、内容を深化させる。</w:t>
      </w:r>
    </w:p>
    <w:p w14:paraId="23BFB2B8"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 文字数は 4,000文字〜6,000文字 を目安とし、濃密な分析と具体的施策を記述する。</w:t>
      </w:r>
    </w:p>
    <w:p w14:paraId="0C3800BC"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 財務データ（事実）から「経営上の示唆（インサイト）」を導き出すことに重点を置く。</w:t>
      </w:r>
    </w:p>
    <w:p w14:paraId="5B80E624" w14:textId="77777777" w:rsidR="00F04D43" w:rsidRPr="00CB1C20" w:rsidRDefault="00F04D43" w:rsidP="00F04D43">
      <w:pPr>
        <w:rPr>
          <w:rFonts w:asciiTheme="minorEastAsia" w:eastAsiaTheme="minorEastAsia" w:hAnsiTheme="minorEastAsia"/>
          <w:lang w:val="en-US"/>
        </w:rPr>
      </w:pPr>
    </w:p>
    <w:p w14:paraId="7B09D59B"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 Formatting &amp; Style Rules</w:t>
      </w:r>
    </w:p>
    <w:p w14:paraId="4354960B"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lastRenderedPageBreak/>
        <w:t>- **構成:** 読み手の負担を減らすため、適切な【大見出し】【中見出し】を用いる。</w:t>
      </w:r>
    </w:p>
    <w:p w14:paraId="1F0CEBDB"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 **文章と箇条書きのバランス:**</w:t>
      </w:r>
    </w:p>
    <w:p w14:paraId="4DC0EB74"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 xml:space="preserve">    - 背景、現状分析、インサイトの解説は「論理的で説得力のある文章」で記述。</w:t>
      </w:r>
    </w:p>
    <w:p w14:paraId="7D159222"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 xml:space="preserve">    - 具体的なアクションプラン、メリット、リスク、数値指標は「箇条書き」で視認性を高める。</w:t>
      </w:r>
    </w:p>
    <w:p w14:paraId="3F94301E"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 **表の作成:** グラフ化の元データとなる数値比較や、施策の比較、ROIシミュレーションなどは必ず「Markdown表」を作成すること。</w:t>
      </w:r>
    </w:p>
    <w:p w14:paraId="3306BBDA"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 **禁止事項:** 「〜が考えられます」といった曖昧な表現を避け、「〜すべきである」「〜を実現する」という断定的かつプロフェッショナルなトーンを維持すること。</w:t>
      </w:r>
    </w:p>
    <w:p w14:paraId="24616294" w14:textId="77777777" w:rsidR="00F04D43" w:rsidRPr="00CB1C20" w:rsidRDefault="00F04D43" w:rsidP="00F04D43">
      <w:pPr>
        <w:rPr>
          <w:rFonts w:asciiTheme="minorEastAsia" w:eastAsiaTheme="minorEastAsia" w:hAnsiTheme="minorEastAsia"/>
          <w:lang w:val="en-US"/>
        </w:rPr>
      </w:pPr>
    </w:p>
    <w:p w14:paraId="470F8D13"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 Proposal Structure</w:t>
      </w:r>
    </w:p>
    <w:p w14:paraId="3AA3EC6B"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1. **タイトル:** 指定の共通フォーマットを適用</w:t>
      </w:r>
    </w:p>
    <w:p w14:paraId="3DB18888"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 xml:space="preserve">   「[社名] 様の企業価値最大化に向けた経営基盤構築のご提案 〜10社比較財務分析から導き出した、持続的成長のための重点施策〜」</w:t>
      </w:r>
    </w:p>
    <w:p w14:paraId="5ECFA411"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2. **エグゼクティブ・サマリー:** 本提案の核心を500文字程度で。</w:t>
      </w:r>
    </w:p>
    <w:p w14:paraId="5ED61822"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3. **財務諸表による現状診断（10社比較）:**</w:t>
      </w:r>
    </w:p>
    <w:p w14:paraId="5668C923"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 xml:space="preserve">   - 安全性・収益性・効率性の観点から、他社比での強みと弱みを特定。</w:t>
      </w:r>
    </w:p>
    <w:p w14:paraId="0CF91611"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 xml:space="preserve">   - 数値の背後にある「現場で起きている問題」を推察して記述。</w:t>
      </w:r>
    </w:p>
    <w:p w14:paraId="4AD02F31"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4. **経営課題の特定と優先順位:** 診断結果に基づき、最優先で取り組むべき課題を3つ特定。</w:t>
      </w:r>
    </w:p>
    <w:p w14:paraId="2FAF3A4D"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5. **具体的解決策（Action Plan）:** - 建設業界特有の制約（2024年問題等）を考慮した現実的な施策。</w:t>
      </w:r>
    </w:p>
    <w:p w14:paraId="705C6B18"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 xml:space="preserve">   - 導入コストと期待リターンを、作成した表を用いて説明。</w:t>
      </w:r>
    </w:p>
    <w:p w14:paraId="248570BB"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6. **財務インパクトシミュレーション:** 施策実施後のPL/BSがどう変化するかを予測。</w:t>
      </w:r>
    </w:p>
    <w:p w14:paraId="2E4276E6"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7. **結び:** パートナーとして共に歩む決意を述べる。</w:t>
      </w:r>
    </w:p>
    <w:p w14:paraId="46D81B8A" w14:textId="77777777" w:rsidR="00F04D43" w:rsidRPr="00CB1C20" w:rsidRDefault="00F04D43" w:rsidP="00F04D43">
      <w:pPr>
        <w:rPr>
          <w:rFonts w:asciiTheme="minorEastAsia" w:eastAsiaTheme="minorEastAsia" w:hAnsiTheme="minorEastAsia"/>
          <w:lang w:val="en-US"/>
        </w:rPr>
      </w:pPr>
    </w:p>
    <w:p w14:paraId="6BA549A2"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 Input Data</w:t>
      </w:r>
    </w:p>
    <w:p w14:paraId="3F06B726"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 [ここに「提案書診断」の結果を入力]</w:t>
      </w:r>
    </w:p>
    <w:p w14:paraId="7FAD0AD6"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 [ここに10社の財務諸表データ、または対象企業の個別データを入力]</w:t>
      </w:r>
    </w:p>
    <w:p w14:paraId="2C85B25F" w14:textId="77777777" w:rsidR="00F04D43" w:rsidRPr="00CB1C20" w:rsidRDefault="00F04D43" w:rsidP="00F04D43">
      <w:pPr>
        <w:rPr>
          <w:rFonts w:asciiTheme="minorEastAsia" w:eastAsiaTheme="minorEastAsia" w:hAnsiTheme="minorEastAsia"/>
          <w:lang w:val="en-US"/>
        </w:rPr>
      </w:pPr>
    </w:p>
    <w:p w14:paraId="2018BF74"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 Execution</w:t>
      </w:r>
    </w:p>
    <w:p w14:paraId="70758FEB"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診断結果を深く読み込み、建設業界の経営者が「自社の未来がここにある」と確信できるレベルまで内容を拡張・具体化して出力してください。</w:t>
      </w:r>
    </w:p>
    <w:p w14:paraId="691F0ED9" w14:textId="77777777" w:rsidR="00F04D43" w:rsidRPr="00CB1C20" w:rsidRDefault="00000000" w:rsidP="00F04D43">
      <w:pPr>
        <w:rPr>
          <w:rFonts w:asciiTheme="minorEastAsia" w:eastAsiaTheme="minorEastAsia" w:hAnsiTheme="minorEastAsia"/>
          <w:lang w:val="en-US"/>
        </w:rPr>
      </w:pPr>
      <w:r>
        <w:rPr>
          <w:rFonts w:asciiTheme="minorEastAsia" w:eastAsiaTheme="minorEastAsia" w:hAnsiTheme="minorEastAsia"/>
          <w:lang w:val="en-US"/>
        </w:rPr>
        <w:lastRenderedPageBreak/>
        <w:pict w14:anchorId="449A3AD3">
          <v:rect id="_x0000_i1026" style="width:0;height:1.5pt" o:hralign="center" o:hrstd="t" o:hr="t" fillcolor="#a0a0a0" stroked="f">
            <v:textbox inset="5.85pt,.7pt,5.85pt,.7pt"/>
          </v:rect>
        </w:pict>
      </w:r>
    </w:p>
    <w:p w14:paraId="67898AFF" w14:textId="77777777" w:rsidR="00F04D43" w:rsidRPr="00CB1C20" w:rsidRDefault="00F04D43" w:rsidP="00F04D43">
      <w:pPr>
        <w:rPr>
          <w:rFonts w:asciiTheme="minorEastAsia" w:eastAsiaTheme="minorEastAsia" w:hAnsiTheme="minorEastAsia"/>
          <w:b/>
          <w:bCs/>
          <w:lang w:val="en-US"/>
        </w:rPr>
      </w:pPr>
      <w:r w:rsidRPr="00CB1C20">
        <w:rPr>
          <w:rFonts w:asciiTheme="minorEastAsia" w:eastAsiaTheme="minorEastAsia" w:hAnsiTheme="minorEastAsia"/>
          <w:b/>
          <w:bCs/>
          <w:lang w:val="en-US"/>
        </w:rPr>
        <w:t>このプロンプトの「こだわり」ポイント</w:t>
      </w:r>
    </w:p>
    <w:p w14:paraId="22A6559F" w14:textId="77777777" w:rsidR="00F04D43" w:rsidRPr="00CB1C20" w:rsidRDefault="00F04D43" w:rsidP="00F04D43">
      <w:pPr>
        <w:rPr>
          <w:rFonts w:asciiTheme="minorEastAsia" w:eastAsiaTheme="minorEastAsia" w:hAnsiTheme="minorEastAsia"/>
          <w:b/>
          <w:bCs/>
          <w:lang w:val="en-US"/>
        </w:rPr>
      </w:pPr>
      <w:r w:rsidRPr="00CB1C20">
        <w:rPr>
          <w:rFonts w:asciiTheme="minorEastAsia" w:eastAsiaTheme="minorEastAsia" w:hAnsiTheme="minorEastAsia"/>
          <w:b/>
          <w:bCs/>
          <w:lang w:val="en-US"/>
        </w:rPr>
        <w:t>1. 思考のプロセスを指定</w:t>
      </w:r>
    </w:p>
    <w:p w14:paraId="622F6756"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AIは放っておくと「A社は売上が高いです」という事実だけで終わります。このプロンプトでは**「数値の背後にある『現場で起きている問題』を推察して記述」**という一文を入れることで、コンサルタントらしい深い洞察（インサイト）を引き出します。</w:t>
      </w:r>
    </w:p>
    <w:p w14:paraId="4F9C3F62" w14:textId="77777777" w:rsidR="00F04D43" w:rsidRPr="00CB1C20" w:rsidRDefault="00F04D43" w:rsidP="00F04D43">
      <w:pPr>
        <w:rPr>
          <w:rFonts w:asciiTheme="minorEastAsia" w:eastAsiaTheme="minorEastAsia" w:hAnsiTheme="minorEastAsia"/>
          <w:b/>
          <w:bCs/>
          <w:lang w:val="en-US"/>
        </w:rPr>
      </w:pPr>
      <w:r w:rsidRPr="00CB1C20">
        <w:rPr>
          <w:rFonts w:asciiTheme="minorEastAsia" w:eastAsiaTheme="minorEastAsia" w:hAnsiTheme="minorEastAsia"/>
          <w:b/>
          <w:bCs/>
          <w:lang w:val="en-US"/>
        </w:rPr>
        <w:t>2. 文章と箇条書きの黄金比</w:t>
      </w:r>
    </w:p>
    <w:p w14:paraId="38387715"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経営層は「納得」のためにロジックを読みたがり、一方で「結論」のために箇条書きを求めます。</w:t>
      </w:r>
    </w:p>
    <w:p w14:paraId="693D2A5B" w14:textId="77777777" w:rsidR="00F04D43" w:rsidRPr="00CB1C20" w:rsidRDefault="00F04D43" w:rsidP="00F04D43">
      <w:pPr>
        <w:numPr>
          <w:ilvl w:val="0"/>
          <w:numId w:val="1"/>
        </w:numPr>
        <w:rPr>
          <w:rFonts w:asciiTheme="minorEastAsia" w:eastAsiaTheme="minorEastAsia" w:hAnsiTheme="minorEastAsia"/>
          <w:lang w:val="en-US"/>
        </w:rPr>
      </w:pPr>
      <w:r w:rsidRPr="00CB1C20">
        <w:rPr>
          <w:rFonts w:asciiTheme="minorEastAsia" w:eastAsiaTheme="minorEastAsia" w:hAnsiTheme="minorEastAsia"/>
          <w:b/>
          <w:bCs/>
          <w:lang w:val="en-US"/>
        </w:rPr>
        <w:t>文章（4割）：</w:t>
      </w:r>
      <w:r w:rsidRPr="00CB1C20">
        <w:rPr>
          <w:rFonts w:asciiTheme="minorEastAsia" w:eastAsiaTheme="minorEastAsia" w:hAnsiTheme="minorEastAsia"/>
          <w:lang w:val="en-US"/>
        </w:rPr>
        <w:t xml:space="preserve"> 財務分析の裏付け、なぜ今それが必要なのかのストーリー。</w:t>
      </w:r>
    </w:p>
    <w:p w14:paraId="6A8EDB12" w14:textId="77777777" w:rsidR="00F04D43" w:rsidRPr="00CB1C20" w:rsidRDefault="00F04D43" w:rsidP="00F04D43">
      <w:pPr>
        <w:numPr>
          <w:ilvl w:val="0"/>
          <w:numId w:val="1"/>
        </w:numPr>
        <w:rPr>
          <w:rFonts w:asciiTheme="minorEastAsia" w:eastAsiaTheme="minorEastAsia" w:hAnsiTheme="minorEastAsia"/>
          <w:lang w:val="en-US"/>
        </w:rPr>
      </w:pPr>
      <w:r w:rsidRPr="00CB1C20">
        <w:rPr>
          <w:rFonts w:asciiTheme="minorEastAsia" w:eastAsiaTheme="minorEastAsia" w:hAnsiTheme="minorEastAsia"/>
          <w:b/>
          <w:bCs/>
          <w:lang w:val="en-US"/>
        </w:rPr>
        <w:t>箇条書き・表（6割）：</w:t>
      </w:r>
      <w:r w:rsidRPr="00CB1C20">
        <w:rPr>
          <w:rFonts w:asciiTheme="minorEastAsia" w:eastAsiaTheme="minorEastAsia" w:hAnsiTheme="minorEastAsia"/>
          <w:lang w:val="en-US"/>
        </w:rPr>
        <w:t xml:space="preserve"> 改善項目、数値、スケジュールなどの具体案。 このバランスをAIに厳守させます。</w:t>
      </w:r>
    </w:p>
    <w:p w14:paraId="05771E9B" w14:textId="77777777" w:rsidR="00F04D43" w:rsidRPr="00CB1C20" w:rsidRDefault="00F04D43" w:rsidP="00F04D43">
      <w:pPr>
        <w:rPr>
          <w:rFonts w:asciiTheme="minorEastAsia" w:eastAsiaTheme="minorEastAsia" w:hAnsiTheme="minorEastAsia"/>
          <w:b/>
          <w:bCs/>
          <w:lang w:val="en-US"/>
        </w:rPr>
      </w:pPr>
      <w:r w:rsidRPr="00CB1C20">
        <w:rPr>
          <w:rFonts w:asciiTheme="minorEastAsia" w:eastAsiaTheme="minorEastAsia" w:hAnsiTheme="minorEastAsia"/>
          <w:b/>
          <w:bCs/>
          <w:lang w:val="en-US"/>
        </w:rPr>
        <w:t>3. 表（Table）の戦略的活用</w:t>
      </w:r>
    </w:p>
    <w:p w14:paraId="45DDC459"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このように、AIにMarkdown形式で表を出力させることで、後からあなたがグラフを作成する際の「設計図」としても機能するようにしています。</w:t>
      </w:r>
    </w:p>
    <w:p w14:paraId="67C27255" w14:textId="77777777" w:rsidR="00F04D43" w:rsidRPr="00CB1C20" w:rsidRDefault="00000000" w:rsidP="00F04D43">
      <w:pPr>
        <w:rPr>
          <w:rFonts w:asciiTheme="minorEastAsia" w:eastAsiaTheme="minorEastAsia" w:hAnsiTheme="minorEastAsia"/>
          <w:lang w:val="en-US"/>
        </w:rPr>
      </w:pPr>
      <w:r>
        <w:rPr>
          <w:rFonts w:asciiTheme="minorEastAsia" w:eastAsiaTheme="minorEastAsia" w:hAnsiTheme="minorEastAsia"/>
          <w:lang w:val="en-US"/>
        </w:rPr>
        <w:pict w14:anchorId="6BCF92A8">
          <v:rect id="_x0000_i1027" style="width:0;height:1.5pt" o:hralign="center" o:hrstd="t" o:hr="t" fillcolor="#a0a0a0" stroked="f">
            <v:textbox inset="5.85pt,.7pt,5.85pt,.7pt"/>
          </v:rect>
        </w:pict>
      </w:r>
    </w:p>
    <w:p w14:paraId="29A90537" w14:textId="77777777" w:rsidR="00F04D43" w:rsidRPr="00CB1C20" w:rsidRDefault="00F04D43" w:rsidP="00F04D43">
      <w:pPr>
        <w:rPr>
          <w:rFonts w:asciiTheme="minorEastAsia" w:eastAsiaTheme="minorEastAsia" w:hAnsiTheme="minorEastAsia"/>
          <w:b/>
          <w:bCs/>
          <w:lang w:val="en-US"/>
        </w:rPr>
      </w:pPr>
      <w:r w:rsidRPr="00CB1C20">
        <w:rPr>
          <w:rFonts w:asciiTheme="minorEastAsia" w:eastAsiaTheme="minorEastAsia" w:hAnsiTheme="minorEastAsia"/>
          <w:b/>
          <w:bCs/>
          <w:lang w:val="en-US"/>
        </w:rPr>
        <w:t>次のステップへのご提案</w:t>
      </w:r>
    </w:p>
    <w:p w14:paraId="5439DCC1"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このプロンプトを使ってAIに出力させた際、</w:t>
      </w:r>
      <w:r w:rsidRPr="00CB1C20">
        <w:rPr>
          <w:rFonts w:asciiTheme="minorEastAsia" w:eastAsiaTheme="minorEastAsia" w:hAnsiTheme="minorEastAsia"/>
          <w:b/>
          <w:bCs/>
          <w:lang w:val="en-US"/>
        </w:rPr>
        <w:t>「まだ内容が薄い」と感じる箇所（例：解決策が一般的すぎる、など）があれば教えてください。</w:t>
      </w:r>
    </w:p>
    <w:p w14:paraId="4AD6C6C8" w14:textId="77777777" w:rsidR="00F04D43" w:rsidRPr="00CB1C20" w:rsidRDefault="00F04D43" w:rsidP="00F04D43">
      <w:pPr>
        <w:rPr>
          <w:rFonts w:asciiTheme="minorEastAsia" w:eastAsiaTheme="minorEastAsia" w:hAnsiTheme="minorEastAsia"/>
          <w:lang w:val="en-US"/>
        </w:rPr>
      </w:pPr>
      <w:r w:rsidRPr="00CB1C20">
        <w:rPr>
          <w:rFonts w:asciiTheme="minorEastAsia" w:eastAsiaTheme="minorEastAsia" w:hAnsiTheme="minorEastAsia"/>
          <w:lang w:val="en-US"/>
        </w:rPr>
        <w:t>その箇所をさらに1,000文字単位で肉付けするための「深掘り専用の追加質問（追撃プロンプト）」をアドバイスさせていただきます。 Would you like me to show you how to handle the output if it's still too generic?</w:t>
      </w:r>
    </w:p>
    <w:p w14:paraId="41E3863C" w14:textId="77777777" w:rsidR="00F04D43" w:rsidRPr="00CB1C20" w:rsidRDefault="00F04D43" w:rsidP="00F04D43">
      <w:pPr>
        <w:rPr>
          <w:rFonts w:asciiTheme="minorEastAsia" w:eastAsiaTheme="minorEastAsia" w:hAnsiTheme="minorEastAsia"/>
          <w:lang w:val="en-US"/>
        </w:rPr>
      </w:pPr>
    </w:p>
    <w:p w14:paraId="344610E7" w14:textId="77777777" w:rsidR="00F04D43" w:rsidRPr="00CB1C20" w:rsidRDefault="00F04D43" w:rsidP="00F04D43">
      <w:pPr>
        <w:rPr>
          <w:rFonts w:asciiTheme="minorEastAsia" w:eastAsiaTheme="minorEastAsia" w:hAnsiTheme="minorEastAsia"/>
        </w:rPr>
      </w:pPr>
    </w:p>
    <w:p w14:paraId="755F8DA2" w14:textId="32A04DCF" w:rsidR="00C12EE9" w:rsidRPr="00CB1C20" w:rsidRDefault="00C12EE9" w:rsidP="00C12EE9">
      <w:pPr>
        <w:pStyle w:val="1"/>
        <w:rPr>
          <w:rFonts w:asciiTheme="minorEastAsia" w:eastAsiaTheme="minorEastAsia" w:hAnsiTheme="minorEastAsia"/>
        </w:rPr>
      </w:pPr>
      <w:r w:rsidRPr="00CB1C20">
        <w:rPr>
          <w:rFonts w:asciiTheme="minorEastAsia" w:eastAsiaTheme="minorEastAsia" w:hAnsiTheme="minorEastAsia" w:hint="eastAsia"/>
        </w:rPr>
        <w:t>提案書再作成プロンプト</w:t>
      </w:r>
      <w:r w:rsidR="00F04D43" w:rsidRPr="00CB1C20">
        <w:rPr>
          <w:rFonts w:asciiTheme="minorEastAsia" w:eastAsiaTheme="minorEastAsia" w:hAnsiTheme="minorEastAsia" w:hint="eastAsia"/>
        </w:rPr>
        <w:t>（提案書再作成エージェント）</w:t>
      </w:r>
    </w:p>
    <w:p w14:paraId="4AE69FA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Role</w:t>
      </w:r>
    </w:p>
    <w:p w14:paraId="0C86B1A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あなたは世界トップクラスの経営コンサルタントです。</w:t>
      </w:r>
    </w:p>
    <w:p w14:paraId="2659A55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建設業界の財務諸表と、事前に行われた「提案書診断」の結果を元に、相手の経営層が即座に意思決定を下したくなる「最高品質の提案書」を作成してください。</w:t>
      </w:r>
    </w:p>
    <w:p w14:paraId="5829B0E2" w14:textId="77777777" w:rsidR="00F04D43" w:rsidRPr="00CB1C20" w:rsidRDefault="00F04D43" w:rsidP="00F04D43">
      <w:pPr>
        <w:rPr>
          <w:rFonts w:asciiTheme="minorEastAsia" w:eastAsiaTheme="minorEastAsia" w:hAnsiTheme="minorEastAsia"/>
        </w:rPr>
      </w:pPr>
    </w:p>
    <w:p w14:paraId="5273AE9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Objective</w:t>
      </w:r>
    </w:p>
    <w:p w14:paraId="3AFE6EB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「提案書診断」で指摘された改善点をすべて網羅し、内容を深化させる。</w:t>
      </w:r>
    </w:p>
    <w:p w14:paraId="4DEA265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文字数は 4,000文字</w:t>
      </w:r>
      <w:r w:rsidRPr="00CB1C20">
        <w:rPr>
          <w:rFonts w:asciiTheme="minorEastAsia" w:eastAsiaTheme="minorEastAsia" w:hAnsiTheme="minorEastAsia" w:hint="eastAsia"/>
        </w:rPr>
        <w:t>〜</w:t>
      </w:r>
      <w:r w:rsidRPr="00CB1C20">
        <w:rPr>
          <w:rFonts w:asciiTheme="minorEastAsia" w:eastAsiaTheme="minorEastAsia" w:hAnsiTheme="minorEastAsia"/>
        </w:rPr>
        <w:t>6,000文字 を目安とし、濃密な分析と具体的施策を記述する。</w:t>
      </w:r>
    </w:p>
    <w:p w14:paraId="2ACEAD5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lastRenderedPageBreak/>
        <w:t>- 財務データ（事実）から「経営上の示唆（インサイト）」を導き出すことに重点を置く。</w:t>
      </w:r>
    </w:p>
    <w:p w14:paraId="55DD414B" w14:textId="77777777" w:rsidR="00F04D43" w:rsidRPr="00CB1C20" w:rsidRDefault="00F04D43" w:rsidP="00F04D43">
      <w:pPr>
        <w:rPr>
          <w:rFonts w:asciiTheme="minorEastAsia" w:eastAsiaTheme="minorEastAsia" w:hAnsiTheme="minorEastAsia"/>
        </w:rPr>
      </w:pPr>
    </w:p>
    <w:p w14:paraId="241EADC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Formatting &amp; Style Rules</w:t>
      </w:r>
    </w:p>
    <w:p w14:paraId="47FE0C8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**構成:** 読み手の負担を減らすため、適切な【大見出し】【中見出し】を用いる。</w:t>
      </w:r>
    </w:p>
    <w:p w14:paraId="7833715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**文章と箇条書きのバランス:**</w:t>
      </w:r>
    </w:p>
    <w:p w14:paraId="688F9EF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背景、現状分析、インサイトの解説は「論理的で説得力のある文章」で記述。</w:t>
      </w:r>
    </w:p>
    <w:p w14:paraId="68D383A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具体的なアクションプラン、メリット、リスク、数値指標は「箇条書き」で視認性を高める。</w:t>
      </w:r>
    </w:p>
    <w:p w14:paraId="156EE13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**表の作成:** グラフ化の元データとなる数値比較や、施策の比較、ROIシミュレーションなどは必ず「Markdown表」を作成すること。表は列数はわかりやすくするために4列にすること</w:t>
      </w:r>
    </w:p>
    <w:p w14:paraId="59C3716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**禁止事項:** 「</w:t>
      </w:r>
      <w:r w:rsidRPr="00CB1C20">
        <w:rPr>
          <w:rFonts w:asciiTheme="minorEastAsia" w:eastAsiaTheme="minorEastAsia" w:hAnsiTheme="minorEastAsia" w:hint="eastAsia"/>
        </w:rPr>
        <w:t>〜が考えられます」といった曖昧な表現を避け、「〜すべきである」「〜を実現する」という断定的かつプロフェッショナルなトーンを維持すること。</w:t>
      </w:r>
    </w:p>
    <w:p w14:paraId="39E2FFA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**制約:** 必ず文体は「だ・である調」にしてください。「です・ます調」は使用しないでください。</w:t>
      </w:r>
    </w:p>
    <w:p w14:paraId="54772F3E" w14:textId="77777777" w:rsidR="00F04D43" w:rsidRPr="00CB1C20" w:rsidRDefault="00F04D43" w:rsidP="00F04D43">
      <w:pPr>
        <w:rPr>
          <w:rFonts w:asciiTheme="minorEastAsia" w:eastAsiaTheme="minorEastAsia" w:hAnsiTheme="minorEastAsia"/>
        </w:rPr>
      </w:pPr>
    </w:p>
    <w:p w14:paraId="7B5C3B7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Proposal Structure</w:t>
      </w:r>
    </w:p>
    <w:p w14:paraId="1C62D55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1. **タイトル:** 指定の共通フォーマットを適用</w:t>
      </w:r>
    </w:p>
    <w:p w14:paraId="169F6DF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「[社名] 様の企業価値最大化に向けた経営基盤構築のご提案 」</w:t>
      </w:r>
    </w:p>
    <w:p w14:paraId="7D4A137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2. **エグゼクティブ・サマリー:** 本提案の核心を500文字程度で。</w:t>
      </w:r>
    </w:p>
    <w:p w14:paraId="1DD89BD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3. **財務諸表による現状診断:**</w:t>
      </w:r>
    </w:p>
    <w:p w14:paraId="19DE323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安全性・収益性・効率性の観点から、他社比での強みと弱みを特定。</w:t>
      </w:r>
    </w:p>
    <w:p w14:paraId="7C3A000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数値の背後にある「現場で起きている問題」を推察して記述。</w:t>
      </w:r>
    </w:p>
    <w:p w14:paraId="58213E9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4. **経営課題の特定と優先順位:** 診断結果に基づき、最優先で取り組むべき課題を3つ特定。</w:t>
      </w:r>
    </w:p>
    <w:p w14:paraId="0E6B7D3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5. **具体的解決策（Action Plan）:** - 建設業界特有の制約（2024年問題等）を考慮した現実的な施策。</w:t>
      </w:r>
    </w:p>
    <w:p w14:paraId="4CAFE76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導入コストと期待リターンを、作成した表を用いて説明。</w:t>
      </w:r>
    </w:p>
    <w:p w14:paraId="134CF8E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6. **財務インパクトシミュレーション:** 施策実施後のPL/BSがどう変化するかを予測。</w:t>
      </w:r>
    </w:p>
    <w:p w14:paraId="0AF6001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7. **結び:** パートナーとして共に歩む決意を述べる。</w:t>
      </w:r>
    </w:p>
    <w:p w14:paraId="1A6DB54B" w14:textId="77777777" w:rsidR="00F04D43" w:rsidRPr="00CB1C20" w:rsidRDefault="00F04D43" w:rsidP="00F04D43">
      <w:pPr>
        <w:rPr>
          <w:rFonts w:asciiTheme="minorEastAsia" w:eastAsiaTheme="minorEastAsia" w:hAnsiTheme="minorEastAsia"/>
        </w:rPr>
      </w:pPr>
    </w:p>
    <w:p w14:paraId="7DD0B04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Execution</w:t>
      </w:r>
    </w:p>
    <w:p w14:paraId="36AEDE6F" w14:textId="4A083A56"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lastRenderedPageBreak/>
        <w:t>診断結果を深く読み込み、建設業界の経営者が「自社の未来がここにある」と確信できるレベルまで内容を拡張・具体化して出力してください。</w:t>
      </w:r>
    </w:p>
    <w:p w14:paraId="4E4BC6E2" w14:textId="669991CE" w:rsidR="00F04D43" w:rsidRPr="00CB1C20" w:rsidRDefault="00F04D43" w:rsidP="00F04D43">
      <w:pPr>
        <w:pStyle w:val="1"/>
        <w:rPr>
          <w:rFonts w:asciiTheme="minorEastAsia" w:eastAsiaTheme="minorEastAsia" w:hAnsiTheme="minorEastAsia"/>
        </w:rPr>
      </w:pPr>
      <w:r w:rsidRPr="00CB1C20">
        <w:rPr>
          <w:rFonts w:asciiTheme="minorEastAsia" w:eastAsiaTheme="minorEastAsia" w:hAnsiTheme="minorEastAsia" w:hint="eastAsia"/>
        </w:rPr>
        <w:t>提案書再作成プロンプト出力</w:t>
      </w:r>
    </w:p>
    <w:p w14:paraId="7B0A1EC8" w14:textId="242F96FE" w:rsidR="00F04D43" w:rsidRPr="00CB1C20" w:rsidRDefault="00F04D43" w:rsidP="00C12EE9">
      <w:pPr>
        <w:rPr>
          <w:rFonts w:asciiTheme="minorEastAsia" w:eastAsiaTheme="minorEastAsia" w:hAnsiTheme="minorEastAsia"/>
        </w:rPr>
      </w:pPr>
      <w:r w:rsidRPr="00CB1C20">
        <w:rPr>
          <w:rFonts w:asciiTheme="minorEastAsia" w:eastAsiaTheme="minorEastAsia" w:hAnsiTheme="minorEastAsia" w:hint="eastAsia"/>
        </w:rPr>
        <w:t>※「</w:t>
      </w:r>
      <w:r w:rsidRPr="00CB1C20">
        <w:rPr>
          <w:rFonts w:asciiTheme="minorEastAsia" w:eastAsiaTheme="minorEastAsia" w:hAnsiTheme="minorEastAsia"/>
        </w:rPr>
        <w:t>コード列の企業に対する提案書を、提案書と提案書診断を元に再作成して下さい</w:t>
      </w:r>
      <w:r w:rsidRPr="00CB1C20">
        <w:rPr>
          <w:rFonts w:asciiTheme="minorEastAsia" w:eastAsiaTheme="minorEastAsia" w:hAnsiTheme="minorEastAsia" w:hint="eastAsia"/>
        </w:rPr>
        <w:t>」でエージェントを使用</w:t>
      </w:r>
    </w:p>
    <w:p w14:paraId="1DC4FE63" w14:textId="71DE5FB2" w:rsidR="00C12EE9" w:rsidRPr="00CB1C20" w:rsidRDefault="00C12EE9" w:rsidP="00F04D43">
      <w:pPr>
        <w:pStyle w:val="2"/>
        <w:rPr>
          <w:rFonts w:asciiTheme="minorEastAsia" w:eastAsiaTheme="minorEastAsia" w:hAnsiTheme="minorEastAsia"/>
        </w:rPr>
      </w:pPr>
      <w:r w:rsidRPr="00CB1C20">
        <w:rPr>
          <w:rFonts w:asciiTheme="minorEastAsia" w:eastAsiaTheme="minorEastAsia" w:hAnsiTheme="minorEastAsia" w:hint="eastAsia"/>
        </w:rPr>
        <w:t>12044</w:t>
      </w:r>
    </w:p>
    <w:p w14:paraId="5C1A854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【12044】様の企業価値最大化に向けた経営基盤構築のご提案</w:t>
      </w:r>
    </w:p>
    <w:p w14:paraId="0076DC9E" w14:textId="77777777" w:rsidR="00F04D43" w:rsidRPr="00CB1C20" w:rsidRDefault="00F04D43" w:rsidP="00F04D43">
      <w:pPr>
        <w:rPr>
          <w:rFonts w:asciiTheme="minorEastAsia" w:eastAsiaTheme="minorEastAsia" w:hAnsiTheme="minorEastAsia"/>
        </w:rPr>
      </w:pPr>
    </w:p>
    <w:p w14:paraId="6AFA503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1FE5593B" w14:textId="77777777" w:rsidR="00F04D43" w:rsidRPr="00CB1C20" w:rsidRDefault="00F04D43" w:rsidP="00F04D43">
      <w:pPr>
        <w:rPr>
          <w:rFonts w:asciiTheme="minorEastAsia" w:eastAsiaTheme="minorEastAsia" w:hAnsiTheme="minorEastAsia"/>
        </w:rPr>
      </w:pPr>
    </w:p>
    <w:p w14:paraId="3C9CF17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1. エグゼクティブ・サマリー（約500字）</w:t>
      </w:r>
    </w:p>
    <w:p w14:paraId="6BE7610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貴社は</w:t>
      </w:r>
      <w:r w:rsidRPr="00CB1C20">
        <w:rPr>
          <w:rFonts w:asciiTheme="minorEastAsia" w:eastAsiaTheme="minorEastAsia" w:hAnsiTheme="minorEastAsia"/>
        </w:rPr>
        <w:t>2024年に売上高が約79.7億円から約122.8億円へ急伸し、営業利益も約1.4億円から約6.7億円へV字回復した。これは受注力と現場遂行力が一定水準に到達している証左である。一方で、営業CFは2023年▲14.0億円、2024年▲1.49億円、2025年▲0.82億円と3期連続マイナスが継続し、短期借入金は約29.3億円→約50.2億円→約49.4億円と高止まりしている。すなわち「利益が出ても現金が増えない」構造が、成長投資（DX/GX・人材）を阻害し、資金ショック時に一気に経営を不安定化させる最</w:t>
      </w:r>
      <w:r w:rsidRPr="00CB1C20">
        <w:rPr>
          <w:rFonts w:asciiTheme="minorEastAsia" w:eastAsiaTheme="minorEastAsia" w:hAnsiTheme="minorEastAsia" w:hint="eastAsia"/>
        </w:rPr>
        <w:t>大リスクである。</w:t>
      </w:r>
      <w:r w:rsidRPr="00CB1C20">
        <w:rPr>
          <w:rFonts w:asciiTheme="minorEastAsia" w:eastAsiaTheme="minorEastAsia" w:hAnsiTheme="minorEastAsia"/>
        </w:rPr>
        <w:t xml:space="preserve">  </w:t>
      </w:r>
    </w:p>
    <w:p w14:paraId="26832A3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本提案は、①商流別（官需</w:t>
      </w:r>
      <w:r w:rsidRPr="00CB1C20">
        <w:rPr>
          <w:rFonts w:asciiTheme="minorEastAsia" w:eastAsiaTheme="minorEastAsia" w:hAnsiTheme="minorEastAsia"/>
        </w:rPr>
        <w:t>/民需×元請/下請）に運転資金を分解しKPIで締める、②案件採算の下限を設計し粗利率を安定化する、③2024年問題に対しDXを「残業・移動・手戻り」削減の順で投資対効果優先に実装する、の三点で2026年度に営業CF黒字化と営業利益率4%水準を同時に実現する経営基盤を構築するものである。</w:t>
      </w:r>
    </w:p>
    <w:p w14:paraId="10F7F2AD" w14:textId="77777777" w:rsidR="00F04D43" w:rsidRPr="00CB1C20" w:rsidRDefault="00F04D43" w:rsidP="00F04D43">
      <w:pPr>
        <w:rPr>
          <w:rFonts w:asciiTheme="minorEastAsia" w:eastAsiaTheme="minorEastAsia" w:hAnsiTheme="minorEastAsia"/>
        </w:rPr>
      </w:pPr>
    </w:p>
    <w:p w14:paraId="1325972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2423EDB6" w14:textId="77777777" w:rsidR="00F04D43" w:rsidRPr="00CB1C20" w:rsidRDefault="00F04D43" w:rsidP="00F04D43">
      <w:pPr>
        <w:rPr>
          <w:rFonts w:asciiTheme="minorEastAsia" w:eastAsiaTheme="minorEastAsia" w:hAnsiTheme="minorEastAsia"/>
        </w:rPr>
      </w:pPr>
    </w:p>
    <w:p w14:paraId="11632A5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2. 財務諸表による現状診断（安全性・収益性・効率性）</w:t>
      </w:r>
    </w:p>
    <w:p w14:paraId="245C59E5" w14:textId="77777777" w:rsidR="00F04D43" w:rsidRPr="00CB1C20" w:rsidRDefault="00F04D43" w:rsidP="00F04D43">
      <w:pPr>
        <w:rPr>
          <w:rFonts w:asciiTheme="minorEastAsia" w:eastAsiaTheme="minorEastAsia" w:hAnsiTheme="minorEastAsia"/>
        </w:rPr>
      </w:pPr>
    </w:p>
    <w:p w14:paraId="05F17D9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2-1. 収益性：V字回復の実力と「2025年の反落」が示す課題</w:t>
      </w:r>
    </w:p>
    <w:p w14:paraId="1C6AA8D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2024年は売上総利益が約12.3億円→約23.7億円へ改善し、営業利益率も約0.18%（2023）→約5.49%（2024）へ上昇した。一方、2025年は売上高がほぼ横ばい（約121.9億円）にもかかわらず、売上総利益が約16.4億円まで低下し、営業利益率も約3.05%へ反落している。これは「受注量」よりも「案件ミックス・原価の上振れ・間</w:t>
      </w:r>
      <w:r w:rsidRPr="00CB1C20">
        <w:rPr>
          <w:rFonts w:asciiTheme="minorEastAsia" w:eastAsiaTheme="minorEastAsia" w:hAnsiTheme="minorEastAsia"/>
        </w:rPr>
        <w:lastRenderedPageBreak/>
        <w:t>接費運用」に利益が強く左右される状態であり、急拡大した人員（107→159→204）を吸収できる標準化と原価統制がまだ未完成であることを示す。</w:t>
      </w:r>
    </w:p>
    <w:p w14:paraId="42DC54C3" w14:textId="77777777" w:rsidR="00F04D43" w:rsidRPr="00CB1C20" w:rsidRDefault="00F04D43" w:rsidP="00F04D43">
      <w:pPr>
        <w:rPr>
          <w:rFonts w:asciiTheme="minorEastAsia" w:eastAsiaTheme="minorEastAsia" w:hAnsiTheme="minorEastAsia"/>
        </w:rPr>
      </w:pPr>
    </w:p>
    <w:p w14:paraId="19ACA51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**現場で起きている問題（推察）**  </w:t>
      </w:r>
    </w:p>
    <w:p w14:paraId="0F454A0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見積段階の歩掛・外注単価の統制不足により、着工後に粗利が毀損している  </w:t>
      </w:r>
    </w:p>
    <w:p w14:paraId="7036BC7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追加変更（設計変更・仕様追加）の契約化が遅れ、原価だけ先行している  </w:t>
      </w:r>
    </w:p>
    <w:p w14:paraId="7EEA43E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新規増員の教育負荷で、写真・出来形・検査書類の手戻りが増え、間接工数が膨らんでいる</w:t>
      </w:r>
    </w:p>
    <w:p w14:paraId="7C3CDB99" w14:textId="77777777" w:rsidR="00F04D43" w:rsidRPr="00CB1C20" w:rsidRDefault="00F04D43" w:rsidP="00F04D43">
      <w:pPr>
        <w:rPr>
          <w:rFonts w:asciiTheme="minorEastAsia" w:eastAsiaTheme="minorEastAsia" w:hAnsiTheme="minorEastAsia"/>
        </w:rPr>
      </w:pPr>
    </w:p>
    <w:p w14:paraId="45C16A3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2-2. 効率性：運転資金が利益を飲み込む構造</w:t>
      </w:r>
    </w:p>
    <w:p w14:paraId="28141CD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最大の論点は営業</w:t>
      </w:r>
      <w:r w:rsidRPr="00CB1C20">
        <w:rPr>
          <w:rFonts w:asciiTheme="minorEastAsia" w:eastAsiaTheme="minorEastAsia" w:hAnsiTheme="minorEastAsia"/>
        </w:rPr>
        <w:t>CFである。2024年に利益は大幅増にもかかわらず営業CFは▲1.49億円、2025年も▲0.82億円である。これは建設業特有の「出来高・検収・回収条件」に起因する運転資金の膨張が主因である。</w:t>
      </w:r>
    </w:p>
    <w:p w14:paraId="26A336AE" w14:textId="77777777" w:rsidR="00F04D43" w:rsidRPr="00CB1C20" w:rsidRDefault="00F04D43" w:rsidP="00F04D43">
      <w:pPr>
        <w:rPr>
          <w:rFonts w:asciiTheme="minorEastAsia" w:eastAsiaTheme="minorEastAsia" w:hAnsiTheme="minorEastAsia"/>
        </w:rPr>
      </w:pPr>
    </w:p>
    <w:p w14:paraId="5E756B2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特に完成工事未収入金は約</w:t>
      </w:r>
      <w:r w:rsidRPr="00CB1C20">
        <w:rPr>
          <w:rFonts w:asciiTheme="minorEastAsia" w:eastAsiaTheme="minorEastAsia" w:hAnsiTheme="minorEastAsia"/>
        </w:rPr>
        <w:t>4.95億円（2023）→約12.39億円（2024）→約11.12億円（2025）と高水準に張り付いている。売上急増期に回収条件・請求タイミング・検収リードタイムが管理されない場合、黒字倒産リスクが現実化する。</w:t>
      </w:r>
    </w:p>
    <w:p w14:paraId="599BBA7C" w14:textId="77777777" w:rsidR="00F04D43" w:rsidRPr="00CB1C20" w:rsidRDefault="00F04D43" w:rsidP="00F04D43">
      <w:pPr>
        <w:rPr>
          <w:rFonts w:asciiTheme="minorEastAsia" w:eastAsiaTheme="minorEastAsia" w:hAnsiTheme="minorEastAsia"/>
        </w:rPr>
      </w:pPr>
    </w:p>
    <w:p w14:paraId="464E1DA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**現場で起きている問題（推察）**  </w:t>
      </w:r>
    </w:p>
    <w:p w14:paraId="3DD4A47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出来高請求が月次で徹底されず、請求締めが遅い  </w:t>
      </w:r>
    </w:p>
    <w:p w14:paraId="21B6AC1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民需で検収条件が案件ごとにバラつき、請求可能状態が遅延している  </w:t>
      </w:r>
    </w:p>
    <w:p w14:paraId="77F5E5E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元請案件で協力会社支払が先行し、入金との差が短期借入で穴埋めされている</w:t>
      </w:r>
    </w:p>
    <w:p w14:paraId="2F816AB8" w14:textId="77777777" w:rsidR="00F04D43" w:rsidRPr="00CB1C20" w:rsidRDefault="00F04D43" w:rsidP="00F04D43">
      <w:pPr>
        <w:rPr>
          <w:rFonts w:asciiTheme="minorEastAsia" w:eastAsiaTheme="minorEastAsia" w:hAnsiTheme="minorEastAsia"/>
        </w:rPr>
      </w:pPr>
    </w:p>
    <w:p w14:paraId="12E7D74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2-3. 安全性：短期借入依存が成長の天井になっている</w:t>
      </w:r>
    </w:p>
    <w:p w14:paraId="633BA99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短期借入金は約</w:t>
      </w:r>
      <w:r w:rsidRPr="00CB1C20">
        <w:rPr>
          <w:rFonts w:asciiTheme="minorEastAsia" w:eastAsiaTheme="minorEastAsia" w:hAnsiTheme="minorEastAsia"/>
        </w:rPr>
        <w:t>29.3億円（2023）→約50.2億円（2024）→約49.4億円（2025）である。売上規模に対して短期資金への依存が高く、金利上昇局面では利益の再圧迫要因となる。加えて、短期で投資資金まで賄う状態は資金繰りを恒常的に不安定化させるため、**「短期＝運転、長期＝投資」**の資金設計に転換すべきである。</w:t>
      </w:r>
    </w:p>
    <w:p w14:paraId="02E61965" w14:textId="77777777" w:rsidR="00F04D43" w:rsidRPr="00CB1C20" w:rsidRDefault="00F04D43" w:rsidP="00F04D43">
      <w:pPr>
        <w:rPr>
          <w:rFonts w:asciiTheme="minorEastAsia" w:eastAsiaTheme="minorEastAsia" w:hAnsiTheme="minorEastAsia"/>
        </w:rPr>
      </w:pPr>
    </w:p>
    <w:p w14:paraId="5068DDC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62101971" w14:textId="77777777" w:rsidR="00F04D43" w:rsidRPr="00CB1C20" w:rsidRDefault="00F04D43" w:rsidP="00F04D43">
      <w:pPr>
        <w:rPr>
          <w:rFonts w:asciiTheme="minorEastAsia" w:eastAsiaTheme="minorEastAsia" w:hAnsiTheme="minorEastAsia"/>
        </w:rPr>
      </w:pPr>
    </w:p>
    <w:p w14:paraId="1EACFD3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3. 経営課題の特定と優先順位（最優先3点）</w:t>
      </w:r>
    </w:p>
    <w:p w14:paraId="6D7ACF70" w14:textId="77777777" w:rsidR="00F04D43" w:rsidRPr="00CB1C20" w:rsidRDefault="00F04D43" w:rsidP="00F04D43">
      <w:pPr>
        <w:rPr>
          <w:rFonts w:asciiTheme="minorEastAsia" w:eastAsiaTheme="minorEastAsia" w:hAnsiTheme="minorEastAsia"/>
        </w:rPr>
      </w:pPr>
    </w:p>
    <w:p w14:paraId="1B74FF3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課題①（最優先）：運転資金の可視化と商流別KPI管理の不在</w:t>
      </w:r>
    </w:p>
    <w:p w14:paraId="726EA5E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lastRenderedPageBreak/>
        <w:t>営業</w:t>
      </w:r>
      <w:r w:rsidRPr="00CB1C20">
        <w:rPr>
          <w:rFonts w:asciiTheme="minorEastAsia" w:eastAsiaTheme="minorEastAsia" w:hAnsiTheme="minorEastAsia"/>
        </w:rPr>
        <w:t>CFマイナスの連鎖を断つには、完成工事未収入金・未成工事支出金・未成工事受入金・工事未払金を「商流別」に分解し、現場運用に落としたKPIで管理すべきである。</w:t>
      </w:r>
    </w:p>
    <w:p w14:paraId="19DEB9F4" w14:textId="77777777" w:rsidR="00F04D43" w:rsidRPr="00CB1C20" w:rsidRDefault="00F04D43" w:rsidP="00F04D43">
      <w:pPr>
        <w:rPr>
          <w:rFonts w:asciiTheme="minorEastAsia" w:eastAsiaTheme="minorEastAsia" w:hAnsiTheme="minorEastAsia"/>
        </w:rPr>
      </w:pPr>
    </w:p>
    <w:p w14:paraId="10907A0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課題②：案件採算の下限設計が弱く、利益が案件ミックスに左右される</w:t>
      </w:r>
    </w:p>
    <w:p w14:paraId="11A5C40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2025年の総利益反落は、受注量ではなく採算設計の問題である。案件別の粗利下限と赤字化予兆を週次で捉える仕組みが必要である。</w:t>
      </w:r>
    </w:p>
    <w:p w14:paraId="1F5DC21E" w14:textId="77777777" w:rsidR="00F04D43" w:rsidRPr="00CB1C20" w:rsidRDefault="00F04D43" w:rsidP="00F04D43">
      <w:pPr>
        <w:rPr>
          <w:rFonts w:asciiTheme="minorEastAsia" w:eastAsiaTheme="minorEastAsia" w:hAnsiTheme="minorEastAsia"/>
        </w:rPr>
      </w:pPr>
    </w:p>
    <w:p w14:paraId="6AECCB9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課題③：人員急増に対し、標準化と省力化投資の優先順位が未確立</w:t>
      </w:r>
    </w:p>
    <w:p w14:paraId="194C5A9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2024年問題下では、監督工数の増加を残業で吸収するモデルは破綻する。DXは「入れること」ではなく「工数を何％減らすか」で投資判断すべきである。</w:t>
      </w:r>
    </w:p>
    <w:p w14:paraId="213D40BC" w14:textId="77777777" w:rsidR="00F04D43" w:rsidRPr="00CB1C20" w:rsidRDefault="00F04D43" w:rsidP="00F04D43">
      <w:pPr>
        <w:rPr>
          <w:rFonts w:asciiTheme="minorEastAsia" w:eastAsiaTheme="minorEastAsia" w:hAnsiTheme="minorEastAsia"/>
        </w:rPr>
      </w:pPr>
    </w:p>
    <w:p w14:paraId="45E91DE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1B2CE3D6" w14:textId="77777777" w:rsidR="00F04D43" w:rsidRPr="00CB1C20" w:rsidRDefault="00F04D43" w:rsidP="00F04D43">
      <w:pPr>
        <w:rPr>
          <w:rFonts w:asciiTheme="minorEastAsia" w:eastAsiaTheme="minorEastAsia" w:hAnsiTheme="minorEastAsia"/>
        </w:rPr>
      </w:pPr>
    </w:p>
    <w:p w14:paraId="242D561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4. 具体的解決策（Action Plan：KPI・商流別実装・12か月）</w:t>
      </w:r>
    </w:p>
    <w:p w14:paraId="7A4BB565" w14:textId="77777777" w:rsidR="00F04D43" w:rsidRPr="00CB1C20" w:rsidRDefault="00F04D43" w:rsidP="00F04D43">
      <w:pPr>
        <w:rPr>
          <w:rFonts w:asciiTheme="minorEastAsia" w:eastAsiaTheme="minorEastAsia" w:hAnsiTheme="minorEastAsia"/>
        </w:rPr>
      </w:pPr>
    </w:p>
    <w:p w14:paraId="457AE11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4-1. 重点施策①：運転資金KPIを「商流別」に設計し、営業CFを黒字化する</w:t>
      </w:r>
    </w:p>
    <w:p w14:paraId="161B3EC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運転資金を以下の</w:t>
      </w:r>
      <w:r w:rsidRPr="00CB1C20">
        <w:rPr>
          <w:rFonts w:asciiTheme="minorEastAsia" w:eastAsiaTheme="minorEastAsia" w:hAnsiTheme="minorEastAsia"/>
        </w:rPr>
        <w:t>4要素に分解し、官需/民需×元請/下請で管理単位を切る。</w:t>
      </w:r>
    </w:p>
    <w:p w14:paraId="2E44FE76" w14:textId="77777777" w:rsidR="00F04D43" w:rsidRPr="00CB1C20" w:rsidRDefault="00F04D43" w:rsidP="00F04D43">
      <w:pPr>
        <w:rPr>
          <w:rFonts w:asciiTheme="minorEastAsia" w:eastAsiaTheme="minorEastAsia" w:hAnsiTheme="minorEastAsia"/>
        </w:rPr>
      </w:pPr>
    </w:p>
    <w:p w14:paraId="27E2D35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**KPI（数値目標を明確化）**  </w:t>
      </w:r>
    </w:p>
    <w:p w14:paraId="43D2FF6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回収サイト：現状を基準に**△10日短縮**（12か月）  </w:t>
      </w:r>
    </w:p>
    <w:p w14:paraId="109D1F3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完成工事未収入金：**△2.0億円圧縮**（12か月）  </w:t>
      </w:r>
    </w:p>
    <w:p w14:paraId="76C319B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出来高請求率：対象案件で**月次90%以上**  </w:t>
      </w:r>
    </w:p>
    <w:p w14:paraId="35BE0C5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検収リードタイム（完了→検収→請求）：**平均△7日短縮**</w:t>
      </w:r>
    </w:p>
    <w:p w14:paraId="56EC72D8" w14:textId="77777777" w:rsidR="00F04D43" w:rsidRPr="00CB1C20" w:rsidRDefault="00F04D43" w:rsidP="00F04D43">
      <w:pPr>
        <w:rPr>
          <w:rFonts w:asciiTheme="minorEastAsia" w:eastAsiaTheme="minorEastAsia" w:hAnsiTheme="minorEastAsia"/>
        </w:rPr>
      </w:pPr>
    </w:p>
    <w:p w14:paraId="47FEB15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**商流別の実装**  </w:t>
      </w:r>
    </w:p>
    <w:p w14:paraId="10E7486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官需（元請中心）  </w:t>
      </w:r>
    </w:p>
    <w:p w14:paraId="13D073E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出来高・中間前払の最大化（契約時に前払・中間前払の取り切りを標準化）  </w:t>
      </w:r>
    </w:p>
    <w:p w14:paraId="3EFC17E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変更契約の即時化（設計変更発生から「7日以内に変更合意」ルール）  </w:t>
      </w:r>
    </w:p>
    <w:p w14:paraId="682DB35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民需（工場・物流・改修）  </w:t>
      </w:r>
    </w:p>
    <w:p w14:paraId="3C46C45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電子契約＋検収条件の標準約款化（検収遅延を契約上抑止）  </w:t>
      </w:r>
    </w:p>
    <w:p w14:paraId="01E6F10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追加変更は都度契約（口頭指示を残さない。指示書テンプレを標準装備）  </w:t>
      </w:r>
    </w:p>
    <w:p w14:paraId="13B8A46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下請案件  </w:t>
      </w:r>
    </w:p>
    <w:p w14:paraId="2D88ED7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請求締め前倒しと出来高証憑の標準化で、元請への請求遅延をゼロ化</w:t>
      </w:r>
    </w:p>
    <w:p w14:paraId="790B1FCF" w14:textId="77777777" w:rsidR="00F04D43" w:rsidRPr="00CB1C20" w:rsidRDefault="00F04D43" w:rsidP="00F04D43">
      <w:pPr>
        <w:rPr>
          <w:rFonts w:asciiTheme="minorEastAsia" w:eastAsiaTheme="minorEastAsia" w:hAnsiTheme="minorEastAsia"/>
        </w:rPr>
      </w:pPr>
    </w:p>
    <w:p w14:paraId="3AD034C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lastRenderedPageBreak/>
        <w:t>### 4-2. 重点施策②：粗利を「運用」で安定化させる（案件台帳×週次原価）</w:t>
      </w:r>
    </w:p>
    <w:p w14:paraId="60854B0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利益のブレを止めるには、案件ごとに「見積→実行予算→週次出来高→差異要因」を一気通貫で回す必要がある。</w:t>
      </w:r>
    </w:p>
    <w:p w14:paraId="749CF142" w14:textId="77777777" w:rsidR="00F04D43" w:rsidRPr="00CB1C20" w:rsidRDefault="00F04D43" w:rsidP="00F04D43">
      <w:pPr>
        <w:rPr>
          <w:rFonts w:asciiTheme="minorEastAsia" w:eastAsiaTheme="minorEastAsia" w:hAnsiTheme="minorEastAsia"/>
        </w:rPr>
      </w:pPr>
    </w:p>
    <w:p w14:paraId="43E0726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**運用設計（断定）**  </w:t>
      </w:r>
    </w:p>
    <w:p w14:paraId="1490C16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工事台帳を全案件に適用し、週次で「粗利率・外注費率・手戻り工数」をレビューすべきである  </w:t>
      </w:r>
    </w:p>
    <w:p w14:paraId="1057DE1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粗利下限（例：土木○%、建築○%）を設定し、下限割れは受注停止または条件是正を行う  </w:t>
      </w:r>
    </w:p>
    <w:p w14:paraId="15F0CEA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赤字化予兆（外注費率上振れ、資材ロス、工程遅延）を「3シグナル」で検知し、即時是正する</w:t>
      </w:r>
    </w:p>
    <w:p w14:paraId="5233FD5C" w14:textId="77777777" w:rsidR="00F04D43" w:rsidRPr="00CB1C20" w:rsidRDefault="00F04D43" w:rsidP="00F04D43">
      <w:pPr>
        <w:rPr>
          <w:rFonts w:asciiTheme="minorEastAsia" w:eastAsiaTheme="minorEastAsia" w:hAnsiTheme="minorEastAsia"/>
        </w:rPr>
      </w:pPr>
    </w:p>
    <w:p w14:paraId="2F8B8A7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**管理KPI**  </w:t>
      </w:r>
    </w:p>
    <w:p w14:paraId="174BBB1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案件別粗利率（下限割れ件数）  </w:t>
      </w:r>
    </w:p>
    <w:p w14:paraId="4F56371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赤字案件比率  </w:t>
      </w:r>
    </w:p>
    <w:p w14:paraId="398CCC0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追加変更の獲得率（追加粗利÷追加原価）</w:t>
      </w:r>
    </w:p>
    <w:p w14:paraId="697C958A" w14:textId="77777777" w:rsidR="00F04D43" w:rsidRPr="00CB1C20" w:rsidRDefault="00F04D43" w:rsidP="00F04D43">
      <w:pPr>
        <w:rPr>
          <w:rFonts w:asciiTheme="minorEastAsia" w:eastAsiaTheme="minorEastAsia" w:hAnsiTheme="minorEastAsia"/>
        </w:rPr>
      </w:pPr>
    </w:p>
    <w:p w14:paraId="6B81BD4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4-3. 重点施策③：DXは「工数削減の大きい順」に実装する（2024年問題対応）</w:t>
      </w:r>
    </w:p>
    <w:p w14:paraId="6B47271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DX投資は、残業・移動・手戻りを直接減らす順で導入すべきである。以下を「全現場標準」として12か月で定着させる。</w:t>
      </w:r>
    </w:p>
    <w:p w14:paraId="23B325D3" w14:textId="77777777" w:rsidR="00F04D43" w:rsidRPr="00CB1C20" w:rsidRDefault="00F04D43" w:rsidP="00F04D43">
      <w:pPr>
        <w:rPr>
          <w:rFonts w:asciiTheme="minorEastAsia" w:eastAsiaTheme="minorEastAsia" w:hAnsiTheme="minorEastAsia"/>
        </w:rPr>
      </w:pPr>
    </w:p>
    <w:p w14:paraId="2ABED75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遠隔臨場・電子黒板：立会い移動と待機を削減し、監督稼働を創出する  </w:t>
      </w:r>
    </w:p>
    <w:p w14:paraId="7658B7B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電子小黒板＋写真台帳テンプレ：写真整理・是正の手戻りを削減する  </w:t>
      </w:r>
    </w:p>
    <w:p w14:paraId="448DCD4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施工管理書類のテンプレ運用：若手でも品質を担保し、教育負荷を圧縮する  </w:t>
      </w:r>
    </w:p>
    <w:p w14:paraId="0F086A1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配車・重機・資材手配の可視化：手待ち時間を削減し、外注費率を抑える</w:t>
      </w:r>
    </w:p>
    <w:p w14:paraId="50D9E923" w14:textId="77777777" w:rsidR="00F04D43" w:rsidRPr="00CB1C20" w:rsidRDefault="00F04D43" w:rsidP="00F04D43">
      <w:pPr>
        <w:rPr>
          <w:rFonts w:asciiTheme="minorEastAsia" w:eastAsiaTheme="minorEastAsia" w:hAnsiTheme="minorEastAsia"/>
        </w:rPr>
      </w:pPr>
    </w:p>
    <w:p w14:paraId="52D1D12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5652E060" w14:textId="77777777" w:rsidR="00F04D43" w:rsidRPr="00CB1C20" w:rsidRDefault="00F04D43" w:rsidP="00F04D43">
      <w:pPr>
        <w:rPr>
          <w:rFonts w:asciiTheme="minorEastAsia" w:eastAsiaTheme="minorEastAsia" w:hAnsiTheme="minorEastAsia"/>
        </w:rPr>
      </w:pPr>
    </w:p>
    <w:p w14:paraId="447696B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5. 導入コストと期待リターン（ROIの見える化）</w:t>
      </w:r>
    </w:p>
    <w:p w14:paraId="1480F480" w14:textId="77777777" w:rsidR="00F04D43" w:rsidRPr="00CB1C20" w:rsidRDefault="00F04D43" w:rsidP="00F04D43">
      <w:pPr>
        <w:rPr>
          <w:rFonts w:asciiTheme="minorEastAsia" w:eastAsiaTheme="minorEastAsia" w:hAnsiTheme="minorEastAsia"/>
        </w:rPr>
      </w:pPr>
    </w:p>
    <w:p w14:paraId="32309C4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5-1. 施策別の投資対効果（概算）</w:t>
      </w:r>
    </w:p>
    <w:p w14:paraId="0DE932F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施策 | 初年度コスト（概算） | 期待効果（12か月） | KPI |</w:t>
      </w:r>
    </w:p>
    <w:p w14:paraId="4654939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35AE85E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運転資金KPI運用（出来高請求・検収短縮の仕組み化） | 500万</w:t>
      </w:r>
      <w:r w:rsidRPr="00CB1C20">
        <w:rPr>
          <w:rFonts w:asciiTheme="minorEastAsia" w:eastAsiaTheme="minorEastAsia" w:hAnsiTheme="minorEastAsia" w:hint="eastAsia"/>
        </w:rPr>
        <w:t>〜</w:t>
      </w:r>
      <w:r w:rsidRPr="00CB1C20">
        <w:rPr>
          <w:rFonts w:asciiTheme="minorEastAsia" w:eastAsiaTheme="minorEastAsia" w:hAnsiTheme="minorEastAsia"/>
        </w:rPr>
        <w:t>1,000万円 | 営業CF +2.0</w:t>
      </w:r>
      <w:r w:rsidRPr="00CB1C20">
        <w:rPr>
          <w:rFonts w:asciiTheme="minorEastAsia" w:eastAsiaTheme="minorEastAsia" w:hAnsiTheme="minorEastAsia" w:hint="eastAsia"/>
        </w:rPr>
        <w:t>〜</w:t>
      </w:r>
      <w:r w:rsidRPr="00CB1C20">
        <w:rPr>
          <w:rFonts w:asciiTheme="minorEastAsia" w:eastAsiaTheme="minorEastAsia" w:hAnsiTheme="minorEastAsia"/>
        </w:rPr>
        <w:t>+3.0億円 | 回収サイト△10日、未収△2.0億 |</w:t>
      </w:r>
    </w:p>
    <w:p w14:paraId="0353F9C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lastRenderedPageBreak/>
        <w:t>| 工事台帳×週次原価（原価差異の早期是正） | 800万</w:t>
      </w:r>
      <w:r w:rsidRPr="00CB1C20">
        <w:rPr>
          <w:rFonts w:asciiTheme="minorEastAsia" w:eastAsiaTheme="minorEastAsia" w:hAnsiTheme="minorEastAsia" w:hint="eastAsia"/>
        </w:rPr>
        <w:t>〜</w:t>
      </w:r>
      <w:r w:rsidRPr="00CB1C20">
        <w:rPr>
          <w:rFonts w:asciiTheme="minorEastAsia" w:eastAsiaTheme="minorEastAsia" w:hAnsiTheme="minorEastAsia"/>
        </w:rPr>
        <w:t>1,500万円 | 営業利益 +0.8</w:t>
      </w:r>
      <w:r w:rsidRPr="00CB1C20">
        <w:rPr>
          <w:rFonts w:asciiTheme="minorEastAsia" w:eastAsiaTheme="minorEastAsia" w:hAnsiTheme="minorEastAsia" w:hint="eastAsia"/>
        </w:rPr>
        <w:t>〜</w:t>
      </w:r>
      <w:r w:rsidRPr="00CB1C20">
        <w:rPr>
          <w:rFonts w:asciiTheme="minorEastAsia" w:eastAsiaTheme="minorEastAsia" w:hAnsiTheme="minorEastAsia"/>
        </w:rPr>
        <w:t>+1.5億円 | 粗利下限割れ0、赤字案件比率低下 |</w:t>
      </w:r>
    </w:p>
    <w:p w14:paraId="47A1779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現場DX（遠隔臨場・電子黒板・書類テンプレ） | 1,500万</w:t>
      </w:r>
      <w:r w:rsidRPr="00CB1C20">
        <w:rPr>
          <w:rFonts w:asciiTheme="minorEastAsia" w:eastAsiaTheme="minorEastAsia" w:hAnsiTheme="minorEastAsia" w:hint="eastAsia"/>
        </w:rPr>
        <w:t>〜</w:t>
      </w:r>
      <w:r w:rsidRPr="00CB1C20">
        <w:rPr>
          <w:rFonts w:asciiTheme="minorEastAsia" w:eastAsiaTheme="minorEastAsia" w:hAnsiTheme="minorEastAsia"/>
        </w:rPr>
        <w:t>3,000万円 | 生産性 +10</w:t>
      </w:r>
      <w:r w:rsidRPr="00CB1C20">
        <w:rPr>
          <w:rFonts w:asciiTheme="minorEastAsia" w:eastAsiaTheme="minorEastAsia" w:hAnsiTheme="minorEastAsia" w:hint="eastAsia"/>
        </w:rPr>
        <w:t>〜</w:t>
      </w:r>
      <w:r w:rsidRPr="00CB1C20">
        <w:rPr>
          <w:rFonts w:asciiTheme="minorEastAsia" w:eastAsiaTheme="minorEastAsia" w:hAnsiTheme="minorEastAsia"/>
        </w:rPr>
        <w:t>15%（残業抑制） | 監督1人当たり担当現場数、残業時間 |</w:t>
      </w:r>
    </w:p>
    <w:p w14:paraId="1874EBB1" w14:textId="77777777" w:rsidR="00F04D43" w:rsidRPr="00CB1C20" w:rsidRDefault="00F04D43" w:rsidP="00F04D43">
      <w:pPr>
        <w:rPr>
          <w:rFonts w:asciiTheme="minorEastAsia" w:eastAsiaTheme="minorEastAsia" w:hAnsiTheme="minorEastAsia"/>
        </w:rPr>
      </w:pPr>
    </w:p>
    <w:p w14:paraId="5882B30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※金額は貴社の案件数・現場数により確定するため、導入前に</w:t>
      </w:r>
      <w:r w:rsidRPr="00CB1C20">
        <w:rPr>
          <w:rFonts w:asciiTheme="minorEastAsia" w:eastAsiaTheme="minorEastAsia" w:hAnsiTheme="minorEastAsia"/>
        </w:rPr>
        <w:t>3週間で実測し投資判断を確定する。</w:t>
      </w:r>
    </w:p>
    <w:p w14:paraId="2919EEB4" w14:textId="77777777" w:rsidR="00F04D43" w:rsidRPr="00CB1C20" w:rsidRDefault="00F04D43" w:rsidP="00F04D43">
      <w:pPr>
        <w:rPr>
          <w:rFonts w:asciiTheme="minorEastAsia" w:eastAsiaTheme="minorEastAsia" w:hAnsiTheme="minorEastAsia"/>
        </w:rPr>
      </w:pPr>
    </w:p>
    <w:p w14:paraId="62E731D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5A705674" w14:textId="77777777" w:rsidR="00F04D43" w:rsidRPr="00CB1C20" w:rsidRDefault="00F04D43" w:rsidP="00F04D43">
      <w:pPr>
        <w:rPr>
          <w:rFonts w:asciiTheme="minorEastAsia" w:eastAsiaTheme="minorEastAsia" w:hAnsiTheme="minorEastAsia"/>
        </w:rPr>
      </w:pPr>
    </w:p>
    <w:p w14:paraId="22B18D5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6. 財務インパクトシミュレーション（PL/BSの変化予測）</w:t>
      </w:r>
    </w:p>
    <w:p w14:paraId="1087027E" w14:textId="77777777" w:rsidR="00F04D43" w:rsidRPr="00CB1C20" w:rsidRDefault="00F04D43" w:rsidP="00F04D43">
      <w:pPr>
        <w:rPr>
          <w:rFonts w:asciiTheme="minorEastAsia" w:eastAsiaTheme="minorEastAsia" w:hAnsiTheme="minorEastAsia"/>
        </w:rPr>
      </w:pPr>
    </w:p>
    <w:p w14:paraId="267759B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6-1. 2025実績を起点にした12か月後の姿（概算）</w:t>
      </w:r>
    </w:p>
    <w:p w14:paraId="4BBA89D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指標 | 2025実績 | 12か月後目標 | 改善ドライバー |</w:t>
      </w:r>
    </w:p>
    <w:p w14:paraId="4E45EED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6BE7A43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営業利益 | 約3.72億円 | 約4.9</w:t>
      </w:r>
      <w:r w:rsidRPr="00CB1C20">
        <w:rPr>
          <w:rFonts w:asciiTheme="minorEastAsia" w:eastAsiaTheme="minorEastAsia" w:hAnsiTheme="minorEastAsia" w:hint="eastAsia"/>
        </w:rPr>
        <w:t>〜</w:t>
      </w:r>
      <w:r w:rsidRPr="00CB1C20">
        <w:rPr>
          <w:rFonts w:asciiTheme="minorEastAsia" w:eastAsiaTheme="minorEastAsia" w:hAnsiTheme="minorEastAsia"/>
        </w:rPr>
        <w:t>5.2億円 | 週次原価是正、手戻り削減 |</w:t>
      </w:r>
    </w:p>
    <w:p w14:paraId="3094899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営業利益率 | 約3.05% | 4.0%水準 | 案件下限設計、外注費率統制 |</w:t>
      </w:r>
    </w:p>
    <w:p w14:paraId="4D6FEA3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営業CF | ▲0.82億円 | +1.2</w:t>
      </w:r>
      <w:r w:rsidRPr="00CB1C20">
        <w:rPr>
          <w:rFonts w:asciiTheme="minorEastAsia" w:eastAsiaTheme="minorEastAsia" w:hAnsiTheme="minorEastAsia" w:hint="eastAsia"/>
        </w:rPr>
        <w:t>〜</w:t>
      </w:r>
      <w:r w:rsidRPr="00CB1C20">
        <w:rPr>
          <w:rFonts w:asciiTheme="minorEastAsia" w:eastAsiaTheme="minorEastAsia" w:hAnsiTheme="minorEastAsia"/>
        </w:rPr>
        <w:t>+2.0億円 | 回収サイト短縮、未収圧縮 |</w:t>
      </w:r>
    </w:p>
    <w:p w14:paraId="5979BAFD" w14:textId="77777777" w:rsidR="00F04D43" w:rsidRPr="00CB1C20" w:rsidRDefault="00F04D43" w:rsidP="00F04D43">
      <w:pPr>
        <w:rPr>
          <w:rFonts w:asciiTheme="minorEastAsia" w:eastAsiaTheme="minorEastAsia" w:hAnsiTheme="minorEastAsia"/>
        </w:rPr>
      </w:pPr>
    </w:p>
    <w:p w14:paraId="2E0768C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6-2. BSの狙い：短期借入依存の低減</w:t>
      </w:r>
    </w:p>
    <w:p w14:paraId="6D4B979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運転資金圧縮で創出したキャッシュは短期借入の圧縮に優先配分すべきである。同時に、</w:t>
      </w:r>
      <w:r w:rsidRPr="00CB1C20">
        <w:rPr>
          <w:rFonts w:asciiTheme="minorEastAsia" w:eastAsiaTheme="minorEastAsia" w:hAnsiTheme="minorEastAsia"/>
        </w:rPr>
        <w:t>DX/GX・車両等の投資は長期性資金へ振替し、短期枠は「手持工事高×回収サイト」で上限設計する。これにより、成長局面でも資金詰まりを起こさない財務耐性を構築する。</w:t>
      </w:r>
    </w:p>
    <w:p w14:paraId="0802B0DB" w14:textId="77777777" w:rsidR="00F04D43" w:rsidRPr="00CB1C20" w:rsidRDefault="00F04D43" w:rsidP="00F04D43">
      <w:pPr>
        <w:rPr>
          <w:rFonts w:asciiTheme="minorEastAsia" w:eastAsiaTheme="minorEastAsia" w:hAnsiTheme="minorEastAsia"/>
        </w:rPr>
      </w:pPr>
    </w:p>
    <w:p w14:paraId="6A477BE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536A200B" w14:textId="77777777" w:rsidR="00F04D43" w:rsidRPr="00CB1C20" w:rsidRDefault="00F04D43" w:rsidP="00F04D43">
      <w:pPr>
        <w:rPr>
          <w:rFonts w:asciiTheme="minorEastAsia" w:eastAsiaTheme="minorEastAsia" w:hAnsiTheme="minorEastAsia"/>
        </w:rPr>
      </w:pPr>
    </w:p>
    <w:p w14:paraId="295C23E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7. 結び（意思決定の論点）</w:t>
      </w:r>
    </w:p>
    <w:p w14:paraId="4ED95F6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貴社は「受注が取れる会社」から「利益とキャッシュを両立して伸びる会社」へ進化する局面にある。経営が今下すべき意思決定は、</w:t>
      </w:r>
      <w:r w:rsidRPr="00CB1C20">
        <w:rPr>
          <w:rFonts w:asciiTheme="minorEastAsia" w:eastAsiaTheme="minorEastAsia" w:hAnsiTheme="minorEastAsia"/>
        </w:rPr>
        <w:t xml:space="preserve">DXや人材投資の是非ではない。**運転資金を商流別KPIで締め、短期借入依存を構造的に下げ、利益が現金に変わる仕組みへ転換すること**である。  </w:t>
      </w:r>
    </w:p>
    <w:p w14:paraId="042EDFF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当方は、財務（</w:t>
      </w:r>
      <w:r w:rsidRPr="00CB1C20">
        <w:rPr>
          <w:rFonts w:asciiTheme="minorEastAsia" w:eastAsiaTheme="minorEastAsia" w:hAnsiTheme="minorEastAsia"/>
        </w:rPr>
        <w:t>KPI・資金設計）と現場（請求・原価・DX運用）を一体で実装し、12か月で「営業CF黒字化」と「利益率4%水準」を同時達成するパートナーとして伴走する。</w:t>
      </w:r>
    </w:p>
    <w:p w14:paraId="1553F5BB" w14:textId="77777777" w:rsidR="00F04D43" w:rsidRPr="00CB1C20" w:rsidRDefault="00F04D43" w:rsidP="00F04D43">
      <w:pPr>
        <w:rPr>
          <w:rFonts w:asciiTheme="minorEastAsia" w:eastAsiaTheme="minorEastAsia" w:hAnsiTheme="minorEastAsia"/>
        </w:rPr>
      </w:pPr>
    </w:p>
    <w:p w14:paraId="12DBED9A" w14:textId="5106D455"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4CA976C1" w14:textId="5C5E7BDC" w:rsidR="00C12EE9" w:rsidRPr="00CB1C20" w:rsidRDefault="00C12EE9" w:rsidP="00F04D43">
      <w:pPr>
        <w:pStyle w:val="2"/>
        <w:rPr>
          <w:rFonts w:asciiTheme="minorEastAsia" w:eastAsiaTheme="minorEastAsia" w:hAnsiTheme="minorEastAsia"/>
        </w:rPr>
      </w:pPr>
      <w:r w:rsidRPr="00CB1C20">
        <w:rPr>
          <w:rFonts w:asciiTheme="minorEastAsia" w:eastAsiaTheme="minorEastAsia" w:hAnsiTheme="minorEastAsia" w:hint="eastAsia"/>
        </w:rPr>
        <w:t>71778</w:t>
      </w:r>
    </w:p>
    <w:p w14:paraId="1566FF5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【71768】様の企業価値最大化に向けた経営基盤構築のご提案</w:t>
      </w:r>
    </w:p>
    <w:p w14:paraId="2B5DE55A" w14:textId="77777777" w:rsidR="00F04D43" w:rsidRPr="00CB1C20" w:rsidRDefault="00F04D43" w:rsidP="00F04D43">
      <w:pPr>
        <w:rPr>
          <w:rFonts w:asciiTheme="minorEastAsia" w:eastAsiaTheme="minorEastAsia" w:hAnsiTheme="minorEastAsia"/>
        </w:rPr>
      </w:pPr>
    </w:p>
    <w:p w14:paraId="4C346B2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1. エグゼクティブ・サマリー（約500字）</w:t>
      </w:r>
    </w:p>
    <w:p w14:paraId="11FEF57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貴社は売上高が</w:t>
      </w:r>
      <w:r w:rsidRPr="00CB1C20">
        <w:rPr>
          <w:rFonts w:asciiTheme="minorEastAsia" w:eastAsiaTheme="minorEastAsia" w:hAnsiTheme="minorEastAsia"/>
        </w:rPr>
        <w:t>117～120億円規模で安定している一方、営業利益は23年9.6億→24年6.2億へ低下後、25年7.2億まで回復に留まり、粗利の振れ（27.0億→20.4億→22.8億）が収益の不安定要因となっている。加えて最大の論点は、営業CFが23年+7.2億から24年▲4.6億、25年▲4.6億へ急反転し、短期借入金が23.1億→28.6億へ増加した点である。「利益は出ているのに現金が残らない」構造が定着し、金利上昇局面では企業価値を毀損する。背景には、完成工事未収入金の増加（10.6億→13.2億）</w:t>
      </w:r>
      <w:r w:rsidRPr="00CB1C20">
        <w:rPr>
          <w:rFonts w:asciiTheme="minorEastAsia" w:eastAsiaTheme="minorEastAsia" w:hAnsiTheme="minorEastAsia" w:hint="eastAsia"/>
        </w:rPr>
        <w:t>と、販売用不動産の急増（</w:t>
      </w:r>
      <w:r w:rsidRPr="00CB1C20">
        <w:rPr>
          <w:rFonts w:asciiTheme="minorEastAsia" w:eastAsiaTheme="minorEastAsia" w:hAnsiTheme="minorEastAsia"/>
        </w:rPr>
        <w:t xml:space="preserve">16.7億→32.5億）という運転資金の固定化が存在する。  </w:t>
      </w:r>
    </w:p>
    <w:p w14:paraId="7D1B57E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本提案は、①現場</w:t>
      </w:r>
      <w:r w:rsidRPr="00CB1C20">
        <w:rPr>
          <w:rFonts w:asciiTheme="minorEastAsia" w:eastAsiaTheme="minorEastAsia" w:hAnsiTheme="minorEastAsia"/>
        </w:rPr>
        <w:t>DXで粗利と工期を守る採算管理、②高知県の需要（維持修繕・防災）に合わせた案件ポートフォリオ転換、③未収・在庫・出来高請求を中核に資金繰りを正常化、の3点を一体で実行し、3年で「営業利益率6%台の安定」「営業CF+3～5億の黒字定着」「短期借入のピークアウト」を実現する計画である。</w:t>
      </w:r>
    </w:p>
    <w:p w14:paraId="1D072C6E" w14:textId="77777777" w:rsidR="00F04D43" w:rsidRPr="00CB1C20" w:rsidRDefault="00F04D43" w:rsidP="00F04D43">
      <w:pPr>
        <w:rPr>
          <w:rFonts w:asciiTheme="minorEastAsia" w:eastAsiaTheme="minorEastAsia" w:hAnsiTheme="minorEastAsia"/>
        </w:rPr>
      </w:pPr>
    </w:p>
    <w:p w14:paraId="37403BC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3641DD2B" w14:textId="77777777" w:rsidR="00F04D43" w:rsidRPr="00CB1C20" w:rsidRDefault="00F04D43" w:rsidP="00F04D43">
      <w:pPr>
        <w:rPr>
          <w:rFonts w:asciiTheme="minorEastAsia" w:eastAsiaTheme="minorEastAsia" w:hAnsiTheme="minorEastAsia"/>
        </w:rPr>
      </w:pPr>
    </w:p>
    <w:p w14:paraId="17CE83F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2. 財務諸表による現状診断（安全性・収益性・効率性）</w:t>
      </w:r>
    </w:p>
    <w:p w14:paraId="68A9E0FD" w14:textId="77777777" w:rsidR="00F04D43" w:rsidRPr="00CB1C20" w:rsidRDefault="00F04D43" w:rsidP="00F04D43">
      <w:pPr>
        <w:rPr>
          <w:rFonts w:asciiTheme="minorEastAsia" w:eastAsiaTheme="minorEastAsia" w:hAnsiTheme="minorEastAsia"/>
        </w:rPr>
      </w:pPr>
    </w:p>
    <w:p w14:paraId="58293B9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2-1. 収益性：粗利の振れが営業利益のブレを生む</w:t>
      </w:r>
    </w:p>
    <w:p w14:paraId="40DF654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売上は横ばいであるにもかかわらず、粗利が</w:t>
      </w:r>
      <w:r w:rsidRPr="00CB1C20">
        <w:rPr>
          <w:rFonts w:asciiTheme="minorEastAsia" w:eastAsiaTheme="minorEastAsia" w:hAnsiTheme="minorEastAsia"/>
        </w:rPr>
        <w:t>23年27.0億→24年20.4億と大きく落ち込み、25年も22.8億に留まる。販管費は23年17.4億→24年14.1億へ圧縮できているため、根本は「案件別の原価逸脱」「設計変更・追加請求の取り切れ」「商流（元請/下請、官/民）による粗利構造の違いを管理できていない」点にある。現場で起きている問題は、赤字化の兆候が月次決算まで見えず、是正（追加請求・施工方法変更・外注調整）が後手に回ることである。</w:t>
      </w:r>
    </w:p>
    <w:p w14:paraId="553DE7DB" w14:textId="77777777" w:rsidR="00F04D43" w:rsidRPr="00CB1C20" w:rsidRDefault="00F04D43" w:rsidP="00F04D43">
      <w:pPr>
        <w:rPr>
          <w:rFonts w:asciiTheme="minorEastAsia" w:eastAsiaTheme="minorEastAsia" w:hAnsiTheme="minorEastAsia"/>
        </w:rPr>
      </w:pPr>
    </w:p>
    <w:p w14:paraId="42F48ED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2-2. 安全性：借入依存の増加が金利上昇局面で利益を圧迫</w:t>
      </w:r>
    </w:p>
    <w:p w14:paraId="3B1845C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短期借入金は</w:t>
      </w:r>
      <w:r w:rsidRPr="00CB1C20">
        <w:rPr>
          <w:rFonts w:asciiTheme="minorEastAsia" w:eastAsiaTheme="minorEastAsia" w:hAnsiTheme="minorEastAsia"/>
        </w:rPr>
        <w:t>23年23.1億→25年28.6億まで増加、財務CFは24～25年に各+14億超と「借入で資金繰りを維持」している。自己資本は16.4億→24.6億へ積み上がって</w:t>
      </w:r>
      <w:r w:rsidRPr="00CB1C20">
        <w:rPr>
          <w:rFonts w:asciiTheme="minorEastAsia" w:eastAsiaTheme="minorEastAsia" w:hAnsiTheme="minorEastAsia"/>
        </w:rPr>
        <w:lastRenderedPageBreak/>
        <w:t>いるが、運転資金の固定化が進む限り、資金の余力はPLほど強くない。営業外費用も25年に増加（0.81億→0.91億）しており、今後の金利上昇が営業利益の回復を相殺するリスクが高い。</w:t>
      </w:r>
    </w:p>
    <w:p w14:paraId="2D3A2A01" w14:textId="77777777" w:rsidR="00F04D43" w:rsidRPr="00CB1C20" w:rsidRDefault="00F04D43" w:rsidP="00F04D43">
      <w:pPr>
        <w:rPr>
          <w:rFonts w:asciiTheme="minorEastAsia" w:eastAsiaTheme="minorEastAsia" w:hAnsiTheme="minorEastAsia"/>
        </w:rPr>
      </w:pPr>
    </w:p>
    <w:p w14:paraId="2B6A371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2-3. 効率性：営業CF悪化の主因は「未収＋在庫」の同時膨張</w:t>
      </w:r>
    </w:p>
    <w:p w14:paraId="24D129B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営業</w:t>
      </w:r>
      <w:r w:rsidRPr="00CB1C20">
        <w:rPr>
          <w:rFonts w:asciiTheme="minorEastAsia" w:eastAsiaTheme="minorEastAsia" w:hAnsiTheme="minorEastAsia"/>
        </w:rPr>
        <w:t>CFが2期連続マイナスで固定化した背景は、運転資金が回っていないことである。完成工事未収入金は23年10.6億→25年13.2億へ増加、販売用不動産は23年16.7億→25年32.5億へほぼ倍増している。建設業として未成工事受入金（5.7億→7.1億）はあるが、未収・在庫の増加幅に対し相殺力が弱い。現場では「請求回数が少ない」「出来高認定が遅い」「検収条件が厳しい」「不動産在庫の回転KPIが存在しない」ことが同時に起きているはずである。</w:t>
      </w:r>
    </w:p>
    <w:p w14:paraId="0739B3E3" w14:textId="77777777" w:rsidR="00F04D43" w:rsidRPr="00CB1C20" w:rsidRDefault="00F04D43" w:rsidP="00F04D43">
      <w:pPr>
        <w:rPr>
          <w:rFonts w:asciiTheme="minorEastAsia" w:eastAsiaTheme="minorEastAsia" w:hAnsiTheme="minorEastAsia"/>
        </w:rPr>
      </w:pPr>
    </w:p>
    <w:p w14:paraId="4BB6C89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主要指標の推移（元データ）</w:t>
      </w:r>
    </w:p>
    <w:p w14:paraId="3E3AC48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指標 | 2023年 | 2024年 | 2025年 |</w:t>
      </w:r>
    </w:p>
    <w:p w14:paraId="6F92C0F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6C02A87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売上高 | 117.8億 | 117.3億 | 120.1億 |</w:t>
      </w:r>
    </w:p>
    <w:p w14:paraId="3D05AF2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営業利益 | 9.6億 | 6.2億 | 7.2億 |</w:t>
      </w:r>
    </w:p>
    <w:p w14:paraId="1E1C4CF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営業CF | +7.2億 | ▲4.6億 | ▲4.6億 |</w:t>
      </w:r>
    </w:p>
    <w:p w14:paraId="3EC29B7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短期借入金 | 23.1億 | 24.1億 | 28.6億 |</w:t>
      </w:r>
    </w:p>
    <w:p w14:paraId="4AD31359" w14:textId="77777777" w:rsidR="00F04D43" w:rsidRPr="00CB1C20" w:rsidRDefault="00F04D43" w:rsidP="00F04D43">
      <w:pPr>
        <w:rPr>
          <w:rFonts w:asciiTheme="minorEastAsia" w:eastAsiaTheme="minorEastAsia" w:hAnsiTheme="minorEastAsia"/>
        </w:rPr>
      </w:pPr>
    </w:p>
    <w:p w14:paraId="1E9A257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1A9CCBF5" w14:textId="77777777" w:rsidR="00F04D43" w:rsidRPr="00CB1C20" w:rsidRDefault="00F04D43" w:rsidP="00F04D43">
      <w:pPr>
        <w:rPr>
          <w:rFonts w:asciiTheme="minorEastAsia" w:eastAsiaTheme="minorEastAsia" w:hAnsiTheme="minorEastAsia"/>
        </w:rPr>
      </w:pPr>
    </w:p>
    <w:p w14:paraId="0C493B8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3. 経営課題の特定と優先順位（最優先3課題）</w:t>
      </w:r>
    </w:p>
    <w:p w14:paraId="707DE62F" w14:textId="77777777" w:rsidR="00F04D43" w:rsidRPr="00CB1C20" w:rsidRDefault="00F04D43" w:rsidP="00F04D43">
      <w:pPr>
        <w:rPr>
          <w:rFonts w:asciiTheme="minorEastAsia" w:eastAsiaTheme="minorEastAsia" w:hAnsiTheme="minorEastAsia"/>
        </w:rPr>
      </w:pPr>
    </w:p>
    <w:p w14:paraId="28F49D1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課題①（最優先）：営業CFの恒常的マイナスを止める（運転資金の固定化）</w:t>
      </w:r>
    </w:p>
    <w:p w14:paraId="4B3BA40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PLが黒字でもCFが赤字なら企業価値は上がらない。未収・出来高請求・在庫（販売用不動産）をKPIで締め上げ、資金繰りを「現場の管理項目」に格上げすべきである。</w:t>
      </w:r>
    </w:p>
    <w:p w14:paraId="4A1028C9" w14:textId="77777777" w:rsidR="00F04D43" w:rsidRPr="00CB1C20" w:rsidRDefault="00F04D43" w:rsidP="00F04D43">
      <w:pPr>
        <w:rPr>
          <w:rFonts w:asciiTheme="minorEastAsia" w:eastAsiaTheme="minorEastAsia" w:hAnsiTheme="minorEastAsia"/>
        </w:rPr>
      </w:pPr>
    </w:p>
    <w:p w14:paraId="68F9801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課題②：案件別採算のリアルタイム化（粗利の振れを構造的に止める）</w:t>
      </w:r>
    </w:p>
    <w:p w14:paraId="46B48AE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粗利が年で</w:t>
      </w:r>
      <w:r w:rsidRPr="00CB1C20">
        <w:rPr>
          <w:rFonts w:asciiTheme="minorEastAsia" w:eastAsiaTheme="minorEastAsia" w:hAnsiTheme="minorEastAsia"/>
        </w:rPr>
        <w:t>6.6億も振れる体質は、商流・工種・原価逸脱のどれかが見えていない証左である。工事台帳をDXし、「赤字化2週間前に止血」できる統制へ転換すべきである。</w:t>
      </w:r>
    </w:p>
    <w:p w14:paraId="174102B4" w14:textId="77777777" w:rsidR="00F04D43" w:rsidRPr="00CB1C20" w:rsidRDefault="00F04D43" w:rsidP="00F04D43">
      <w:pPr>
        <w:rPr>
          <w:rFonts w:asciiTheme="minorEastAsia" w:eastAsiaTheme="minorEastAsia" w:hAnsiTheme="minorEastAsia"/>
        </w:rPr>
      </w:pPr>
    </w:p>
    <w:p w14:paraId="34117DD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lastRenderedPageBreak/>
        <w:t>### 課題③：高知の需要を取り切る商流ポートフォリオ再設計（維持修繕×防災×公共評価）</w:t>
      </w:r>
    </w:p>
    <w:p w14:paraId="1E169C9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人口減・担い手不足が先行する高知で、新築偏重はリスクが高い。維持修繕（ストック）と防災（即応）を「通年稼働×評価加点×粗利安定」に変換し、案件構成そのものを作り替えるべきである。</w:t>
      </w:r>
    </w:p>
    <w:p w14:paraId="6483339C" w14:textId="77777777" w:rsidR="00F04D43" w:rsidRPr="00CB1C20" w:rsidRDefault="00F04D43" w:rsidP="00F04D43">
      <w:pPr>
        <w:rPr>
          <w:rFonts w:asciiTheme="minorEastAsia" w:eastAsiaTheme="minorEastAsia" w:hAnsiTheme="minorEastAsia"/>
        </w:rPr>
      </w:pPr>
    </w:p>
    <w:p w14:paraId="185FDC3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308EE239" w14:textId="77777777" w:rsidR="00F04D43" w:rsidRPr="00CB1C20" w:rsidRDefault="00F04D43" w:rsidP="00F04D43">
      <w:pPr>
        <w:rPr>
          <w:rFonts w:asciiTheme="minorEastAsia" w:eastAsiaTheme="minorEastAsia" w:hAnsiTheme="minorEastAsia"/>
        </w:rPr>
      </w:pPr>
    </w:p>
    <w:p w14:paraId="748974C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4. 具体的解決策（Action Plan：建設業×2024年問題を前提に設計）</w:t>
      </w:r>
    </w:p>
    <w:p w14:paraId="5852E358" w14:textId="77777777" w:rsidR="00F04D43" w:rsidRPr="00CB1C20" w:rsidRDefault="00F04D43" w:rsidP="00F04D43">
      <w:pPr>
        <w:rPr>
          <w:rFonts w:asciiTheme="minorEastAsia" w:eastAsiaTheme="minorEastAsia" w:hAnsiTheme="minorEastAsia"/>
        </w:rPr>
      </w:pPr>
    </w:p>
    <w:p w14:paraId="7EE87F0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4-1. 施策群A：収益管理DX（粗利・歩掛・工期を守る）</w:t>
      </w:r>
    </w:p>
    <w:p w14:paraId="385D59F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**狙い**：少人数化（221→191名）の中でも、現場代理人の負荷を減らしつつ粗利を守り、利益のブレを縮小する。</w:t>
      </w:r>
    </w:p>
    <w:p w14:paraId="7051952C" w14:textId="77777777" w:rsidR="00F04D43" w:rsidRPr="00CB1C20" w:rsidRDefault="00F04D43" w:rsidP="00F04D43">
      <w:pPr>
        <w:rPr>
          <w:rFonts w:asciiTheme="minorEastAsia" w:eastAsiaTheme="minorEastAsia" w:hAnsiTheme="minorEastAsia"/>
        </w:rPr>
      </w:pPr>
    </w:p>
    <w:p w14:paraId="04D4B28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工事台帳の高度化（案件別PL・歩掛・原価逸脱アラート）</w:t>
      </w:r>
    </w:p>
    <w:p w14:paraId="6ED163C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日報をスマホ入力し、作業分類→歩掛自動集計</w:t>
      </w:r>
    </w:p>
    <w:p w14:paraId="71ED530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予算比±2%逸脱でアラート、是正アクション（追加請求・外注調整・工程変更）を標準化</w:t>
      </w:r>
    </w:p>
    <w:p w14:paraId="38974B6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ICT施工・遠隔臨場の「適用優先順位」を設定し投資回収を前倒し</w:t>
      </w:r>
    </w:p>
    <w:p w14:paraId="1F354F4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測量（3D）→出来形→写真→書類の順に標準化し、代理人の書類時間を削減</w:t>
      </w:r>
    </w:p>
    <w:p w14:paraId="5B2EC62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- 24～25年に増加した機械装置（0.1億→5.3億→8.3億）を遊休化させず稼働率KPI化</w:t>
      </w:r>
    </w:p>
    <w:p w14:paraId="2C74E04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協力会社連携を“現場合意のルール”に落とす（2024年問題の現実解）</w:t>
      </w:r>
    </w:p>
    <w:p w14:paraId="1ACD8F7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工種別の標準工期・標準人員（基準書）を整備</w:t>
      </w:r>
    </w:p>
    <w:p w14:paraId="5B048EA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繁閑平準化を前提に、固定協力会社の稼働を年間計画で確保</w:t>
      </w:r>
    </w:p>
    <w:p w14:paraId="58E0B99D" w14:textId="77777777" w:rsidR="00F04D43" w:rsidRPr="00CB1C20" w:rsidRDefault="00F04D43" w:rsidP="00F04D43">
      <w:pPr>
        <w:rPr>
          <w:rFonts w:asciiTheme="minorEastAsia" w:eastAsiaTheme="minorEastAsia" w:hAnsiTheme="minorEastAsia"/>
        </w:rPr>
      </w:pPr>
    </w:p>
    <w:p w14:paraId="403D90E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4-2. 施策群B：商流別の処方箋を明文化（官/民、元請/下請、工種）</w:t>
      </w:r>
    </w:p>
    <w:p w14:paraId="14EDCC9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診断で弱点となった「仮説止まり」を止めるため、ヒアリング前提であっても、意思決定の型を先に提示する。</w:t>
      </w:r>
    </w:p>
    <w:p w14:paraId="01CE4CF8" w14:textId="77777777" w:rsidR="00F04D43" w:rsidRPr="00CB1C20" w:rsidRDefault="00F04D43" w:rsidP="00F04D43">
      <w:pPr>
        <w:rPr>
          <w:rFonts w:asciiTheme="minorEastAsia" w:eastAsiaTheme="minorEastAsia" w:hAnsiTheme="minorEastAsia"/>
        </w:rPr>
      </w:pPr>
    </w:p>
    <w:p w14:paraId="626B7B9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区分 | 利益が出る条件（統制点） | 資金が詰まるポイント | 打ち手（意思決定） |</w:t>
      </w:r>
    </w:p>
    <w:p w14:paraId="5071443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24530C8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官公庁×元請 | 設計変更・追加の取り切り、出来高認定の精度 | 出来高請求の遅れ、検査待ち | 出来高請求の月2回化、設計変更管理者配置 |</w:t>
      </w:r>
    </w:p>
    <w:p w14:paraId="2115993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lastRenderedPageBreak/>
        <w:t>| 民間×元請 | 着手金・中間金、条項標準化 | 検収条件・遅延控除 | 契約テンプレ統一、前受比率引上げ |</w:t>
      </w:r>
    </w:p>
    <w:p w14:paraId="54A4004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下請（官民問わず） | 稼働率・段取り勝負 | 価格決定力不足 | 低採算は撤退/単価改定、JV/協力会社会社化 |</w:t>
      </w:r>
    </w:p>
    <w:p w14:paraId="32ABF5E5" w14:textId="77777777" w:rsidR="00F04D43" w:rsidRPr="00CB1C20" w:rsidRDefault="00F04D43" w:rsidP="00F04D43">
      <w:pPr>
        <w:rPr>
          <w:rFonts w:asciiTheme="minorEastAsia" w:eastAsiaTheme="minorEastAsia" w:hAnsiTheme="minorEastAsia"/>
        </w:rPr>
      </w:pPr>
    </w:p>
    <w:p w14:paraId="0A0511F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4-3. 施策群C：運転資金正常化（営業CFを黒字へ）</w:t>
      </w:r>
    </w:p>
    <w:p w14:paraId="7F8EAD9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**狙い**：借入で穴埋めする体質を終わらせ、金利上昇耐性を作る。</w:t>
      </w:r>
    </w:p>
    <w:p w14:paraId="1FA61535" w14:textId="77777777" w:rsidR="00F04D43" w:rsidRPr="00CB1C20" w:rsidRDefault="00F04D43" w:rsidP="00F04D43">
      <w:pPr>
        <w:rPr>
          <w:rFonts w:asciiTheme="minorEastAsia" w:eastAsiaTheme="minorEastAsia" w:hAnsiTheme="minorEastAsia"/>
        </w:rPr>
      </w:pPr>
    </w:p>
    <w:p w14:paraId="4188514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「資金繰り三点セット会議」を月次の経営会議アジェンダに固定</w:t>
      </w:r>
    </w:p>
    <w:p w14:paraId="25A294B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未収（完成工事未収入金）滞留の案件別一覧と回収期限</w:t>
      </w:r>
    </w:p>
    <w:p w14:paraId="692F0ED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未成受入金の妥当性（原価進捗との整合）</w:t>
      </w:r>
    </w:p>
    <w:p w14:paraId="4D59EF7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販売用不動産の在庫月数・販売計画・評価損リスク</w:t>
      </w:r>
    </w:p>
    <w:p w14:paraId="0E45083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出来高請求の標準を「月1→月2」へ引上げ、請求漏れゼロの運用に改定</w:t>
      </w:r>
    </w:p>
    <w:p w14:paraId="095816B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不動産在庫の回転KPI導入（投下資金の上限設定）</w:t>
      </w:r>
    </w:p>
    <w:p w14:paraId="136C5F4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在庫増が続けば建設本業の運転資金を吸う。投下枠を設定し、案件採択を財務制約で縛る。</w:t>
      </w:r>
    </w:p>
    <w:p w14:paraId="3F90A0E7" w14:textId="77777777" w:rsidR="00F04D43" w:rsidRPr="00CB1C20" w:rsidRDefault="00F04D43" w:rsidP="00F04D43">
      <w:pPr>
        <w:rPr>
          <w:rFonts w:asciiTheme="minorEastAsia" w:eastAsiaTheme="minorEastAsia" w:hAnsiTheme="minorEastAsia"/>
        </w:rPr>
      </w:pPr>
    </w:p>
    <w:p w14:paraId="2A79A3E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17916A33" w14:textId="77777777" w:rsidR="00F04D43" w:rsidRPr="00CB1C20" w:rsidRDefault="00F04D43" w:rsidP="00F04D43">
      <w:pPr>
        <w:rPr>
          <w:rFonts w:asciiTheme="minorEastAsia" w:eastAsiaTheme="minorEastAsia" w:hAnsiTheme="minorEastAsia"/>
        </w:rPr>
      </w:pPr>
    </w:p>
    <w:p w14:paraId="40A3F07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5. 導入コストと期待リターン（ROIの見える化）</w:t>
      </w:r>
    </w:p>
    <w:p w14:paraId="6C4D833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診断で求められた「</w:t>
      </w:r>
      <w:r w:rsidRPr="00CB1C20">
        <w:rPr>
          <w:rFonts w:asciiTheme="minorEastAsia" w:eastAsiaTheme="minorEastAsia" w:hAnsiTheme="minorEastAsia"/>
        </w:rPr>
        <w:t>KGIの分解」を、まず12か月の“実装可能な幅”で提示する。金額は貴社規模に合わせたレンジであり、導入範囲確定後に確定値へ落とす。</w:t>
      </w:r>
    </w:p>
    <w:p w14:paraId="74B08BDB" w14:textId="77777777" w:rsidR="00F04D43" w:rsidRPr="00CB1C20" w:rsidRDefault="00F04D43" w:rsidP="00F04D43">
      <w:pPr>
        <w:rPr>
          <w:rFonts w:asciiTheme="minorEastAsia" w:eastAsiaTheme="minorEastAsia" w:hAnsiTheme="minorEastAsia"/>
        </w:rPr>
      </w:pPr>
    </w:p>
    <w:p w14:paraId="33F2428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施策 | 初期/年コスト（目安） | 12か月リターン（目安） | 主要KPI |</w:t>
      </w:r>
    </w:p>
    <w:p w14:paraId="6FEEF32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3CF335A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工事台帳DX＋日報/歩掛 | 0.3～0.6億 | 粗利+0.6～1.2億 | 原価逸脱率、歩掛差異 |</w:t>
      </w:r>
    </w:p>
    <w:p w14:paraId="595D0AC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出来高請求（月2回）＋回収統制 | 0.05～0.15億 | 営業CF+2～4億 | 未収回転、請求回数 |</w:t>
      </w:r>
    </w:p>
    <w:p w14:paraId="61732AF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不動産在庫回転KPI＋投下枠 | 0.05～0.1億 | 営業CF+3～8億（圧縮分） | 在庫月数、投下枠 |</w:t>
      </w:r>
    </w:p>
    <w:p w14:paraId="1A451CAE" w14:textId="77777777" w:rsidR="00F04D43" w:rsidRPr="00CB1C20" w:rsidRDefault="00F04D43" w:rsidP="00F04D43">
      <w:pPr>
        <w:rPr>
          <w:rFonts w:asciiTheme="minorEastAsia" w:eastAsiaTheme="minorEastAsia" w:hAnsiTheme="minorEastAsia"/>
        </w:rPr>
      </w:pPr>
    </w:p>
    <w:p w14:paraId="686A00D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45AF632B" w14:textId="77777777" w:rsidR="00F04D43" w:rsidRPr="00CB1C20" w:rsidRDefault="00F04D43" w:rsidP="00F04D43">
      <w:pPr>
        <w:rPr>
          <w:rFonts w:asciiTheme="minorEastAsia" w:eastAsiaTheme="minorEastAsia" w:hAnsiTheme="minorEastAsia"/>
        </w:rPr>
      </w:pPr>
    </w:p>
    <w:p w14:paraId="747C366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6. 財務インパクトシミュレーション（PL/BS/CFがどう変わるか）</w:t>
      </w:r>
    </w:p>
    <w:p w14:paraId="5C3FAF5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lastRenderedPageBreak/>
        <w:t>貴社の現状（</w:t>
      </w:r>
      <w:r w:rsidRPr="00CB1C20">
        <w:rPr>
          <w:rFonts w:asciiTheme="minorEastAsia" w:eastAsiaTheme="minorEastAsia" w:hAnsiTheme="minorEastAsia"/>
        </w:rPr>
        <w:t>25年）を起点に、12～24か月で「CF黒字化の道筋」をブリッジで示す。診断指摘の通り、CF改善はドライバー分解が意思決定の鍵である。</w:t>
      </w:r>
    </w:p>
    <w:p w14:paraId="12374134" w14:textId="77777777" w:rsidR="00F04D43" w:rsidRPr="00CB1C20" w:rsidRDefault="00F04D43" w:rsidP="00F04D43">
      <w:pPr>
        <w:rPr>
          <w:rFonts w:asciiTheme="minorEastAsia" w:eastAsiaTheme="minorEastAsia" w:hAnsiTheme="minorEastAsia"/>
        </w:rPr>
      </w:pPr>
    </w:p>
    <w:p w14:paraId="6CCD272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6-1. 営業CF改善ブリッジ（12～24か月）</w:t>
      </w:r>
    </w:p>
    <w:p w14:paraId="1563028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未収改善：完成工事未収入金 13.2億のうち、回収サイト短縮・請求回数増により **2～4億の資金戻し** を実現</w:t>
      </w:r>
    </w:p>
    <w:p w14:paraId="1264609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在庫改善：販売用不動産 32.5億について、販売加速・投下停止により **3～8億の資金戻し** を実現</w:t>
      </w:r>
    </w:p>
    <w:p w14:paraId="2FDA442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合計：**営業CF +5～12億の改善余地** が存在し、目標（年+3～5億の黒字定着）は射程に入る</w:t>
      </w:r>
    </w:p>
    <w:p w14:paraId="6374F743" w14:textId="77777777" w:rsidR="00F04D43" w:rsidRPr="00CB1C20" w:rsidRDefault="00F04D43" w:rsidP="00F04D43">
      <w:pPr>
        <w:rPr>
          <w:rFonts w:asciiTheme="minorEastAsia" w:eastAsiaTheme="minorEastAsia" w:hAnsiTheme="minorEastAsia"/>
        </w:rPr>
      </w:pPr>
    </w:p>
    <w:p w14:paraId="193EAB8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6-2. P/L：粗利のブレを縮小し営業利益率を安定化</w:t>
      </w:r>
    </w:p>
    <w:p w14:paraId="1447C40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工事台帳DXにより原価逸脱を抑え、粗利を **年+0.6～1.2億** 押し上げる</w:t>
      </w:r>
    </w:p>
    <w:p w14:paraId="2038BDF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金利上昇局面でも、短期借入をピークアウトさせ営業外費用の増加を抑制する</w:t>
      </w:r>
    </w:p>
    <w:p w14:paraId="3BDBF8F5" w14:textId="77777777" w:rsidR="00F04D43" w:rsidRPr="00CB1C20" w:rsidRDefault="00F04D43" w:rsidP="00F04D43">
      <w:pPr>
        <w:rPr>
          <w:rFonts w:asciiTheme="minorEastAsia" w:eastAsiaTheme="minorEastAsia" w:hAnsiTheme="minorEastAsia"/>
        </w:rPr>
      </w:pPr>
    </w:p>
    <w:p w14:paraId="00EA952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6-3. B/S：短期借入の「構造圧縮」と調達の形の是正</w:t>
      </w:r>
    </w:p>
    <w:p w14:paraId="42683A2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運転資金が戻れば短期借入28.6億は圧縮可能である  </w:t>
      </w:r>
    </w:p>
    <w:p w14:paraId="338BCD3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併せて、設備投資は長期借入へ付け替え、期間利益と返済期間を一致させるべきである（資金使途の整流化は銀行評価も上がる）。</w:t>
      </w:r>
    </w:p>
    <w:p w14:paraId="154CEDF5" w14:textId="77777777" w:rsidR="00F04D43" w:rsidRPr="00CB1C20" w:rsidRDefault="00F04D43" w:rsidP="00F04D43">
      <w:pPr>
        <w:rPr>
          <w:rFonts w:asciiTheme="minorEastAsia" w:eastAsiaTheme="minorEastAsia" w:hAnsiTheme="minorEastAsia"/>
        </w:rPr>
      </w:pPr>
    </w:p>
    <w:p w14:paraId="4351993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2C6F71DA" w14:textId="77777777" w:rsidR="00F04D43" w:rsidRPr="00CB1C20" w:rsidRDefault="00F04D43" w:rsidP="00F04D43">
      <w:pPr>
        <w:rPr>
          <w:rFonts w:asciiTheme="minorEastAsia" w:eastAsiaTheme="minorEastAsia" w:hAnsiTheme="minorEastAsia"/>
        </w:rPr>
      </w:pPr>
    </w:p>
    <w:p w14:paraId="4A6F8BB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7. 結び（伴走の意思）</w:t>
      </w:r>
    </w:p>
    <w:p w14:paraId="3450BFC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貴社は純資産を</w:t>
      </w:r>
      <w:r w:rsidRPr="00CB1C20">
        <w:rPr>
          <w:rFonts w:asciiTheme="minorEastAsia" w:eastAsiaTheme="minorEastAsia" w:hAnsiTheme="minorEastAsia"/>
        </w:rPr>
        <w:t>3年で16.4億から24.6億へ積み上げており、改革投資を実行できる体力がある。一方で営業CFの連続マイナスと短期借入増は、現場運営と資金管理が分断しているサインである。本提案は、現場DX・商流転換・運転資金統制を一体実装し、「稼げる」だけでなく「回る」会社へ転換する設計である。経営層の意思決定を起点に、月次のKPI運用まで落とし込み、数値で成果を出すパートナーとして最後まで伴走する。</w:t>
      </w:r>
    </w:p>
    <w:p w14:paraId="18DB1C21" w14:textId="77777777" w:rsidR="00F04D43" w:rsidRPr="00CB1C20" w:rsidRDefault="00F04D43" w:rsidP="00F04D43">
      <w:pPr>
        <w:rPr>
          <w:rFonts w:asciiTheme="minorEastAsia" w:eastAsiaTheme="minorEastAsia" w:hAnsiTheme="minorEastAsia"/>
        </w:rPr>
      </w:pPr>
    </w:p>
    <w:p w14:paraId="28D2CCB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w:t>
      </w:r>
    </w:p>
    <w:p w14:paraId="3A057C0D" w14:textId="77777777" w:rsidR="00F04D43" w:rsidRPr="00CB1C20" w:rsidRDefault="00F04D43" w:rsidP="00F04D43">
      <w:pPr>
        <w:rPr>
          <w:rFonts w:asciiTheme="minorEastAsia" w:eastAsiaTheme="minorEastAsia" w:hAnsiTheme="minorEastAsia"/>
        </w:rPr>
      </w:pPr>
    </w:p>
    <w:p w14:paraId="7F74CF3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参考：初回ヒアリングで必ず確定する項目（商流B→A化の条件）</w:t>
      </w:r>
    </w:p>
    <w:p w14:paraId="3F3D8E2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官公庁/民間比率、元請/下請比率、工種別売上・粗利</w:t>
      </w:r>
    </w:p>
    <w:p w14:paraId="378331A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出来高請求回数、回収サイト、検収条件、設計変更の取り切り状況</w:t>
      </w:r>
    </w:p>
    <w:p w14:paraId="3F15ACF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lastRenderedPageBreak/>
        <w:t>- 不動産在庫の内訳（土地/建物/分譲等）、販売計画、投下判断プロセス</w:t>
      </w:r>
    </w:p>
    <w:p w14:paraId="70145E7D" w14:textId="3D984D0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協力会社比率、外注単価の決定方法、要員計画（繁閑）</w:t>
      </w:r>
    </w:p>
    <w:p w14:paraId="551A3BC4" w14:textId="76FF7CC4" w:rsidR="00C12EE9" w:rsidRPr="00CB1C20" w:rsidRDefault="00C12EE9" w:rsidP="00F04D43">
      <w:pPr>
        <w:pStyle w:val="2"/>
        <w:rPr>
          <w:rFonts w:asciiTheme="minorEastAsia" w:eastAsiaTheme="minorEastAsia" w:hAnsiTheme="minorEastAsia"/>
        </w:rPr>
      </w:pPr>
      <w:r w:rsidRPr="00CB1C20">
        <w:rPr>
          <w:rFonts w:asciiTheme="minorEastAsia" w:eastAsiaTheme="minorEastAsia" w:hAnsiTheme="minorEastAsia" w:hint="eastAsia"/>
        </w:rPr>
        <w:t>73617</w:t>
      </w:r>
    </w:p>
    <w:p w14:paraId="725A56E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【73617】様の企業価値最大化に向けた経営基盤構築のご提案</w:t>
      </w:r>
    </w:p>
    <w:p w14:paraId="0EC56099" w14:textId="77777777" w:rsidR="00F04D43" w:rsidRPr="00CB1C20" w:rsidRDefault="00F04D43" w:rsidP="00F04D43">
      <w:pPr>
        <w:rPr>
          <w:rFonts w:asciiTheme="minorEastAsia" w:eastAsiaTheme="minorEastAsia" w:hAnsiTheme="minorEastAsia"/>
        </w:rPr>
      </w:pPr>
    </w:p>
    <w:p w14:paraId="45177E5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1. エグゼクティブ・サマリー（約500字）</w:t>
      </w:r>
    </w:p>
    <w:p w14:paraId="315772C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貴社は</w:t>
      </w:r>
      <w:r w:rsidRPr="00CB1C20">
        <w:rPr>
          <w:rFonts w:asciiTheme="minorEastAsia" w:eastAsiaTheme="minorEastAsia" w:hAnsiTheme="minorEastAsia"/>
        </w:rPr>
        <w:t>2023年の営業赤字（営業利益率▲1.3%）から、2024年3.2%、2025年4.9%へとV字回復を実現し、売上も186.6億円→276.6億円→315.1億円へ急伸した。一方で営業CFは3年連続で約▲13億円と恒常的にマイナスであり、「利益は出るが現金が残らない」構造が固定化している。特に2025年は完成工事未収入金が13.7億円→34.7億円へ急増し、加えて販売用不動産が0→80.9億円まで積み上がっている。これは請負（工事）と不動産（在庫）の両輪が同時に資金を吸収し、成長のたびに資金繰りが悪化</w:t>
      </w:r>
      <w:r w:rsidRPr="00CB1C20">
        <w:rPr>
          <w:rFonts w:asciiTheme="minorEastAsia" w:eastAsiaTheme="minorEastAsia" w:hAnsiTheme="minorEastAsia" w:hint="eastAsia"/>
        </w:rPr>
        <w:t>する典型パターンである。</w:t>
      </w:r>
      <w:r w:rsidRPr="00CB1C20">
        <w:rPr>
          <w:rFonts w:asciiTheme="minorEastAsia" w:eastAsiaTheme="minorEastAsia" w:hAnsiTheme="minorEastAsia"/>
        </w:rPr>
        <w:t xml:space="preserve">  </w:t>
      </w:r>
    </w:p>
    <w:p w14:paraId="02DB109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本提案は、①請負と不動産の商流分離による</w:t>
      </w:r>
      <w:r w:rsidRPr="00CB1C20">
        <w:rPr>
          <w:rFonts w:asciiTheme="minorEastAsia" w:eastAsiaTheme="minorEastAsia" w:hAnsiTheme="minorEastAsia"/>
        </w:rPr>
        <w:t>KPI・資金ルール再設計、②現場DXと歩掛・外注単価の標準化による「施工能力を増やさず粗利を上げる」体制構築、③回収・在庫回転を軸にした運転資金モデルの黒字化、の3点を最優先で実行し、岡山県の更新需要（断熱・耐震・耐災・空き家）を取り込みながら、企業価値を最大化する経営基盤へ転換するものである。</w:t>
      </w:r>
    </w:p>
    <w:p w14:paraId="29183198" w14:textId="77777777" w:rsidR="00F04D43" w:rsidRPr="00CB1C20" w:rsidRDefault="00F04D43" w:rsidP="00F04D43">
      <w:pPr>
        <w:rPr>
          <w:rFonts w:asciiTheme="minorEastAsia" w:eastAsiaTheme="minorEastAsia" w:hAnsiTheme="minorEastAsia"/>
        </w:rPr>
      </w:pPr>
    </w:p>
    <w:p w14:paraId="20336BA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6FB62243" w14:textId="77777777" w:rsidR="00F04D43" w:rsidRPr="00CB1C20" w:rsidRDefault="00F04D43" w:rsidP="00F04D43">
      <w:pPr>
        <w:rPr>
          <w:rFonts w:asciiTheme="minorEastAsia" w:eastAsiaTheme="minorEastAsia" w:hAnsiTheme="minorEastAsia"/>
        </w:rPr>
      </w:pPr>
    </w:p>
    <w:p w14:paraId="394D457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2. 財務諸表による現状診断（安全性・収益性・効率性）</w:t>
      </w:r>
    </w:p>
    <w:p w14:paraId="646E0FD6" w14:textId="77777777" w:rsidR="00F04D43" w:rsidRPr="00CB1C20" w:rsidRDefault="00F04D43" w:rsidP="00F04D43">
      <w:pPr>
        <w:rPr>
          <w:rFonts w:asciiTheme="minorEastAsia" w:eastAsiaTheme="minorEastAsia" w:hAnsiTheme="minorEastAsia"/>
        </w:rPr>
      </w:pPr>
    </w:p>
    <w:p w14:paraId="6D62746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2-1. 収益性：黒字化の質は改善、ただし販管費が利益の再現性を毀損</w:t>
      </w:r>
    </w:p>
    <w:p w14:paraId="7517C62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2025年の売上総利益は68.7億円（粗利率21.8%）と高水準である一方、販管費は53.3億円まで増加し（2024年27.7億円→約2倍）、利益の伸びを圧縮している。人件費も10.3億円→18.9億円へ増え、従業員数も364人→627人と急増している。これは成長投資として一定の合理性があるが、案件別採算・職種別生産性・間接部門の適正規模が未整備のまま肥大化している可能性が高い。結果として「売上が伸びても利益率がブレる」局面に入りつつある。</w:t>
      </w:r>
    </w:p>
    <w:p w14:paraId="2C1A2F1F" w14:textId="77777777" w:rsidR="00F04D43" w:rsidRPr="00CB1C20" w:rsidRDefault="00F04D43" w:rsidP="00F04D43">
      <w:pPr>
        <w:rPr>
          <w:rFonts w:asciiTheme="minorEastAsia" w:eastAsiaTheme="minorEastAsia" w:hAnsiTheme="minorEastAsia"/>
        </w:rPr>
      </w:pPr>
    </w:p>
    <w:p w14:paraId="038E877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2-2. 安全性：純資産は厚いが、運転資金の吸収が資本効率を悪化させる</w:t>
      </w:r>
    </w:p>
    <w:p w14:paraId="0DEF937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純資産は</w:t>
      </w:r>
      <w:r w:rsidRPr="00CB1C20">
        <w:rPr>
          <w:rFonts w:asciiTheme="minorEastAsia" w:eastAsiaTheme="minorEastAsia" w:hAnsiTheme="minorEastAsia"/>
        </w:rPr>
        <w:t>2025年で475.7億円と極めて厚く、倒産リスクは低い。しかし、資本が厚いことは「資金繰り問題が見えにくい」ことと表裏一体である。営業CF▲13.4億円が</w:t>
      </w:r>
      <w:r w:rsidRPr="00CB1C20">
        <w:rPr>
          <w:rFonts w:asciiTheme="minorEastAsia" w:eastAsiaTheme="minorEastAsia" w:hAnsiTheme="minorEastAsia"/>
        </w:rPr>
        <w:lastRenderedPageBreak/>
        <w:t>続く限り、内部留保があっても現金が減り、外部調達に依存する局面が必ず来る。2024年に財務CFが+192.3億円と大きく増え、2025年に▲58.1億円と反転している事実は、資金調達・返済が事業の季節性や在庫の積み上がりに振り回されていることを示す。</w:t>
      </w:r>
    </w:p>
    <w:p w14:paraId="3AF9B8D0" w14:textId="77777777" w:rsidR="00F04D43" w:rsidRPr="00CB1C20" w:rsidRDefault="00F04D43" w:rsidP="00F04D43">
      <w:pPr>
        <w:rPr>
          <w:rFonts w:asciiTheme="minorEastAsia" w:eastAsiaTheme="minorEastAsia" w:hAnsiTheme="minorEastAsia"/>
        </w:rPr>
      </w:pPr>
    </w:p>
    <w:p w14:paraId="1933E95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2-3. 効率性：CF悪化の「犯人」はBSで特定できる（請負×不動産の二重拘束）</w:t>
      </w:r>
    </w:p>
    <w:p w14:paraId="778A958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営業</w:t>
      </w:r>
      <w:r w:rsidRPr="00CB1C20">
        <w:rPr>
          <w:rFonts w:asciiTheme="minorEastAsia" w:eastAsiaTheme="minorEastAsia" w:hAnsiTheme="minorEastAsia"/>
        </w:rPr>
        <w:t xml:space="preserve">CF恒常マイナスの核心は、2025年のBS変動に明確に表れている。  </w:t>
      </w:r>
    </w:p>
    <w:p w14:paraId="1A97325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完成工事未収入金：13.7億円→34.7億円（+21.0億円）  </w:t>
      </w:r>
    </w:p>
    <w:p w14:paraId="3573D6D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未成工事支出金：12.2億円→22.8億円（+10.6億円）  </w:t>
      </w:r>
    </w:p>
    <w:p w14:paraId="3806447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販売用不動産：0→80.9億円（+80.9億円）  </w:t>
      </w:r>
    </w:p>
    <w:p w14:paraId="637D1F7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未収・仕掛が同時に増え、さらに不動産在庫が積み上がる構造は、「出来高請求・中間金が弱い請負」と「仕入から販売まで資金が寝る不動産」が同時に走っている状態であり、成長局面で最も危険な資金吸収パターンである。ここを分離し、各事業で受注（仕入）制限ルールを敷かない限り、営業</w:t>
      </w:r>
      <w:r w:rsidRPr="00CB1C20">
        <w:rPr>
          <w:rFonts w:asciiTheme="minorEastAsia" w:eastAsiaTheme="minorEastAsia" w:hAnsiTheme="minorEastAsia"/>
        </w:rPr>
        <w:t>CFは黒字化しない。</w:t>
      </w:r>
    </w:p>
    <w:p w14:paraId="522DAFDD" w14:textId="77777777" w:rsidR="00F04D43" w:rsidRPr="00CB1C20" w:rsidRDefault="00F04D43" w:rsidP="00F04D43">
      <w:pPr>
        <w:rPr>
          <w:rFonts w:asciiTheme="minorEastAsia" w:eastAsiaTheme="minorEastAsia" w:hAnsiTheme="minorEastAsia"/>
        </w:rPr>
      </w:pPr>
    </w:p>
    <w:p w14:paraId="3DC086A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1DF9A40F" w14:textId="77777777" w:rsidR="00F04D43" w:rsidRPr="00CB1C20" w:rsidRDefault="00F04D43" w:rsidP="00F04D43">
      <w:pPr>
        <w:rPr>
          <w:rFonts w:asciiTheme="minorEastAsia" w:eastAsiaTheme="minorEastAsia" w:hAnsiTheme="minorEastAsia"/>
        </w:rPr>
      </w:pPr>
    </w:p>
    <w:p w14:paraId="0D17979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3. 経営課題の特定と優先順位（最優先3つ）</w:t>
      </w:r>
    </w:p>
    <w:p w14:paraId="5D1E270F" w14:textId="77777777" w:rsidR="00F04D43" w:rsidRPr="00CB1C20" w:rsidRDefault="00F04D43" w:rsidP="00F04D43">
      <w:pPr>
        <w:rPr>
          <w:rFonts w:asciiTheme="minorEastAsia" w:eastAsiaTheme="minorEastAsia" w:hAnsiTheme="minorEastAsia"/>
        </w:rPr>
      </w:pPr>
    </w:p>
    <w:p w14:paraId="68CD49A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課題①（最優先）：請負と不動産を分離した「運転資金ルール」と回収KPIの不在</w:t>
      </w:r>
    </w:p>
    <w:p w14:paraId="2690933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未収・未成・在庫が同時拡大しており、成長が資金繰りを悪化させる構造になっている。</w:t>
      </w:r>
      <w:r w:rsidRPr="00CB1C20">
        <w:rPr>
          <w:rFonts w:asciiTheme="minorEastAsia" w:eastAsiaTheme="minorEastAsia" w:hAnsiTheme="minorEastAsia"/>
        </w:rPr>
        <w:t>PL改善より先に、BSを制御すべき局面である。</w:t>
      </w:r>
    </w:p>
    <w:p w14:paraId="136D951B" w14:textId="77777777" w:rsidR="00F04D43" w:rsidRPr="00CB1C20" w:rsidRDefault="00F04D43" w:rsidP="00F04D43">
      <w:pPr>
        <w:rPr>
          <w:rFonts w:asciiTheme="minorEastAsia" w:eastAsiaTheme="minorEastAsia" w:hAnsiTheme="minorEastAsia"/>
        </w:rPr>
      </w:pPr>
    </w:p>
    <w:p w14:paraId="6DFDEFA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課題②：販管費急増を「投資」と「ムダ」に分解する管理会計が未整備</w:t>
      </w:r>
    </w:p>
    <w:p w14:paraId="41DF67A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2025年に販管費が急増しており、案件別粗利・集客ROI・職種別生産性がないと、利益の再現性が崩れる。</w:t>
      </w:r>
    </w:p>
    <w:p w14:paraId="329956DA" w14:textId="77777777" w:rsidR="00F04D43" w:rsidRPr="00CB1C20" w:rsidRDefault="00F04D43" w:rsidP="00F04D43">
      <w:pPr>
        <w:rPr>
          <w:rFonts w:asciiTheme="minorEastAsia" w:eastAsiaTheme="minorEastAsia" w:hAnsiTheme="minorEastAsia"/>
        </w:rPr>
      </w:pPr>
    </w:p>
    <w:p w14:paraId="3FA5BE7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課題③：2024年問題下で、増員しても現場が回る仕組み（標準化・権限・教育）が不足</w:t>
      </w:r>
    </w:p>
    <w:p w14:paraId="5488A9D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従業員数の急増は統制リスクそのものである。工程・品質・原価の標準がないと、手戻り増加→工期延伸→未収増加→</w:t>
      </w:r>
      <w:r w:rsidRPr="00CB1C20">
        <w:rPr>
          <w:rFonts w:asciiTheme="minorEastAsia" w:eastAsiaTheme="minorEastAsia" w:hAnsiTheme="minorEastAsia"/>
        </w:rPr>
        <w:t>CF悪化に直結する。</w:t>
      </w:r>
    </w:p>
    <w:p w14:paraId="19E8189D" w14:textId="77777777" w:rsidR="00F04D43" w:rsidRPr="00CB1C20" w:rsidRDefault="00F04D43" w:rsidP="00F04D43">
      <w:pPr>
        <w:rPr>
          <w:rFonts w:asciiTheme="minorEastAsia" w:eastAsiaTheme="minorEastAsia" w:hAnsiTheme="minorEastAsia"/>
        </w:rPr>
      </w:pPr>
    </w:p>
    <w:p w14:paraId="7804F66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716DD689" w14:textId="77777777" w:rsidR="00F04D43" w:rsidRPr="00CB1C20" w:rsidRDefault="00F04D43" w:rsidP="00F04D43">
      <w:pPr>
        <w:rPr>
          <w:rFonts w:asciiTheme="minorEastAsia" w:eastAsiaTheme="minorEastAsia" w:hAnsiTheme="minorEastAsia"/>
        </w:rPr>
      </w:pPr>
    </w:p>
    <w:p w14:paraId="1DCC2F3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lastRenderedPageBreak/>
        <w:t>## 4. 具体的解決策（Action Plan）：請負×不動産を分けて勝ち筋を固定化する</w:t>
      </w:r>
    </w:p>
    <w:p w14:paraId="3D3B5A85" w14:textId="77777777" w:rsidR="00F04D43" w:rsidRPr="00CB1C20" w:rsidRDefault="00F04D43" w:rsidP="00F04D43">
      <w:pPr>
        <w:rPr>
          <w:rFonts w:asciiTheme="minorEastAsia" w:eastAsiaTheme="minorEastAsia" w:hAnsiTheme="minorEastAsia"/>
        </w:rPr>
      </w:pPr>
    </w:p>
    <w:p w14:paraId="290C737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4-1. 施策A：商流分離（請負／不動産）とKPI設計で「資金を増やさない成長」へ転換</w:t>
      </w:r>
    </w:p>
    <w:p w14:paraId="5DB74DB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実行事項（断定）</w:t>
      </w:r>
    </w:p>
    <w:p w14:paraId="5C2D2E0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事業を「請負（完成工事高）」と「不動産（販売用不動産）」に分け、月次でPL/BS/KPIを別管理する体制へ移行すべきである。</w:t>
      </w:r>
    </w:p>
    <w:p w14:paraId="4C4AFC5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請負は出来高請求を徹底し、未収滞留日数をKPI化して回収責任を現場と営業に持たせるべきである。</w:t>
      </w:r>
    </w:p>
    <w:p w14:paraId="73BF418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不動産は在庫回転日数と資金拘束額をKPI化し、仕入は回転基準を満たす案件に限定すべきである。</w:t>
      </w:r>
    </w:p>
    <w:p w14:paraId="0B41295E" w14:textId="77777777" w:rsidR="00F04D43" w:rsidRPr="00CB1C20" w:rsidRDefault="00F04D43" w:rsidP="00F04D43">
      <w:pPr>
        <w:rPr>
          <w:rFonts w:asciiTheme="minorEastAsia" w:eastAsiaTheme="minorEastAsia" w:hAnsiTheme="minorEastAsia"/>
        </w:rPr>
      </w:pPr>
    </w:p>
    <w:p w14:paraId="5DDCA87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KPI（例）</w:t>
      </w:r>
    </w:p>
    <w:p w14:paraId="75384C6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請負：出来高請求比率／中間金比率／完成工事未収入金の滞留日数／未成工事支出金の増加率  </w:t>
      </w:r>
    </w:p>
    <w:p w14:paraId="0BD7DD7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不動産：在庫回転日数／販売用不動産の評価差額（取得原価vs想定売価）／1案件当たり資金拘束上限</w:t>
      </w:r>
    </w:p>
    <w:p w14:paraId="7357F42C" w14:textId="77777777" w:rsidR="00F04D43" w:rsidRPr="00CB1C20" w:rsidRDefault="00F04D43" w:rsidP="00F04D43">
      <w:pPr>
        <w:rPr>
          <w:rFonts w:asciiTheme="minorEastAsia" w:eastAsiaTheme="minorEastAsia" w:hAnsiTheme="minorEastAsia"/>
        </w:rPr>
      </w:pPr>
    </w:p>
    <w:p w14:paraId="103F22F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612C1AD7" w14:textId="77777777" w:rsidR="00F04D43" w:rsidRPr="00CB1C20" w:rsidRDefault="00F04D43" w:rsidP="00F04D43">
      <w:pPr>
        <w:rPr>
          <w:rFonts w:asciiTheme="minorEastAsia" w:eastAsiaTheme="minorEastAsia" w:hAnsiTheme="minorEastAsia"/>
        </w:rPr>
      </w:pPr>
    </w:p>
    <w:p w14:paraId="740E992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4-2. 施策B：現場DX×歩掛・外注単価の標準化で「施工能力を増やさず粗利を上げる」</w:t>
      </w:r>
    </w:p>
    <w:p w14:paraId="6F1627F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実行事項（優先順位）</w:t>
      </w:r>
    </w:p>
    <w:p w14:paraId="4008DF0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案件別原価台帳を必須化し、工種別・協力会社別・監督別に「計画歩掛－実績歩掛」を毎月レビューすべきである。</w:t>
      </w:r>
    </w:p>
    <w:p w14:paraId="2F6068A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工程・写真・検査・出来高をクラウドで一元管理し、手戻りと管理工数を削減すべきである。</w:t>
      </w:r>
    </w:p>
    <w:p w14:paraId="209BC47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断熱改修・耐災改修は標準仕様（部材マスタ）を作り、見積の属人性を排除すべきである。</w:t>
      </w:r>
    </w:p>
    <w:p w14:paraId="12CC84AA" w14:textId="77777777" w:rsidR="00F04D43" w:rsidRPr="00CB1C20" w:rsidRDefault="00F04D43" w:rsidP="00F04D43">
      <w:pPr>
        <w:rPr>
          <w:rFonts w:asciiTheme="minorEastAsia" w:eastAsiaTheme="minorEastAsia" w:hAnsiTheme="minorEastAsia"/>
        </w:rPr>
      </w:pPr>
    </w:p>
    <w:p w14:paraId="4B0A1E2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期待効果（定量の置き方）</w:t>
      </w:r>
    </w:p>
    <w:p w14:paraId="5E33F1C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監督1人当たり担当件数の増加（同じ人員で売上を伸ばす）  </w:t>
      </w:r>
    </w:p>
    <w:p w14:paraId="09CEFB7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手戻り削減による工期短縮（未収・未成の抑制＝CF改善）  </w:t>
      </w:r>
    </w:p>
    <w:p w14:paraId="6491E97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外注単価のばらつき抑制（粗利率の安定）</w:t>
      </w:r>
    </w:p>
    <w:p w14:paraId="4CB6168E" w14:textId="77777777" w:rsidR="00F04D43" w:rsidRPr="00CB1C20" w:rsidRDefault="00F04D43" w:rsidP="00F04D43">
      <w:pPr>
        <w:rPr>
          <w:rFonts w:asciiTheme="minorEastAsia" w:eastAsiaTheme="minorEastAsia" w:hAnsiTheme="minorEastAsia"/>
        </w:rPr>
      </w:pPr>
    </w:p>
    <w:p w14:paraId="008C126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lastRenderedPageBreak/>
        <w:t>---</w:t>
      </w:r>
    </w:p>
    <w:p w14:paraId="18AA40C6" w14:textId="77777777" w:rsidR="00F04D43" w:rsidRPr="00CB1C20" w:rsidRDefault="00F04D43" w:rsidP="00F04D43">
      <w:pPr>
        <w:rPr>
          <w:rFonts w:asciiTheme="minorEastAsia" w:eastAsiaTheme="minorEastAsia" w:hAnsiTheme="minorEastAsia"/>
        </w:rPr>
      </w:pPr>
    </w:p>
    <w:p w14:paraId="5683B97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4-3. 施策C：販管費のROI管理（増やす費用／削る費用の仕分け）で利益の再現性を固定</w:t>
      </w:r>
    </w:p>
    <w:p w14:paraId="166F88F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2025年は広告宣伝費7,452万円、賃借料3.1億円、人件費18.9億円と費用構造が変化している。ここを「成長投資」として正当化するには、案件別粗利と紐づいたROI管理が不可欠である。</w:t>
      </w:r>
    </w:p>
    <w:p w14:paraId="4FE5AB97" w14:textId="77777777" w:rsidR="00F04D43" w:rsidRPr="00CB1C20" w:rsidRDefault="00F04D43" w:rsidP="00F04D43">
      <w:pPr>
        <w:rPr>
          <w:rFonts w:asciiTheme="minorEastAsia" w:eastAsiaTheme="minorEastAsia" w:hAnsiTheme="minorEastAsia"/>
        </w:rPr>
      </w:pPr>
    </w:p>
    <w:p w14:paraId="38F4AD7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実行事項</w:t>
      </w:r>
    </w:p>
    <w:p w14:paraId="1DAFF13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集客は「獲得単価（CPA）→商談化率→成約率→1件当たり粗利」で管理し、基準未達のチャネルは即停止すべきである。</w:t>
      </w:r>
    </w:p>
    <w:p w14:paraId="01C4D6C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間接部門は職能別に標準人員比率を定義し、増員はKPI達成と連動させるべきである。</w:t>
      </w:r>
    </w:p>
    <w:p w14:paraId="7770019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監督・営業の評価制度を「売上」から「粗利・回収・工期遵守」へシフトすべきである。</w:t>
      </w:r>
    </w:p>
    <w:p w14:paraId="1EFA8070" w14:textId="77777777" w:rsidR="00F04D43" w:rsidRPr="00CB1C20" w:rsidRDefault="00F04D43" w:rsidP="00F04D43">
      <w:pPr>
        <w:rPr>
          <w:rFonts w:asciiTheme="minorEastAsia" w:eastAsiaTheme="minorEastAsia" w:hAnsiTheme="minorEastAsia"/>
        </w:rPr>
      </w:pPr>
    </w:p>
    <w:p w14:paraId="0B1E0D1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1AE94BB4" w14:textId="77777777" w:rsidR="00F04D43" w:rsidRPr="00CB1C20" w:rsidRDefault="00F04D43" w:rsidP="00F04D43">
      <w:pPr>
        <w:rPr>
          <w:rFonts w:asciiTheme="minorEastAsia" w:eastAsiaTheme="minorEastAsia" w:hAnsiTheme="minorEastAsia"/>
        </w:rPr>
      </w:pPr>
    </w:p>
    <w:p w14:paraId="030A072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5. 導入コストと期待リターン（ROIの骨子）</w:t>
      </w:r>
    </w:p>
    <w:p w14:paraId="32C0C63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下表は、優先度の高い施策を「投資額」「回収ロジック」「主要</w:t>
      </w:r>
      <w:r w:rsidRPr="00CB1C20">
        <w:rPr>
          <w:rFonts w:asciiTheme="minorEastAsia" w:eastAsiaTheme="minorEastAsia" w:hAnsiTheme="minorEastAsia"/>
        </w:rPr>
        <w:t>KPI」で整理したものである（数値は設計時に貴社実データで確定させる）。</w:t>
      </w:r>
    </w:p>
    <w:p w14:paraId="28823462" w14:textId="77777777" w:rsidR="00F04D43" w:rsidRPr="00CB1C20" w:rsidRDefault="00F04D43" w:rsidP="00F04D43">
      <w:pPr>
        <w:rPr>
          <w:rFonts w:asciiTheme="minorEastAsia" w:eastAsiaTheme="minorEastAsia" w:hAnsiTheme="minorEastAsia"/>
        </w:rPr>
      </w:pPr>
    </w:p>
    <w:p w14:paraId="262067B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施策 | 想定コスト（年額） | 期待リターン（年額） | 成果KPI |</w:t>
      </w:r>
    </w:p>
    <w:p w14:paraId="4438E38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557E77E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請負の出来高請求徹底＋未収KPI運用 | 0.3</w:t>
      </w:r>
      <w:r w:rsidRPr="00CB1C20">
        <w:rPr>
          <w:rFonts w:asciiTheme="minorEastAsia" w:eastAsiaTheme="minorEastAsia" w:hAnsiTheme="minorEastAsia" w:hint="eastAsia"/>
        </w:rPr>
        <w:t>〜</w:t>
      </w:r>
      <w:r w:rsidRPr="00CB1C20">
        <w:rPr>
          <w:rFonts w:asciiTheme="minorEastAsia" w:eastAsiaTheme="minorEastAsia" w:hAnsiTheme="minorEastAsia"/>
        </w:rPr>
        <w:t>0.8億円（運用/体制） | 営業CF +5</w:t>
      </w:r>
      <w:r w:rsidRPr="00CB1C20">
        <w:rPr>
          <w:rFonts w:asciiTheme="minorEastAsia" w:eastAsiaTheme="minorEastAsia" w:hAnsiTheme="minorEastAsia" w:hint="eastAsia"/>
        </w:rPr>
        <w:t>〜</w:t>
      </w:r>
      <w:r w:rsidRPr="00CB1C20">
        <w:rPr>
          <w:rFonts w:asciiTheme="minorEastAsia" w:eastAsiaTheme="minorEastAsia" w:hAnsiTheme="minorEastAsia"/>
        </w:rPr>
        <w:t>10億円（未収圧縮） | 未収滞留日数、出来高請求比率 |</w:t>
      </w:r>
    </w:p>
    <w:p w14:paraId="6FCAD76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不動産在庫回転ルール＋仕入制限 | 0.2</w:t>
      </w:r>
      <w:r w:rsidRPr="00CB1C20">
        <w:rPr>
          <w:rFonts w:asciiTheme="minorEastAsia" w:eastAsiaTheme="minorEastAsia" w:hAnsiTheme="minorEastAsia" w:hint="eastAsia"/>
        </w:rPr>
        <w:t>〜</w:t>
      </w:r>
      <w:r w:rsidRPr="00CB1C20">
        <w:rPr>
          <w:rFonts w:asciiTheme="minorEastAsia" w:eastAsiaTheme="minorEastAsia" w:hAnsiTheme="minorEastAsia"/>
        </w:rPr>
        <w:t>0.5億円（審査/管理） | 営業CF +10</w:t>
      </w:r>
      <w:r w:rsidRPr="00CB1C20">
        <w:rPr>
          <w:rFonts w:asciiTheme="minorEastAsia" w:eastAsiaTheme="minorEastAsia" w:hAnsiTheme="minorEastAsia" w:hint="eastAsia"/>
        </w:rPr>
        <w:t>〜</w:t>
      </w:r>
      <w:r w:rsidRPr="00CB1C20">
        <w:rPr>
          <w:rFonts w:asciiTheme="minorEastAsia" w:eastAsiaTheme="minorEastAsia" w:hAnsiTheme="minorEastAsia"/>
        </w:rPr>
        <w:t>30億円（在庫圧縮） | 在庫回転日数、資金拘束上限 |</w:t>
      </w:r>
    </w:p>
    <w:p w14:paraId="53B62EE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現場DX（工程・写真・検査・出来高）＋歩掛DB | 0.8</w:t>
      </w:r>
      <w:r w:rsidRPr="00CB1C20">
        <w:rPr>
          <w:rFonts w:asciiTheme="minorEastAsia" w:eastAsiaTheme="minorEastAsia" w:hAnsiTheme="minorEastAsia" w:hint="eastAsia"/>
        </w:rPr>
        <w:t>〜</w:t>
      </w:r>
      <w:r w:rsidRPr="00CB1C20">
        <w:rPr>
          <w:rFonts w:asciiTheme="minorEastAsia" w:eastAsiaTheme="minorEastAsia" w:hAnsiTheme="minorEastAsia"/>
        </w:rPr>
        <w:t>1.8億円（SaaS/教育） | 営業利益 +1</w:t>
      </w:r>
      <w:r w:rsidRPr="00CB1C20">
        <w:rPr>
          <w:rFonts w:asciiTheme="minorEastAsia" w:eastAsiaTheme="minorEastAsia" w:hAnsiTheme="minorEastAsia" w:hint="eastAsia"/>
        </w:rPr>
        <w:t>〜</w:t>
      </w:r>
      <w:r w:rsidRPr="00CB1C20">
        <w:rPr>
          <w:rFonts w:asciiTheme="minorEastAsia" w:eastAsiaTheme="minorEastAsia" w:hAnsiTheme="minorEastAsia"/>
        </w:rPr>
        <w:t>3億円（粗利改善） | 監督生産性、手戻り件数、工期 |</w:t>
      </w:r>
    </w:p>
    <w:p w14:paraId="0F3265CF" w14:textId="77777777" w:rsidR="00F04D43" w:rsidRPr="00CB1C20" w:rsidRDefault="00F04D43" w:rsidP="00F04D43">
      <w:pPr>
        <w:rPr>
          <w:rFonts w:asciiTheme="minorEastAsia" w:eastAsiaTheme="minorEastAsia" w:hAnsiTheme="minorEastAsia"/>
        </w:rPr>
      </w:pPr>
    </w:p>
    <w:p w14:paraId="1B785C6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737E1A68" w14:textId="77777777" w:rsidR="00F04D43" w:rsidRPr="00CB1C20" w:rsidRDefault="00F04D43" w:rsidP="00F04D43">
      <w:pPr>
        <w:rPr>
          <w:rFonts w:asciiTheme="minorEastAsia" w:eastAsiaTheme="minorEastAsia" w:hAnsiTheme="minorEastAsia"/>
        </w:rPr>
      </w:pPr>
    </w:p>
    <w:p w14:paraId="47C8080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6. 財務インパクトシミュレーション（PL/BSの変化イメージ）</w:t>
      </w:r>
    </w:p>
    <w:p w14:paraId="5FEA001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lastRenderedPageBreak/>
        <w:t>貴社の</w:t>
      </w:r>
      <w:r w:rsidRPr="00CB1C20">
        <w:rPr>
          <w:rFonts w:asciiTheme="minorEastAsia" w:eastAsiaTheme="minorEastAsia" w:hAnsiTheme="minorEastAsia"/>
        </w:rPr>
        <w:t>2025年実績から、CF悪化の主要因は「未収（34.7億円）」「未成（22.8億円）」「販売用不動産（80.9億円）」である。ここに対し、①請負の回収条件是正、②不動産の回転ルール導入、③工期短縮（DX＋標準化）を同時に行うことで、利益を毀損せずにキャッシュ創出を実現できる。</w:t>
      </w:r>
    </w:p>
    <w:p w14:paraId="2F1247A0" w14:textId="77777777" w:rsidR="00F04D43" w:rsidRPr="00CB1C20" w:rsidRDefault="00F04D43" w:rsidP="00F04D43">
      <w:pPr>
        <w:rPr>
          <w:rFonts w:asciiTheme="minorEastAsia" w:eastAsiaTheme="minorEastAsia" w:hAnsiTheme="minorEastAsia"/>
        </w:rPr>
      </w:pPr>
    </w:p>
    <w:p w14:paraId="6B5293B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項目 | 2025年実績 | 12か月後目標 | 変化の方向 |</w:t>
      </w:r>
    </w:p>
    <w:p w14:paraId="59FA0EC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6916AC3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営業CF | ▲13.4億円 | 0</w:t>
      </w:r>
      <w:r w:rsidRPr="00CB1C20">
        <w:rPr>
          <w:rFonts w:asciiTheme="minorEastAsia" w:eastAsiaTheme="minorEastAsia" w:hAnsiTheme="minorEastAsia" w:hint="eastAsia"/>
        </w:rPr>
        <w:t>〜</w:t>
      </w:r>
      <w:r w:rsidRPr="00CB1C20">
        <w:rPr>
          <w:rFonts w:asciiTheme="minorEastAsia" w:eastAsiaTheme="minorEastAsia" w:hAnsiTheme="minorEastAsia"/>
        </w:rPr>
        <w:t>+10億円 | 大幅改善 |</w:t>
      </w:r>
    </w:p>
    <w:p w14:paraId="25D9500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完成工事未収入金 | 34.7億円 | 25</w:t>
      </w:r>
      <w:r w:rsidRPr="00CB1C20">
        <w:rPr>
          <w:rFonts w:asciiTheme="minorEastAsia" w:eastAsiaTheme="minorEastAsia" w:hAnsiTheme="minorEastAsia" w:hint="eastAsia"/>
        </w:rPr>
        <w:t>〜</w:t>
      </w:r>
      <w:r w:rsidRPr="00CB1C20">
        <w:rPr>
          <w:rFonts w:asciiTheme="minorEastAsia" w:eastAsiaTheme="minorEastAsia" w:hAnsiTheme="minorEastAsia"/>
        </w:rPr>
        <w:t>30億円 | 圧縮 |</w:t>
      </w:r>
    </w:p>
    <w:p w14:paraId="1CDF460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販売用不動産 | 80.9億円 | 50</w:t>
      </w:r>
      <w:r w:rsidRPr="00CB1C20">
        <w:rPr>
          <w:rFonts w:asciiTheme="minorEastAsia" w:eastAsiaTheme="minorEastAsia" w:hAnsiTheme="minorEastAsia" w:hint="eastAsia"/>
        </w:rPr>
        <w:t>〜</w:t>
      </w:r>
      <w:r w:rsidRPr="00CB1C20">
        <w:rPr>
          <w:rFonts w:asciiTheme="minorEastAsia" w:eastAsiaTheme="minorEastAsia" w:hAnsiTheme="minorEastAsia"/>
        </w:rPr>
        <w:t>70億円 | 圧縮（回転改善） |</w:t>
      </w:r>
    </w:p>
    <w:p w14:paraId="3C8D4FB5" w14:textId="77777777" w:rsidR="00F04D43" w:rsidRPr="00CB1C20" w:rsidRDefault="00F04D43" w:rsidP="00F04D43">
      <w:pPr>
        <w:rPr>
          <w:rFonts w:asciiTheme="minorEastAsia" w:eastAsiaTheme="minorEastAsia" w:hAnsiTheme="minorEastAsia"/>
        </w:rPr>
      </w:pPr>
    </w:p>
    <w:p w14:paraId="1437A73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上記は「資金拘束の圧縮」を主目的に置いた設計である。営業利益率を維持したまま</w:t>
      </w:r>
      <w:r w:rsidRPr="00CB1C20">
        <w:rPr>
          <w:rFonts w:asciiTheme="minorEastAsia" w:eastAsiaTheme="minorEastAsia" w:hAnsiTheme="minorEastAsia"/>
        </w:rPr>
        <w:t>BSを軽くすることが、企業価値（資本効率・財務安定性・投資余力）を最大化する最短経路である。</w:t>
      </w:r>
    </w:p>
    <w:p w14:paraId="36161E34" w14:textId="77777777" w:rsidR="00F04D43" w:rsidRPr="00CB1C20" w:rsidRDefault="00F04D43" w:rsidP="00F04D43">
      <w:pPr>
        <w:rPr>
          <w:rFonts w:asciiTheme="minorEastAsia" w:eastAsiaTheme="minorEastAsia" w:hAnsiTheme="minorEastAsia"/>
        </w:rPr>
      </w:pPr>
    </w:p>
    <w:p w14:paraId="0991801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2DEBCBF9" w14:textId="77777777" w:rsidR="00F04D43" w:rsidRPr="00CB1C20" w:rsidRDefault="00F04D43" w:rsidP="00F04D43">
      <w:pPr>
        <w:rPr>
          <w:rFonts w:asciiTheme="minorEastAsia" w:eastAsiaTheme="minorEastAsia" w:hAnsiTheme="minorEastAsia"/>
        </w:rPr>
      </w:pPr>
    </w:p>
    <w:p w14:paraId="49FCCC3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7. 結び（当行のコミットメント）</w:t>
      </w:r>
    </w:p>
    <w:p w14:paraId="3E80325F" w14:textId="02338C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貴社は黒字化と急成長を実現したが、次の勝負は「キャッシュを残しながら伸びる経営」への転換である。請負と不動産の商流を分け、回収・在庫回転・工期を</w:t>
      </w:r>
      <w:r w:rsidRPr="00CB1C20">
        <w:rPr>
          <w:rFonts w:asciiTheme="minorEastAsia" w:eastAsiaTheme="minorEastAsia" w:hAnsiTheme="minorEastAsia"/>
        </w:rPr>
        <w:t>KPIで統制し、現場DXと標準化で粗利の再現性を固定すれば、成長は資金繰りの負担ではなく企業価値向上の原動力になる。当行は、運転資金枠の設計、DX/GX投資資金の最適調達、管理会計の導入・定着までを一体で伴走し、貴社の「岡山モデル（更新需要×省力×環境）」確立を金融面と実行面の両方から支援する。</w:t>
      </w:r>
    </w:p>
    <w:p w14:paraId="5177EC4A" w14:textId="32305765" w:rsidR="00C12EE9" w:rsidRPr="00CB1C20" w:rsidRDefault="00C12EE9" w:rsidP="00F04D43">
      <w:pPr>
        <w:pStyle w:val="2"/>
        <w:rPr>
          <w:rFonts w:asciiTheme="minorEastAsia" w:eastAsiaTheme="minorEastAsia" w:hAnsiTheme="minorEastAsia"/>
        </w:rPr>
      </w:pPr>
      <w:r w:rsidRPr="00CB1C20">
        <w:rPr>
          <w:rFonts w:asciiTheme="minorEastAsia" w:eastAsiaTheme="minorEastAsia" w:hAnsiTheme="minorEastAsia" w:hint="eastAsia"/>
        </w:rPr>
        <w:t>99702</w:t>
      </w:r>
    </w:p>
    <w:p w14:paraId="3D674C5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【99702 様の企業価値最大化に向けた経営基盤構築のご提案 】</w:t>
      </w:r>
    </w:p>
    <w:p w14:paraId="3EE7B25E" w14:textId="77777777" w:rsidR="00F04D43" w:rsidRPr="00CB1C20" w:rsidRDefault="00F04D43" w:rsidP="00F04D43">
      <w:pPr>
        <w:rPr>
          <w:rFonts w:asciiTheme="minorEastAsia" w:eastAsiaTheme="minorEastAsia" w:hAnsiTheme="minorEastAsia"/>
        </w:rPr>
      </w:pPr>
    </w:p>
    <w:p w14:paraId="59B28C0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31B3A8A3" w14:textId="77777777" w:rsidR="00F04D43" w:rsidRPr="00CB1C20" w:rsidRDefault="00F04D43" w:rsidP="00F04D43">
      <w:pPr>
        <w:rPr>
          <w:rFonts w:asciiTheme="minorEastAsia" w:eastAsiaTheme="minorEastAsia" w:hAnsiTheme="minorEastAsia"/>
        </w:rPr>
      </w:pPr>
    </w:p>
    <w:p w14:paraId="54594DD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1. エグゼクティブ・サマリー（約500字）</w:t>
      </w:r>
    </w:p>
    <w:p w14:paraId="010C9FD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貴社は直近</w:t>
      </w:r>
      <w:r w:rsidRPr="00CB1C20">
        <w:rPr>
          <w:rFonts w:asciiTheme="minorEastAsia" w:eastAsiaTheme="minorEastAsia" w:hAnsiTheme="minorEastAsia"/>
        </w:rPr>
        <w:t xml:space="preserve">3年で売上高148.3億円（2023）→174.3億円（2025）、営業利益8.2億円→15.3億円へと力強く伸長し、純資産も76.5億円→94.3億円へ積み上がっている。一方で2025年の営業CFが▲21.5億円と急悪化し、「利益成長が資金創出に転換できていない」ことが企業価値の最大ボトルネックである。  </w:t>
      </w:r>
    </w:p>
    <w:p w14:paraId="5C5C569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lastRenderedPageBreak/>
        <w:t>本提案は、このボトルネックを</w:t>
      </w:r>
      <w:r w:rsidRPr="00CB1C20">
        <w:rPr>
          <w:rFonts w:asciiTheme="minorEastAsia" w:eastAsiaTheme="minorEastAsia" w:hAnsiTheme="minorEastAsia"/>
        </w:rPr>
        <w:t>**①販売用不動産の滞留、②未成工事支出金の増加、③回収条件・出来高請求の運用不徹底**の3点に定量分解し、**キャッシュ創出力を回復（+20億円規模）**させる。加えて、177名規模の組織で再現性を持って粗利を守るため、**工種別の原価・歩掛DXを「少数現場から標準化」**し、2024年問題（労務上限）下でも回る生産体制へ移行する。滋賀の地場優位を前提に、**官需は維持更新で稼働平準化、民需は物流・工場外構で提案型高採算化**を実装し、利益とCFの両輪で企業価値を最大化する。</w:t>
      </w:r>
    </w:p>
    <w:p w14:paraId="5D73B3A1" w14:textId="77777777" w:rsidR="00F04D43" w:rsidRPr="00CB1C20" w:rsidRDefault="00F04D43" w:rsidP="00F04D43">
      <w:pPr>
        <w:rPr>
          <w:rFonts w:asciiTheme="minorEastAsia" w:eastAsiaTheme="minorEastAsia" w:hAnsiTheme="minorEastAsia"/>
        </w:rPr>
      </w:pPr>
    </w:p>
    <w:p w14:paraId="3ABF10B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4EF00AAD" w14:textId="77777777" w:rsidR="00F04D43" w:rsidRPr="00CB1C20" w:rsidRDefault="00F04D43" w:rsidP="00F04D43">
      <w:pPr>
        <w:rPr>
          <w:rFonts w:asciiTheme="minorEastAsia" w:eastAsiaTheme="minorEastAsia" w:hAnsiTheme="minorEastAsia"/>
        </w:rPr>
      </w:pPr>
    </w:p>
    <w:p w14:paraId="69D6676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2. 財務諸表による現状診断（安全性・収益性・効率性）</w:t>
      </w:r>
    </w:p>
    <w:p w14:paraId="614A1BCE" w14:textId="77777777" w:rsidR="00F04D43" w:rsidRPr="00CB1C20" w:rsidRDefault="00F04D43" w:rsidP="00F04D43">
      <w:pPr>
        <w:rPr>
          <w:rFonts w:asciiTheme="minorEastAsia" w:eastAsiaTheme="minorEastAsia" w:hAnsiTheme="minorEastAsia"/>
        </w:rPr>
      </w:pPr>
    </w:p>
    <w:p w14:paraId="7319A6E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2-1. 収益性：利益率は改善、ただし「粗利の守り方」は属人化しやすい</w:t>
      </w:r>
    </w:p>
    <w:p w14:paraId="3A25739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2025年の営業利益率は約8.8%（15.3億円/174.3億円）まで上昇しており、施工・不動産を含む事業運営能力は高い。一方、売上原価が135.8億円、販管費が23.1億円であり、規模拡大に伴い**「原価差異の早期検知」**が遅れると、1～2件の大型案件で利益が毀損しうる構造である。  </w:t>
      </w:r>
    </w:p>
    <w:p w14:paraId="49D0493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現場では「見積歩掛と実績歩掛の差が週次で見えず、赤字芽の発見が月次決算まで遅れる」状態が起きやすい。貴社の利益成長を持続させるには、現場データを基点にした粗利統制へ移行すべきである。</w:t>
      </w:r>
    </w:p>
    <w:p w14:paraId="56948E67" w14:textId="77777777" w:rsidR="00F04D43" w:rsidRPr="00CB1C20" w:rsidRDefault="00F04D43" w:rsidP="00F04D43">
      <w:pPr>
        <w:rPr>
          <w:rFonts w:asciiTheme="minorEastAsia" w:eastAsiaTheme="minorEastAsia" w:hAnsiTheme="minorEastAsia"/>
        </w:rPr>
      </w:pPr>
    </w:p>
    <w:p w14:paraId="1C27E8B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2-2. 安全性：純資産は厚いが、運転資金の膨張が資金繰りを圧迫</w:t>
      </w:r>
    </w:p>
    <w:p w14:paraId="4216E85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総資産は</w:t>
      </w:r>
      <w:r w:rsidRPr="00CB1C20">
        <w:rPr>
          <w:rFonts w:asciiTheme="minorEastAsia" w:eastAsiaTheme="minorEastAsia" w:hAnsiTheme="minorEastAsia"/>
        </w:rPr>
        <w:t xml:space="preserve">121.1億円→151.2億円へ増加し、純資産比率も高水準である。一方で2025年は財務CFが+17.2億円となり、営業CFのマイナスを借入増で埋めた構図である。長期借入金は29.1億円（2024）→40.4億円（2025）へ増加しており、成長局面の資金需要が顕在化している。  </w:t>
      </w:r>
    </w:p>
    <w:p w14:paraId="03DCAFE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ここで重要なのは「借入が悪い」のではなく、</w:t>
      </w:r>
      <w:r w:rsidRPr="00CB1C20">
        <w:rPr>
          <w:rFonts w:asciiTheme="minorEastAsia" w:eastAsiaTheme="minorEastAsia" w:hAnsiTheme="minorEastAsia"/>
        </w:rPr>
        <w:t>**利益成長が運転資金に吸収され、キャッシュ創出力が弱い**ことが問題の本質である点である。</w:t>
      </w:r>
    </w:p>
    <w:p w14:paraId="4455A170" w14:textId="77777777" w:rsidR="00F04D43" w:rsidRPr="00CB1C20" w:rsidRDefault="00F04D43" w:rsidP="00F04D43">
      <w:pPr>
        <w:rPr>
          <w:rFonts w:asciiTheme="minorEastAsia" w:eastAsiaTheme="minorEastAsia" w:hAnsiTheme="minorEastAsia"/>
        </w:rPr>
      </w:pPr>
    </w:p>
    <w:p w14:paraId="241F221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2-3. 効率性：2025年の営業CF悪化を科目別に定量分解する</w:t>
      </w:r>
    </w:p>
    <w:p w14:paraId="596B0B5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2024→2025の主要運転資金科目の増減は以下の通りである（+は資金流出要因）。</w:t>
      </w:r>
    </w:p>
    <w:p w14:paraId="7A9E0926" w14:textId="77777777" w:rsidR="00F04D43" w:rsidRPr="00CB1C20" w:rsidRDefault="00F04D43" w:rsidP="00F04D43">
      <w:pPr>
        <w:rPr>
          <w:rFonts w:asciiTheme="minorEastAsia" w:eastAsiaTheme="minorEastAsia" w:hAnsiTheme="minorEastAsia"/>
        </w:rPr>
      </w:pPr>
    </w:p>
    <w:p w14:paraId="1BD1F82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科目（2024→2025前年差） | 増減額 | CF影響 | 現場で起きていること（推定） |</w:t>
      </w:r>
    </w:p>
    <w:p w14:paraId="6128F79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7BAFEB8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lastRenderedPageBreak/>
        <w:t>| 販売用不動産 | **+20.05億円** | 大幅悪化 | 仕入・造成が先行し、販売・回転が遅延。評価益は出ても現金化が遅い |</w:t>
      </w:r>
    </w:p>
    <w:p w14:paraId="26EC257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未成工事支出金 | **+4.02億円** | 悪化 | 立替（外注・資材・重機）が増加。出来高請求/中間金が追随していない |</w:t>
      </w:r>
    </w:p>
    <w:p w14:paraId="4C66045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完成工事未収入金 | -0.04億円 | ほぼ中立 | 「未収が増えていない」のではなく、在庫・未成に吸収されている可能性 |</w:t>
      </w:r>
    </w:p>
    <w:p w14:paraId="00C1941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未成工事受入金 | **-1.13億円** | 悪化 | 前受・中間金の取り付け力が弱まり、資金が先出し化 |</w:t>
      </w:r>
    </w:p>
    <w:p w14:paraId="1D59F977" w14:textId="77777777" w:rsidR="00F04D43" w:rsidRPr="00CB1C20" w:rsidRDefault="00F04D43" w:rsidP="00F04D43">
      <w:pPr>
        <w:rPr>
          <w:rFonts w:asciiTheme="minorEastAsia" w:eastAsiaTheme="minorEastAsia" w:hAnsiTheme="minorEastAsia"/>
        </w:rPr>
      </w:pPr>
    </w:p>
    <w:p w14:paraId="1FC400E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結論として、</w:t>
      </w:r>
      <w:r w:rsidRPr="00CB1C20">
        <w:rPr>
          <w:rFonts w:asciiTheme="minorEastAsia" w:eastAsiaTheme="minorEastAsia" w:hAnsiTheme="minorEastAsia"/>
        </w:rPr>
        <w:t>2025年の営業CF▲21.5億円は、主因が**販売用不動産（+20.05億円）**、次点が**未成工事支出金（+4.02億円）**である。よって優先順位は「在庫回転の統制」→「出来高請求と立替抑制」→「契約条件の標準化」である。</w:t>
      </w:r>
    </w:p>
    <w:p w14:paraId="3D64805E" w14:textId="77777777" w:rsidR="00F04D43" w:rsidRPr="00CB1C20" w:rsidRDefault="00F04D43" w:rsidP="00F04D43">
      <w:pPr>
        <w:rPr>
          <w:rFonts w:asciiTheme="minorEastAsia" w:eastAsiaTheme="minorEastAsia" w:hAnsiTheme="minorEastAsia"/>
        </w:rPr>
      </w:pPr>
    </w:p>
    <w:p w14:paraId="539D666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586F8F08" w14:textId="77777777" w:rsidR="00F04D43" w:rsidRPr="00CB1C20" w:rsidRDefault="00F04D43" w:rsidP="00F04D43">
      <w:pPr>
        <w:rPr>
          <w:rFonts w:asciiTheme="minorEastAsia" w:eastAsiaTheme="minorEastAsia" w:hAnsiTheme="minorEastAsia"/>
        </w:rPr>
      </w:pPr>
    </w:p>
    <w:p w14:paraId="4ACF168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3. 経営課題の特定と優先順位（最優先3つ）</w:t>
      </w:r>
    </w:p>
    <w:p w14:paraId="059FECBF" w14:textId="77777777" w:rsidR="00F04D43" w:rsidRPr="00CB1C20" w:rsidRDefault="00F04D43" w:rsidP="00F04D43">
      <w:pPr>
        <w:rPr>
          <w:rFonts w:asciiTheme="minorEastAsia" w:eastAsiaTheme="minorEastAsia" w:hAnsiTheme="minorEastAsia"/>
        </w:rPr>
      </w:pPr>
    </w:p>
    <w:p w14:paraId="634A1B9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課題1（最優先）：販売用不動産の回転遅延によるキャッシュ拘束</w:t>
      </w:r>
    </w:p>
    <w:p w14:paraId="2D11AFF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販売用不動産は</w:t>
      </w:r>
      <w:r w:rsidRPr="00CB1C20">
        <w:rPr>
          <w:rFonts w:asciiTheme="minorEastAsia" w:eastAsiaTheme="minorEastAsia" w:hAnsiTheme="minorEastAsia"/>
        </w:rPr>
        <w:t>38.2億円（2024）→58.2億円（2025）と総資産増の大半を占める。ここが回転しない限り、利益成長は借入依存に傾き、投資余力と機動性が毀損する。最優先で「回転日数の経営KPI化」を実装すべきである。</w:t>
      </w:r>
    </w:p>
    <w:p w14:paraId="1A98B2CF" w14:textId="77777777" w:rsidR="00F04D43" w:rsidRPr="00CB1C20" w:rsidRDefault="00F04D43" w:rsidP="00F04D43">
      <w:pPr>
        <w:rPr>
          <w:rFonts w:asciiTheme="minorEastAsia" w:eastAsiaTheme="minorEastAsia" w:hAnsiTheme="minorEastAsia"/>
        </w:rPr>
      </w:pPr>
    </w:p>
    <w:p w14:paraId="6F10706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課題2：未成工事支出金の増加＝出来高請求・前受運用の弱さ</w:t>
      </w:r>
    </w:p>
    <w:p w14:paraId="64B460D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未成工事支出金は</w:t>
      </w:r>
      <w:r w:rsidRPr="00CB1C20">
        <w:rPr>
          <w:rFonts w:asciiTheme="minorEastAsia" w:eastAsiaTheme="minorEastAsia" w:hAnsiTheme="minorEastAsia"/>
        </w:rPr>
        <w:t>3.35億円→7.37億円へ増加している。これは施工能力が伸びた裏返しでもあるが、請求・回収運用が追随していない証拠である。現場運用（請求タイミング、検収短縮、協力会社支払条件）を標準化すべきである。</w:t>
      </w:r>
    </w:p>
    <w:p w14:paraId="76F471C5" w14:textId="77777777" w:rsidR="00F04D43" w:rsidRPr="00CB1C20" w:rsidRDefault="00F04D43" w:rsidP="00F04D43">
      <w:pPr>
        <w:rPr>
          <w:rFonts w:asciiTheme="minorEastAsia" w:eastAsiaTheme="minorEastAsia" w:hAnsiTheme="minorEastAsia"/>
        </w:rPr>
      </w:pPr>
    </w:p>
    <w:p w14:paraId="1ABD85F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課題3：177名規模での粗利統制（現場原価DX）不在</w:t>
      </w:r>
    </w:p>
    <w:p w14:paraId="73C8D75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利益率が上がっている今こそ、属人性を排し「工種別に勝ちパターン化」しなければならない。特に舗装・路盤・造成・外構など主要工種は、歩掛差異が利益を直撃する。週次で差異を見える化し、是正が回る体制へ移行すべきである。</w:t>
      </w:r>
    </w:p>
    <w:p w14:paraId="7AFA7F3E" w14:textId="77777777" w:rsidR="00F04D43" w:rsidRPr="00CB1C20" w:rsidRDefault="00F04D43" w:rsidP="00F04D43">
      <w:pPr>
        <w:rPr>
          <w:rFonts w:asciiTheme="minorEastAsia" w:eastAsiaTheme="minorEastAsia" w:hAnsiTheme="minorEastAsia"/>
        </w:rPr>
      </w:pPr>
    </w:p>
    <w:p w14:paraId="76F06EE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00DC4841" w14:textId="77777777" w:rsidR="00F04D43" w:rsidRPr="00CB1C20" w:rsidRDefault="00F04D43" w:rsidP="00F04D43">
      <w:pPr>
        <w:rPr>
          <w:rFonts w:asciiTheme="minorEastAsia" w:eastAsiaTheme="minorEastAsia" w:hAnsiTheme="minorEastAsia"/>
        </w:rPr>
      </w:pPr>
    </w:p>
    <w:p w14:paraId="1DCC841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4. 具体的解決策（Action Plan：建設業×不動産×2024年問題を同時に解く）</w:t>
      </w:r>
    </w:p>
    <w:p w14:paraId="49F4FD3D" w14:textId="77777777" w:rsidR="00F04D43" w:rsidRPr="00CB1C20" w:rsidRDefault="00F04D43" w:rsidP="00F04D43">
      <w:pPr>
        <w:rPr>
          <w:rFonts w:asciiTheme="minorEastAsia" w:eastAsiaTheme="minorEastAsia" w:hAnsiTheme="minorEastAsia"/>
        </w:rPr>
      </w:pPr>
    </w:p>
    <w:p w14:paraId="56A3F50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4-1. 資金繰り改善パッケージ（在庫×未成×前受を統制する）</w:t>
      </w:r>
    </w:p>
    <w:p w14:paraId="6AFCB47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**(1) 販売用不動産：回転マネジメントを経営システム化**</w:t>
      </w:r>
    </w:p>
    <w:p w14:paraId="7BA3EA4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物件を「販売フェーズ別（仕入直後/造成中/販売中/長期滞留）」で棚卸しし、毎月役員会でレビューする</w:t>
      </w:r>
    </w:p>
    <w:p w14:paraId="5A60B1A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KPIを「回転日数」「月次売却計画達成率」「滞留在庫比率」に統一する</w:t>
      </w:r>
    </w:p>
    <w:p w14:paraId="4A8BAB6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仕入判断を“利益率”ではなく“資金回収期間”でゲート管理する（例：回収24か月超は原則停止）</w:t>
      </w:r>
    </w:p>
    <w:p w14:paraId="6B3C8668" w14:textId="77777777" w:rsidR="00F04D43" w:rsidRPr="00CB1C20" w:rsidRDefault="00F04D43" w:rsidP="00F04D43">
      <w:pPr>
        <w:rPr>
          <w:rFonts w:asciiTheme="minorEastAsia" w:eastAsiaTheme="minorEastAsia" w:hAnsiTheme="minorEastAsia"/>
        </w:rPr>
      </w:pPr>
    </w:p>
    <w:p w14:paraId="0BFD2FC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**(2) 未成工事支出金：出来高請求の運用を現場起点で固定化**</w:t>
      </w:r>
    </w:p>
    <w:p w14:paraId="0B1DCF3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契約時点で出来高請求（中間金）を標準条項化し、例外は役員決裁とする</w:t>
      </w:r>
    </w:p>
    <w:p w14:paraId="11A32B2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出来高請求率を「月次出来高の70%以上請求」をルール化する</w:t>
      </w:r>
    </w:p>
    <w:p w14:paraId="3BBA42A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検収短縮を発注者別にテンプレ交渉（官需は検査日程の前倒し、民需は工程分割検収）する</w:t>
      </w:r>
    </w:p>
    <w:p w14:paraId="739C5E01" w14:textId="77777777" w:rsidR="00F04D43" w:rsidRPr="00CB1C20" w:rsidRDefault="00F04D43" w:rsidP="00F04D43">
      <w:pPr>
        <w:rPr>
          <w:rFonts w:asciiTheme="minorEastAsia" w:eastAsiaTheme="minorEastAsia" w:hAnsiTheme="minorEastAsia"/>
        </w:rPr>
      </w:pPr>
    </w:p>
    <w:p w14:paraId="50CF3BE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**(3) 協力会社支払条件の再設計（2024年問題下の下請負確保にも効く）**</w:t>
      </w:r>
    </w:p>
    <w:p w14:paraId="393B052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支払サイトを一律短縮するのではなく、出来高入金と連動させた「支払条件メニュー」を提示し、応援確保力を上げる</w:t>
      </w:r>
    </w:p>
    <w:p w14:paraId="2840C3D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配車・要員計画を月次で共有し、手待ちと突発応援を減らす（外注費のムダを削減）</w:t>
      </w:r>
    </w:p>
    <w:p w14:paraId="57A6DF4F" w14:textId="77777777" w:rsidR="00F04D43" w:rsidRPr="00CB1C20" w:rsidRDefault="00F04D43" w:rsidP="00F04D43">
      <w:pPr>
        <w:rPr>
          <w:rFonts w:asciiTheme="minorEastAsia" w:eastAsiaTheme="minorEastAsia" w:hAnsiTheme="minorEastAsia"/>
        </w:rPr>
      </w:pPr>
    </w:p>
    <w:p w14:paraId="37D1B45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4-2. 現場原価DX：少数現場で成功させ全社標準へ拡張する</w:t>
      </w:r>
    </w:p>
    <w:p w14:paraId="0301256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**狙い**は「データ収集」ではなく、**赤字芽を週次で潰す意思決定の仕組み**である。  </w:t>
      </w:r>
    </w:p>
    <w:p w14:paraId="5E03F30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対象工種を絞る：舗装補修、路盤、造成・外構の3領域から開始する（粗利影響が大きく、データ粒度が揃いやすい）</w:t>
      </w:r>
    </w:p>
    <w:p w14:paraId="588EFF8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現場入力は最小化する：スマホ日報で「人員」「重機」「外注」「材料」の4点のみを必須化する</w:t>
      </w:r>
    </w:p>
    <w:p w14:paraId="00EDC06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週次で差異会議を固定開催し、差異が一定幅を超えた案件は「工法変更/応援削減/外注単価再交渉」を即断する</w:t>
      </w:r>
    </w:p>
    <w:p w14:paraId="3BFBDC08" w14:textId="77777777" w:rsidR="00F04D43" w:rsidRPr="00CB1C20" w:rsidRDefault="00F04D43" w:rsidP="00F04D43">
      <w:pPr>
        <w:rPr>
          <w:rFonts w:asciiTheme="minorEastAsia" w:eastAsiaTheme="minorEastAsia" w:hAnsiTheme="minorEastAsia"/>
        </w:rPr>
      </w:pPr>
    </w:p>
    <w:p w14:paraId="4834EED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4-3. 地域×商流：滋賀で勝つために「発注者別×工種別」の型を作る</w:t>
      </w:r>
    </w:p>
    <w:p w14:paraId="31BC259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診断指摘の通り、地域戦略は一般論では意思決定に至らない。貴社は滋賀地場の道路・基礎・インフラ企業であり、狙うべきは「維持更新のストック」と「物流・工場の外構造成」である。ここで重要なのは、</w:t>
      </w:r>
      <w:r w:rsidRPr="00CB1C20">
        <w:rPr>
          <w:rFonts w:asciiTheme="minorEastAsia" w:eastAsiaTheme="minorEastAsia" w:hAnsiTheme="minorEastAsia"/>
        </w:rPr>
        <w:t xml:space="preserve">**案件を“型”にして利益・CF・人員の見通しを立てる**ことである。  </w:t>
      </w:r>
    </w:p>
    <w:p w14:paraId="19FB107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lastRenderedPageBreak/>
        <w:t xml:space="preserve">- 官需（県・市町）：「舗装補修・通学路安全・橋梁補修」を中心に、工期短・回転高で稼働平準化する  </w:t>
      </w:r>
    </w:p>
    <w:p w14:paraId="4FB43DD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広域インフラ（国・高速道路関連）：「安全・ICT・環境」の加点を部品化し、総合評価の取りこぼしをゼロ化する  </w:t>
      </w:r>
    </w:p>
    <w:p w14:paraId="50B51DF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民需（物流・工場）：「VE提案＋分割検収＋中間金」をワンセットで提案し、高採算とCFを同時に確保する  </w:t>
      </w:r>
    </w:p>
    <w:p w14:paraId="4F4AB9A2" w14:textId="77777777" w:rsidR="00F04D43" w:rsidRPr="00CB1C20" w:rsidRDefault="00F04D43" w:rsidP="00F04D43">
      <w:pPr>
        <w:rPr>
          <w:rFonts w:asciiTheme="minorEastAsia" w:eastAsiaTheme="minorEastAsia" w:hAnsiTheme="minorEastAsia"/>
        </w:rPr>
      </w:pPr>
    </w:p>
    <w:p w14:paraId="00C06B3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70DD33DA" w14:textId="77777777" w:rsidR="00F04D43" w:rsidRPr="00CB1C20" w:rsidRDefault="00F04D43" w:rsidP="00F04D43">
      <w:pPr>
        <w:rPr>
          <w:rFonts w:asciiTheme="minorEastAsia" w:eastAsiaTheme="minorEastAsia" w:hAnsiTheme="minorEastAsia"/>
        </w:rPr>
      </w:pPr>
    </w:p>
    <w:p w14:paraId="711B387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5. 導入コストと期待リターン（ROI比較：4列の表）</w:t>
      </w:r>
    </w:p>
    <w:p w14:paraId="3C5225CA" w14:textId="77777777" w:rsidR="00F04D43" w:rsidRPr="00CB1C20" w:rsidRDefault="00F04D43" w:rsidP="00F04D43">
      <w:pPr>
        <w:rPr>
          <w:rFonts w:asciiTheme="minorEastAsia" w:eastAsiaTheme="minorEastAsia" w:hAnsiTheme="minorEastAsia"/>
        </w:rPr>
      </w:pPr>
    </w:p>
    <w:p w14:paraId="36809A4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施策 | 初期/年額コスト（目安） | 12か月リターン（目安） | 実行責任（主担当） |</w:t>
      </w:r>
    </w:p>
    <w:p w14:paraId="7EAADB0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7BA24BF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在庫回転KPI運用（販売用不動産棚卸・会議体） | 0.2億円（人件費・外部支援含） | **CF +8～12億円**（売却前倒し/仕入抑制） | 経営企画/不動産責任者 |</w:t>
      </w:r>
    </w:p>
    <w:p w14:paraId="1C498FF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出来高請求ルール化（標準条項・請求率KPI） | 0.1億円 | **CF +4～7億円**（未成の圧縮） | 工務/営業/現場所長 |</w:t>
      </w:r>
    </w:p>
    <w:p w14:paraId="4D2497A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原価DX（スマホ日報＋週次差異会議：3工種から） | 0.3～0.5億円 | **粗利 +1.0～1.8億円**（赤字芽抑止・見積精度向上） | 工務部長/積算責任者 |</w:t>
      </w:r>
    </w:p>
    <w:p w14:paraId="0FD9A50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配車・要員計画の標準化（協力会巻き込み） | 0.1～0.3億円 | **外注・残業圧縮 0.5～1.0億円** | 施工統括/協力会事務局 |</w:t>
      </w:r>
    </w:p>
    <w:p w14:paraId="2B9BBC9B" w14:textId="77777777" w:rsidR="00F04D43" w:rsidRPr="00CB1C20" w:rsidRDefault="00F04D43" w:rsidP="00F04D43">
      <w:pPr>
        <w:rPr>
          <w:rFonts w:asciiTheme="minorEastAsia" w:eastAsiaTheme="minorEastAsia" w:hAnsiTheme="minorEastAsia"/>
        </w:rPr>
      </w:pPr>
    </w:p>
    <w:p w14:paraId="109F445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490DF375" w14:textId="77777777" w:rsidR="00F04D43" w:rsidRPr="00CB1C20" w:rsidRDefault="00F04D43" w:rsidP="00F04D43">
      <w:pPr>
        <w:rPr>
          <w:rFonts w:asciiTheme="minorEastAsia" w:eastAsiaTheme="minorEastAsia" w:hAnsiTheme="minorEastAsia"/>
        </w:rPr>
      </w:pPr>
    </w:p>
    <w:p w14:paraId="3741A34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6. 財務インパクトシミュレーション（PL/BSがどう変わるか）</w:t>
      </w:r>
    </w:p>
    <w:p w14:paraId="6C21911D" w14:textId="77777777" w:rsidR="00F04D43" w:rsidRPr="00CB1C20" w:rsidRDefault="00F04D43" w:rsidP="00F04D43">
      <w:pPr>
        <w:rPr>
          <w:rFonts w:asciiTheme="minorEastAsia" w:eastAsiaTheme="minorEastAsia" w:hAnsiTheme="minorEastAsia"/>
        </w:rPr>
      </w:pPr>
    </w:p>
    <w:p w14:paraId="5EC8F9D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6-1. 営業CFの改善：2025年の悪化要因に直接効かせる</w:t>
      </w:r>
    </w:p>
    <w:p w14:paraId="5F24E9E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2025年のCF悪化の主因は「販売用不動産 +20.05億円」「未成工事支出金 +4.02億円」「未成工事受入金 -1.13億円」である。よって、改善目標は“売上を増やす”ではなく“拘束資金をほどく”で設計すべきである。</w:t>
      </w:r>
    </w:p>
    <w:p w14:paraId="262DD2A8" w14:textId="77777777" w:rsidR="00F04D43" w:rsidRPr="00CB1C20" w:rsidRDefault="00F04D43" w:rsidP="00F04D43">
      <w:pPr>
        <w:rPr>
          <w:rFonts w:asciiTheme="minorEastAsia" w:eastAsiaTheme="minorEastAsia" w:hAnsiTheme="minorEastAsia"/>
        </w:rPr>
      </w:pPr>
    </w:p>
    <w:p w14:paraId="46F7300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改善レバー | 2025実績（前年差） | 12か月目標 | 営業CF押上効果 |</w:t>
      </w:r>
    </w:p>
    <w:p w14:paraId="13FB455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299F82D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販売用不動産増加の抑制/売却前倒し | +20.05億円 | **+8～12億円分を解消** | **+8～12億円** |</w:t>
      </w:r>
    </w:p>
    <w:p w14:paraId="676BCF2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lastRenderedPageBreak/>
        <w:t>| 未成工事支出金の圧縮（出来高請求） | +4.02億円 | **+3～4億円分を解消** | **+3～4億円** |</w:t>
      </w:r>
    </w:p>
    <w:p w14:paraId="2DF6922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未成工事受入金（前受・中間金）増 | -1.13億円 | **+1～2億円へ反転** | **+2～3億円** |</w:t>
      </w:r>
    </w:p>
    <w:p w14:paraId="67511E6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合計 |  |  | **+13～19億円** |</w:t>
      </w:r>
    </w:p>
    <w:p w14:paraId="2E095A5F" w14:textId="77777777" w:rsidR="00F04D43" w:rsidRPr="00CB1C20" w:rsidRDefault="00F04D43" w:rsidP="00F04D43">
      <w:pPr>
        <w:rPr>
          <w:rFonts w:asciiTheme="minorEastAsia" w:eastAsiaTheme="minorEastAsia" w:hAnsiTheme="minorEastAsia"/>
        </w:rPr>
      </w:pPr>
    </w:p>
    <w:p w14:paraId="37DCC46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結果として、</w:t>
      </w:r>
      <w:r w:rsidRPr="00CB1C20">
        <w:rPr>
          <w:rFonts w:asciiTheme="minorEastAsia" w:eastAsiaTheme="minorEastAsia" w:hAnsiTheme="minorEastAsia"/>
        </w:rPr>
        <w:t>2025年の営業CF▲21.5億円は、12か月で▲8.5～▲2.5億円まで改善し、18～24か月でプラス化を実現する計画が現実的である。</w:t>
      </w:r>
    </w:p>
    <w:p w14:paraId="2B669D39" w14:textId="77777777" w:rsidR="00F04D43" w:rsidRPr="00CB1C20" w:rsidRDefault="00F04D43" w:rsidP="00F04D43">
      <w:pPr>
        <w:rPr>
          <w:rFonts w:asciiTheme="minorEastAsia" w:eastAsiaTheme="minorEastAsia" w:hAnsiTheme="minorEastAsia"/>
        </w:rPr>
      </w:pPr>
    </w:p>
    <w:p w14:paraId="1AAA615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6-2. BSの狙い：総資産を膨らませずに利益を出す構造へ</w:t>
      </w:r>
    </w:p>
    <w:p w14:paraId="1564DA9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流動資産のうち販売用不動産（58.2億円）を圧縮し、現預金と機動投資余力へ振り替える</w:t>
      </w:r>
    </w:p>
    <w:p w14:paraId="59237F9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これにより借入増に依存せず、自己資本を「守りの厚み」から「攻めの原資」へ転換する</w:t>
      </w:r>
    </w:p>
    <w:p w14:paraId="41E3AE49" w14:textId="77777777" w:rsidR="00F04D43" w:rsidRPr="00CB1C20" w:rsidRDefault="00F04D43" w:rsidP="00F04D43">
      <w:pPr>
        <w:rPr>
          <w:rFonts w:asciiTheme="minorEastAsia" w:eastAsiaTheme="minorEastAsia" w:hAnsiTheme="minorEastAsia"/>
        </w:rPr>
      </w:pPr>
    </w:p>
    <w:p w14:paraId="56A1F0D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6-3. PLの狙い：粗利の変動幅を縮め、利益の再現性を上げる</w:t>
      </w:r>
    </w:p>
    <w:p w14:paraId="1DA195D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原価DXにより赤字工事の発生確率を下げ、営業利益率8%台を安定化させる</w:t>
      </w:r>
    </w:p>
    <w:p w14:paraId="5AFF21B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配車・要員の平準化により、2024年問題由来の残業増・外注急騰を抑える</w:t>
      </w:r>
    </w:p>
    <w:p w14:paraId="08BE436E" w14:textId="77777777" w:rsidR="00F04D43" w:rsidRPr="00CB1C20" w:rsidRDefault="00F04D43" w:rsidP="00F04D43">
      <w:pPr>
        <w:rPr>
          <w:rFonts w:asciiTheme="minorEastAsia" w:eastAsiaTheme="minorEastAsia" w:hAnsiTheme="minorEastAsia"/>
        </w:rPr>
      </w:pPr>
    </w:p>
    <w:p w14:paraId="062D786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1971C08C" w14:textId="77777777" w:rsidR="00F04D43" w:rsidRPr="00CB1C20" w:rsidRDefault="00F04D43" w:rsidP="00F04D43">
      <w:pPr>
        <w:rPr>
          <w:rFonts w:asciiTheme="minorEastAsia" w:eastAsiaTheme="minorEastAsia" w:hAnsiTheme="minorEastAsia"/>
        </w:rPr>
      </w:pPr>
    </w:p>
    <w:p w14:paraId="3BF4714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7. 実行ロードマップ（12か月で「仕組み化」まで持ち込む）</w:t>
      </w:r>
    </w:p>
    <w:p w14:paraId="2BA9C5DF" w14:textId="77777777" w:rsidR="00F04D43" w:rsidRPr="00CB1C20" w:rsidRDefault="00F04D43" w:rsidP="00F04D43">
      <w:pPr>
        <w:rPr>
          <w:rFonts w:asciiTheme="minorEastAsia" w:eastAsiaTheme="minorEastAsia" w:hAnsiTheme="minorEastAsia"/>
        </w:rPr>
      </w:pPr>
    </w:p>
    <w:p w14:paraId="2B18CE2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0-3か月：資金拘束の見える化と“例外をなくすルール”制定</w:t>
      </w:r>
    </w:p>
    <w:p w14:paraId="71A8CB2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販売用不動産：物件別の回転日数・滞留理由・売却手段を棚卸しし、月次会議体を設置する</w:t>
      </w:r>
    </w:p>
    <w:p w14:paraId="7387CC4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出来高請求：標準条項を制定し、例外案件の承認フローを固定する</w:t>
      </w:r>
    </w:p>
    <w:p w14:paraId="3BB5742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原価DX：対象工種・対象現場（まず3現場）を選定し、入力項目を4点に限定して開始する</w:t>
      </w:r>
    </w:p>
    <w:p w14:paraId="3B34B47C" w14:textId="77777777" w:rsidR="00F04D43" w:rsidRPr="00CB1C20" w:rsidRDefault="00F04D43" w:rsidP="00F04D43">
      <w:pPr>
        <w:rPr>
          <w:rFonts w:asciiTheme="minorEastAsia" w:eastAsiaTheme="minorEastAsia" w:hAnsiTheme="minorEastAsia"/>
        </w:rPr>
      </w:pPr>
    </w:p>
    <w:p w14:paraId="6FFCD01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4-6か月：週次運用で「赤字芽を潰す」状態を作る</w:t>
      </w:r>
    </w:p>
    <w:p w14:paraId="50C8C4E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週次差異会議を定着させ、差異超過時の打ち手（工法/外注/工程）を即断する</w:t>
      </w:r>
    </w:p>
    <w:p w14:paraId="41376A3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協力会社と月次稼働見通しを共有し、応援の突発化を抑える</w:t>
      </w:r>
    </w:p>
    <w:p w14:paraId="05F2FA68" w14:textId="77777777" w:rsidR="00F04D43" w:rsidRPr="00CB1C20" w:rsidRDefault="00F04D43" w:rsidP="00F04D43">
      <w:pPr>
        <w:rPr>
          <w:rFonts w:asciiTheme="minorEastAsia" w:eastAsiaTheme="minorEastAsia" w:hAnsiTheme="minorEastAsia"/>
        </w:rPr>
      </w:pPr>
    </w:p>
    <w:p w14:paraId="557D184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7-12か月：全社展開し、銀行説明可能な数値計画に落とす</w:t>
      </w:r>
    </w:p>
    <w:p w14:paraId="3B1889D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lastRenderedPageBreak/>
        <w:t>- KPI（在庫回転、出来高請求率、歩掛差異）を部門KPIとして評価制度に接続する</w:t>
      </w:r>
    </w:p>
    <w:p w14:paraId="376C221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施策効果を「CF改善額」「粗利改善額」で定量化し、資金調達枠・投資枠の再設計を行う</w:t>
      </w:r>
    </w:p>
    <w:p w14:paraId="4A63CBC7" w14:textId="77777777" w:rsidR="00F04D43" w:rsidRPr="00CB1C20" w:rsidRDefault="00F04D43" w:rsidP="00F04D43">
      <w:pPr>
        <w:rPr>
          <w:rFonts w:asciiTheme="minorEastAsia" w:eastAsiaTheme="minorEastAsia" w:hAnsiTheme="minorEastAsia"/>
        </w:rPr>
      </w:pPr>
    </w:p>
    <w:p w14:paraId="718D76D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5B1434D9" w14:textId="77777777" w:rsidR="00F04D43" w:rsidRPr="00CB1C20" w:rsidRDefault="00F04D43" w:rsidP="00F04D43">
      <w:pPr>
        <w:rPr>
          <w:rFonts w:asciiTheme="minorEastAsia" w:eastAsiaTheme="minorEastAsia" w:hAnsiTheme="minorEastAsia"/>
        </w:rPr>
      </w:pPr>
    </w:p>
    <w:p w14:paraId="313C4BA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8. 結び</w:t>
      </w:r>
    </w:p>
    <w:p w14:paraId="712F82A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貴社は利益成長・純資産の厚みという強みを既に持つ。次に必要なのは、その利益を確実にキャッシュへ変え、</w:t>
      </w:r>
      <w:r w:rsidRPr="00CB1C20">
        <w:rPr>
          <w:rFonts w:asciiTheme="minorEastAsia" w:eastAsiaTheme="minorEastAsia" w:hAnsiTheme="minorEastAsia"/>
        </w:rPr>
        <w:t xml:space="preserve">2024年問題下でも粗利を守り抜く“経営の型”である。本提案は、2025年の営業CF悪化を科目別に分解し、改善インパクトを数値で示したうえで、177名規模でも回る運用設計まで落としている。  </w:t>
      </w:r>
    </w:p>
    <w:p w14:paraId="385B9B6A" w14:textId="46B384CD"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我々は資金繰りの安定化、現場</w:t>
      </w:r>
      <w:r w:rsidRPr="00CB1C20">
        <w:rPr>
          <w:rFonts w:asciiTheme="minorEastAsia" w:eastAsiaTheme="minorEastAsia" w:hAnsiTheme="minorEastAsia"/>
        </w:rPr>
        <w:t>DXの定着、官民ポートフォリオの最適化を一体で推進し、貴社の企業価値最大化を実現するパートナーとして伴走する。</w:t>
      </w:r>
    </w:p>
    <w:p w14:paraId="1A3CAC9A" w14:textId="2A3E65E6" w:rsidR="00C12EE9" w:rsidRPr="00CB1C20" w:rsidRDefault="00C12EE9" w:rsidP="00F04D43">
      <w:pPr>
        <w:pStyle w:val="2"/>
        <w:rPr>
          <w:rFonts w:asciiTheme="minorEastAsia" w:eastAsiaTheme="minorEastAsia" w:hAnsiTheme="minorEastAsia"/>
        </w:rPr>
      </w:pPr>
      <w:r w:rsidRPr="00CB1C20">
        <w:rPr>
          <w:rFonts w:asciiTheme="minorEastAsia" w:eastAsiaTheme="minorEastAsia" w:hAnsiTheme="minorEastAsia" w:hint="eastAsia"/>
        </w:rPr>
        <w:t>141634</w:t>
      </w:r>
    </w:p>
    <w:p w14:paraId="719D371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【141634】様の企業価値最大化に向けた経営基盤構築のご提案 </w:t>
      </w:r>
    </w:p>
    <w:p w14:paraId="37585589" w14:textId="77777777" w:rsidR="00F04D43" w:rsidRPr="00CB1C20" w:rsidRDefault="00F04D43" w:rsidP="00F04D43">
      <w:pPr>
        <w:rPr>
          <w:rFonts w:asciiTheme="minorEastAsia" w:eastAsiaTheme="minorEastAsia" w:hAnsiTheme="minorEastAsia"/>
        </w:rPr>
      </w:pPr>
    </w:p>
    <w:p w14:paraId="52D6484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01A0A285" w14:textId="77777777" w:rsidR="00F04D43" w:rsidRPr="00CB1C20" w:rsidRDefault="00F04D43" w:rsidP="00F04D43">
      <w:pPr>
        <w:rPr>
          <w:rFonts w:asciiTheme="minorEastAsia" w:eastAsiaTheme="minorEastAsia" w:hAnsiTheme="minorEastAsia"/>
        </w:rPr>
      </w:pPr>
    </w:p>
    <w:p w14:paraId="0A87750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1. エグゼクティブ・サマリー（約500字）</w:t>
      </w:r>
    </w:p>
    <w:p w14:paraId="09A2381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貴社は</w:t>
      </w:r>
      <w:r w:rsidRPr="00CB1C20">
        <w:rPr>
          <w:rFonts w:asciiTheme="minorEastAsia" w:eastAsiaTheme="minorEastAsia" w:hAnsiTheme="minorEastAsia"/>
        </w:rPr>
        <w:t xml:space="preserve">2023年の大幅赤字（営業利益▲12.92億円）から、2024年赤字縮小（▲1.14億円）を経て、2025年に黒字化（+2.84億円）を実現した。これは「採算の取り方」が改善し始めたことを意味する一方、営業CFは3期連続でマイナス（2023▲9.34億円→2024▲12.33億円→2025▲11.42億円）で推移し、事業が現金を生めていない。2025年は売上が281.82億円へ急伸しており、現場負荷と運転資金負担が臨界点に近づく局面である。  </w:t>
      </w:r>
    </w:p>
    <w:p w14:paraId="2F4D6F9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本提案は、①粗利下限と外注・要員の上限を明文化し「黒字の再現性」を作る、②</w:t>
      </w:r>
      <w:r w:rsidRPr="00CB1C20">
        <w:rPr>
          <w:rFonts w:asciiTheme="minorEastAsia" w:eastAsiaTheme="minorEastAsia" w:hAnsiTheme="minorEastAsia"/>
        </w:rPr>
        <w:t>B/Sの“犯人科目”を特定して未成・未収を圧縮し営業CFを12か月でプラス圏へ反転させる、③和歌山の維持更新・防災・港湾物流案件で総合評価点を取り切る「地域勝ち筋」を標準化する、の3点を中核に据える。結果として、利益率の底上げと資金繰り耐性を同時に実現し、企業価値を最大化する経営基盤を構築する。</w:t>
      </w:r>
    </w:p>
    <w:p w14:paraId="48BF4877" w14:textId="77777777" w:rsidR="00F04D43" w:rsidRPr="00CB1C20" w:rsidRDefault="00F04D43" w:rsidP="00F04D43">
      <w:pPr>
        <w:rPr>
          <w:rFonts w:asciiTheme="minorEastAsia" w:eastAsiaTheme="minorEastAsia" w:hAnsiTheme="minorEastAsia"/>
        </w:rPr>
      </w:pPr>
    </w:p>
    <w:p w14:paraId="6D4BD36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10FB3586" w14:textId="77777777" w:rsidR="00F04D43" w:rsidRPr="00CB1C20" w:rsidRDefault="00F04D43" w:rsidP="00F04D43">
      <w:pPr>
        <w:rPr>
          <w:rFonts w:asciiTheme="minorEastAsia" w:eastAsiaTheme="minorEastAsia" w:hAnsiTheme="minorEastAsia"/>
        </w:rPr>
      </w:pPr>
    </w:p>
    <w:p w14:paraId="1041144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2. 財務諸表による現状診断（安全性・収益性・効率性）</w:t>
      </w:r>
    </w:p>
    <w:p w14:paraId="2BB28210" w14:textId="77777777" w:rsidR="00F04D43" w:rsidRPr="00CB1C20" w:rsidRDefault="00F04D43" w:rsidP="00F04D43">
      <w:pPr>
        <w:rPr>
          <w:rFonts w:asciiTheme="minorEastAsia" w:eastAsiaTheme="minorEastAsia" w:hAnsiTheme="minorEastAsia"/>
        </w:rPr>
      </w:pPr>
    </w:p>
    <w:p w14:paraId="7A347D1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2-1. まず数値の単位を統一（審査品質の前提）</w:t>
      </w:r>
    </w:p>
    <w:p w14:paraId="4AB0076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以下、金額は</w:t>
      </w:r>
      <w:r w:rsidRPr="00CB1C20">
        <w:rPr>
          <w:rFonts w:asciiTheme="minorEastAsia" w:eastAsiaTheme="minorEastAsia" w:hAnsiTheme="minorEastAsia"/>
        </w:rPr>
        <w:t>**億円**に統一して示す（前年差等の議論を成立させるための最低条件である）。</w:t>
      </w:r>
    </w:p>
    <w:p w14:paraId="5E1862F7" w14:textId="77777777" w:rsidR="00F04D43" w:rsidRPr="00CB1C20" w:rsidRDefault="00F04D43" w:rsidP="00F04D43">
      <w:pPr>
        <w:rPr>
          <w:rFonts w:asciiTheme="minorEastAsia" w:eastAsiaTheme="minorEastAsia" w:hAnsiTheme="minorEastAsia"/>
        </w:rPr>
      </w:pPr>
    </w:p>
    <w:p w14:paraId="68997D3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項目 | 2023 | 2024 | 2025 |</w:t>
      </w:r>
    </w:p>
    <w:p w14:paraId="6364840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22293E4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売上高 | 187.36 | 202.92 | 281.82 |</w:t>
      </w:r>
    </w:p>
    <w:p w14:paraId="234820A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営業利益 | ▲12.92 | ▲1.14 | 2.84 |</w:t>
      </w:r>
    </w:p>
    <w:p w14:paraId="2119C39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当期純利益 | ▲13.60 | ▲1.79 | 1.16 |</w:t>
      </w:r>
    </w:p>
    <w:p w14:paraId="7470792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営業CF | ▲9.34 | ▲12.33 | ▲11.42 |</w:t>
      </w:r>
    </w:p>
    <w:p w14:paraId="19E4A117" w14:textId="77777777" w:rsidR="00F04D43" w:rsidRPr="00CB1C20" w:rsidRDefault="00F04D43" w:rsidP="00F04D43">
      <w:pPr>
        <w:rPr>
          <w:rFonts w:asciiTheme="minorEastAsia" w:eastAsiaTheme="minorEastAsia" w:hAnsiTheme="minorEastAsia"/>
        </w:rPr>
      </w:pPr>
    </w:p>
    <w:p w14:paraId="7304B39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166B7A16" w14:textId="77777777" w:rsidR="00F04D43" w:rsidRPr="00CB1C20" w:rsidRDefault="00F04D43" w:rsidP="00F04D43">
      <w:pPr>
        <w:rPr>
          <w:rFonts w:asciiTheme="minorEastAsia" w:eastAsiaTheme="minorEastAsia" w:hAnsiTheme="minorEastAsia"/>
        </w:rPr>
      </w:pPr>
    </w:p>
    <w:p w14:paraId="34374EC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2-2. 収益性：黒字化は達成、ただし「売上急増年の崩れ」を内包</w:t>
      </w:r>
    </w:p>
    <w:p w14:paraId="48D5BEE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2025年の黒字化は評価すべき成果だが、営業利益率は約1.0%（2.84/281.82）と薄く、建設業の典型的な「少しの原価ブレで赤字転落する構造」のままである。特に2025年は販管費が54.68億円（前年37.56億円から大幅増）であり、売上急増に伴う管理費・人件費増、現場増による間接費膨張が発生している。  </w:t>
      </w:r>
    </w:p>
    <w:p w14:paraId="4B0A380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現場では「工期平準化ができず、代理人・職長が書類と段取りに追われる」「外注単価の上昇を原価に吸収しきれない」「赤字案件が混入しても期中で止血できない」状態が起きているはずである。よって黒字化を偶発で終わらせず、</w:t>
      </w:r>
      <w:r w:rsidRPr="00CB1C20">
        <w:rPr>
          <w:rFonts w:asciiTheme="minorEastAsia" w:eastAsiaTheme="minorEastAsia" w:hAnsiTheme="minorEastAsia"/>
        </w:rPr>
        <w:t>**粗利下限・外注比率・要員配置の統制ルール**を経営として確立すべきである。</w:t>
      </w:r>
    </w:p>
    <w:p w14:paraId="62144BA4" w14:textId="77777777" w:rsidR="00F04D43" w:rsidRPr="00CB1C20" w:rsidRDefault="00F04D43" w:rsidP="00F04D43">
      <w:pPr>
        <w:rPr>
          <w:rFonts w:asciiTheme="minorEastAsia" w:eastAsiaTheme="minorEastAsia" w:hAnsiTheme="minorEastAsia"/>
        </w:rPr>
      </w:pPr>
    </w:p>
    <w:p w14:paraId="3FA6D06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7D951877" w14:textId="77777777" w:rsidR="00F04D43" w:rsidRPr="00CB1C20" w:rsidRDefault="00F04D43" w:rsidP="00F04D43">
      <w:pPr>
        <w:rPr>
          <w:rFonts w:asciiTheme="minorEastAsia" w:eastAsiaTheme="minorEastAsia" w:hAnsiTheme="minorEastAsia"/>
        </w:rPr>
      </w:pPr>
    </w:p>
    <w:p w14:paraId="5BD8776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2-3. 安全性：純資産は厚いが、資金繰りは“稼ぐ力”ではなく“借りる力”に依存</w:t>
      </w:r>
    </w:p>
    <w:p w14:paraId="1A69931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純資産は</w:t>
      </w:r>
      <w:r w:rsidRPr="00CB1C20">
        <w:rPr>
          <w:rFonts w:asciiTheme="minorEastAsia" w:eastAsiaTheme="minorEastAsia" w:hAnsiTheme="minorEastAsia"/>
        </w:rPr>
        <w:t xml:space="preserve">2025年で203.56億円と厚い。一方で現金同等物は2025年に72.48億円まで急増しているが、これは営業CFで増えたのではなく、財務CF+68.46億円によって積み上がったものである。つまり、資金繰りの安定は「金融調達の巧拙」によって支えられており、審査側からは「運転資金管理の未整備」が主要論点として立つ。  </w:t>
      </w:r>
    </w:p>
    <w:p w14:paraId="5F3CD00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ここを放置すると、売上拡大局面ほど運転資金が膨らみ、金利上昇局面では資本コストが増え、企業価値を毀損する。</w:t>
      </w:r>
    </w:p>
    <w:p w14:paraId="3B06050C" w14:textId="77777777" w:rsidR="00F04D43" w:rsidRPr="00CB1C20" w:rsidRDefault="00F04D43" w:rsidP="00F04D43">
      <w:pPr>
        <w:rPr>
          <w:rFonts w:asciiTheme="minorEastAsia" w:eastAsiaTheme="minorEastAsia" w:hAnsiTheme="minorEastAsia"/>
        </w:rPr>
      </w:pPr>
    </w:p>
    <w:p w14:paraId="70FC690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1E5669A5" w14:textId="77777777" w:rsidR="00F04D43" w:rsidRPr="00CB1C20" w:rsidRDefault="00F04D43" w:rsidP="00F04D43">
      <w:pPr>
        <w:rPr>
          <w:rFonts w:asciiTheme="minorEastAsia" w:eastAsiaTheme="minorEastAsia" w:hAnsiTheme="minorEastAsia"/>
        </w:rPr>
      </w:pPr>
    </w:p>
    <w:p w14:paraId="741F9DA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2-4. 効率性：営業CFマイナスの“犯人科目”をB/S前年差で特定する</w:t>
      </w:r>
    </w:p>
    <w:p w14:paraId="7BF0112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営業</w:t>
      </w:r>
      <w:r w:rsidRPr="00CB1C20">
        <w:rPr>
          <w:rFonts w:asciiTheme="minorEastAsia" w:eastAsiaTheme="minorEastAsia" w:hAnsiTheme="minorEastAsia"/>
        </w:rPr>
        <w:t>CFが3期連続でマイナスである以上、原因はP/LではなくB/Sの運転資金項目にある。入手データ範囲で主要科目を比較すると、特に2025年は売上急増に伴い**未収（完成工事未収入金＋売掛）と未成支出が膨張**しやすい構造である。</w:t>
      </w:r>
    </w:p>
    <w:p w14:paraId="43CE8D7C" w14:textId="77777777" w:rsidR="00F04D43" w:rsidRPr="00CB1C20" w:rsidRDefault="00F04D43" w:rsidP="00F04D43">
      <w:pPr>
        <w:rPr>
          <w:rFonts w:asciiTheme="minorEastAsia" w:eastAsiaTheme="minorEastAsia" w:hAnsiTheme="minorEastAsia"/>
        </w:rPr>
      </w:pPr>
    </w:p>
    <w:p w14:paraId="6616AE2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運転資金の主要科目（億円） | 2023 | 2024 | 2025 |</w:t>
      </w:r>
    </w:p>
    <w:p w14:paraId="0F24F64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1808B3E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完成工事未収入金 | 20.77 | 20.38 | 26.64 |</w:t>
      </w:r>
    </w:p>
    <w:p w14:paraId="20EB2C1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受取手形及び売掛金 | 0.00 | 21.00 | 45.75 |</w:t>
      </w:r>
    </w:p>
    <w:p w14:paraId="79065F0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未成工事支出金 | 3.82 | 6.48 | 7.58 |</w:t>
      </w:r>
    </w:p>
    <w:p w14:paraId="04780A4D" w14:textId="77777777" w:rsidR="00F04D43" w:rsidRPr="00CB1C20" w:rsidRDefault="00F04D43" w:rsidP="00F04D43">
      <w:pPr>
        <w:rPr>
          <w:rFonts w:asciiTheme="minorEastAsia" w:eastAsiaTheme="minorEastAsia" w:hAnsiTheme="minorEastAsia"/>
        </w:rPr>
      </w:pPr>
    </w:p>
    <w:p w14:paraId="0C2FEA8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インサイト（断定）**：営業CFマイナスの中心原因は、①出来高請求のタイミング遅れ、②民間案件の回収サイト長期化、③材料・外注・労務の立替先行、の複合である。特に2025年は未収系の金額が大きく、**「請求締めの仕組み」と「回収条件の設計」**が経営課題の中核である。</w:t>
      </w:r>
    </w:p>
    <w:p w14:paraId="25457D50" w14:textId="77777777" w:rsidR="00F04D43" w:rsidRPr="00CB1C20" w:rsidRDefault="00F04D43" w:rsidP="00F04D43">
      <w:pPr>
        <w:rPr>
          <w:rFonts w:asciiTheme="minorEastAsia" w:eastAsiaTheme="minorEastAsia" w:hAnsiTheme="minorEastAsia"/>
        </w:rPr>
      </w:pPr>
    </w:p>
    <w:p w14:paraId="75E51CF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7195CEDA" w14:textId="77777777" w:rsidR="00F04D43" w:rsidRPr="00CB1C20" w:rsidRDefault="00F04D43" w:rsidP="00F04D43">
      <w:pPr>
        <w:rPr>
          <w:rFonts w:asciiTheme="minorEastAsia" w:eastAsiaTheme="minorEastAsia" w:hAnsiTheme="minorEastAsia"/>
        </w:rPr>
      </w:pPr>
    </w:p>
    <w:p w14:paraId="1B2D833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3. 経営課題の特定と優先順位（最優先3つ）</w:t>
      </w:r>
    </w:p>
    <w:p w14:paraId="3C0EF4B3" w14:textId="77777777" w:rsidR="00F04D43" w:rsidRPr="00CB1C20" w:rsidRDefault="00F04D43" w:rsidP="00F04D43">
      <w:pPr>
        <w:rPr>
          <w:rFonts w:asciiTheme="minorEastAsia" w:eastAsiaTheme="minorEastAsia" w:hAnsiTheme="minorEastAsia"/>
        </w:rPr>
      </w:pPr>
    </w:p>
    <w:p w14:paraId="24CE413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課題①：営業CFを毀損する未成・未収の増殖（最優先）</w:t>
      </w:r>
    </w:p>
    <w:p w14:paraId="17A8615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黒字でも現金が残らない状態は、受注拡大局面で資金ショート確率を上げ、銀行依存度を高める。営業</w:t>
      </w:r>
      <w:r w:rsidRPr="00CB1C20">
        <w:rPr>
          <w:rFonts w:asciiTheme="minorEastAsia" w:eastAsiaTheme="minorEastAsia" w:hAnsiTheme="minorEastAsia"/>
        </w:rPr>
        <w:t>CFをKPI化し、B/S科目を月次で締める体制が不可欠である。</w:t>
      </w:r>
    </w:p>
    <w:p w14:paraId="31AB7E08" w14:textId="77777777" w:rsidR="00F04D43" w:rsidRPr="00CB1C20" w:rsidRDefault="00F04D43" w:rsidP="00F04D43">
      <w:pPr>
        <w:rPr>
          <w:rFonts w:asciiTheme="minorEastAsia" w:eastAsiaTheme="minorEastAsia" w:hAnsiTheme="minorEastAsia"/>
        </w:rPr>
      </w:pPr>
    </w:p>
    <w:p w14:paraId="1B0EC58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課題②：売上急増局面で利益を守る受注・原価統制ルールの欠如</w:t>
      </w:r>
    </w:p>
    <w:p w14:paraId="20BDD1D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2025年の売上急伸は成長機会だが、粗利下限・外注比率上限・要員上限が曖昧なままでは、現場が疲弊し利益が蒸発する。工事台帳を月次締めし、赤字兆候を期中で止血する仕組みを作るべきである。</w:t>
      </w:r>
    </w:p>
    <w:p w14:paraId="2D273B15" w14:textId="77777777" w:rsidR="00F04D43" w:rsidRPr="00CB1C20" w:rsidRDefault="00F04D43" w:rsidP="00F04D43">
      <w:pPr>
        <w:rPr>
          <w:rFonts w:asciiTheme="minorEastAsia" w:eastAsiaTheme="minorEastAsia" w:hAnsiTheme="minorEastAsia"/>
        </w:rPr>
      </w:pPr>
    </w:p>
    <w:p w14:paraId="55126DA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課題③：和歌山官需（維持更新・防災）で総合評価点を取り切る仕組み不足</w:t>
      </w:r>
    </w:p>
    <w:p w14:paraId="3F0524B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地域需要は「新設」ではなく「維持更新・長寿命化・災害対応」に寄る。ここで勝つには、総合評価（</w:t>
      </w:r>
      <w:r w:rsidRPr="00CB1C20">
        <w:rPr>
          <w:rFonts w:asciiTheme="minorEastAsia" w:eastAsiaTheme="minorEastAsia" w:hAnsiTheme="minorEastAsia"/>
        </w:rPr>
        <w:t>ICT、週休2日、災害協定、環境配慮等）の加点を“現場任せ”にせず、営業～技術～現場の共通テンプレとして運用する必要がある。</w:t>
      </w:r>
    </w:p>
    <w:p w14:paraId="435D544C" w14:textId="77777777" w:rsidR="00F04D43" w:rsidRPr="00CB1C20" w:rsidRDefault="00F04D43" w:rsidP="00F04D43">
      <w:pPr>
        <w:rPr>
          <w:rFonts w:asciiTheme="minorEastAsia" w:eastAsiaTheme="minorEastAsia" w:hAnsiTheme="minorEastAsia"/>
        </w:rPr>
      </w:pPr>
    </w:p>
    <w:p w14:paraId="6E77B1B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lastRenderedPageBreak/>
        <w:t>---</w:t>
      </w:r>
    </w:p>
    <w:p w14:paraId="00E9859D" w14:textId="77777777" w:rsidR="00F04D43" w:rsidRPr="00CB1C20" w:rsidRDefault="00F04D43" w:rsidP="00F04D43">
      <w:pPr>
        <w:rPr>
          <w:rFonts w:asciiTheme="minorEastAsia" w:eastAsiaTheme="minorEastAsia" w:hAnsiTheme="minorEastAsia"/>
        </w:rPr>
      </w:pPr>
    </w:p>
    <w:p w14:paraId="19B77A2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4. 具体的解決策（Action Plan：12か月で実装する）</w:t>
      </w:r>
    </w:p>
    <w:p w14:paraId="2ED51045" w14:textId="77777777" w:rsidR="00F04D43" w:rsidRPr="00CB1C20" w:rsidRDefault="00F04D43" w:rsidP="00F04D43">
      <w:pPr>
        <w:rPr>
          <w:rFonts w:asciiTheme="minorEastAsia" w:eastAsiaTheme="minorEastAsia" w:hAnsiTheme="minorEastAsia"/>
        </w:rPr>
      </w:pPr>
    </w:p>
    <w:p w14:paraId="3EDDE29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4-1. Action①「営業CF反転」運転資金マネジメントの標準化（0</w:t>
      </w:r>
      <w:r w:rsidRPr="00CB1C20">
        <w:rPr>
          <w:rFonts w:asciiTheme="minorEastAsia" w:eastAsiaTheme="minorEastAsia" w:hAnsiTheme="minorEastAsia" w:hint="eastAsia"/>
        </w:rPr>
        <w:t>〜</w:t>
      </w:r>
      <w:r w:rsidRPr="00CB1C20">
        <w:rPr>
          <w:rFonts w:asciiTheme="minorEastAsia" w:eastAsiaTheme="minorEastAsia" w:hAnsiTheme="minorEastAsia"/>
        </w:rPr>
        <w:t>3か月で着手、12か月で定着）</w:t>
      </w:r>
    </w:p>
    <w:p w14:paraId="614ADA4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**狙い**：未成・未収の滞留を減らし、営業CFをプラス圏へ反転させる。</w:t>
      </w:r>
    </w:p>
    <w:p w14:paraId="0FA43A39" w14:textId="77777777" w:rsidR="00F04D43" w:rsidRPr="00CB1C20" w:rsidRDefault="00F04D43" w:rsidP="00F04D43">
      <w:pPr>
        <w:rPr>
          <w:rFonts w:asciiTheme="minorEastAsia" w:eastAsiaTheme="minorEastAsia" w:hAnsiTheme="minorEastAsia"/>
        </w:rPr>
      </w:pPr>
    </w:p>
    <w:p w14:paraId="2A5A562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月次の必須ルール（経営が決め、例外を許さない）</w:t>
      </w:r>
    </w:p>
    <w:p w14:paraId="66A8E26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工事台帳を**月末5営業日以内**に締める（出来高・原価・請求・入金予定を確定）</w:t>
      </w:r>
    </w:p>
    <w:p w14:paraId="78024C0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**出来高請求の月次徹底**（請求漏れゼロ、翌月繰越ゼロ）</w:t>
      </w:r>
    </w:p>
    <w:p w14:paraId="0B2B94B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発注者別に回収条件を「標準」「要注意」「拒否」に三分類し、要注意は役員決裁</w:t>
      </w:r>
    </w:p>
    <w:p w14:paraId="21F5FB9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B/S KPI（毎月の経営会議でレビュー）</w:t>
      </w:r>
    </w:p>
    <w:p w14:paraId="74C19D0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完成工事未収入金回転日数、売掛回転日数、未成工事支出金増減</w:t>
      </w:r>
    </w:p>
    <w:p w14:paraId="42B2193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工事未払金（協力会社支払）とのバランス＝立替過多の検知</w:t>
      </w:r>
    </w:p>
    <w:p w14:paraId="457D4C2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交渉パッケージ（民間向け）</w:t>
      </w:r>
    </w:p>
    <w:p w14:paraId="72E089A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契約時点で「中間金・出来高払い・検収定義」を明文化</w:t>
      </w:r>
    </w:p>
    <w:p w14:paraId="2B0EB38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入金サイト短縮の代替案（出来高検収簡素化、早期着手の優先、単価調整）</w:t>
      </w:r>
    </w:p>
    <w:p w14:paraId="6E0AEBE1" w14:textId="77777777" w:rsidR="00F04D43" w:rsidRPr="00CB1C20" w:rsidRDefault="00F04D43" w:rsidP="00F04D43">
      <w:pPr>
        <w:rPr>
          <w:rFonts w:asciiTheme="minorEastAsia" w:eastAsiaTheme="minorEastAsia" w:hAnsiTheme="minorEastAsia"/>
        </w:rPr>
      </w:pPr>
    </w:p>
    <w:p w14:paraId="340817C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35848BF3" w14:textId="77777777" w:rsidR="00F04D43" w:rsidRPr="00CB1C20" w:rsidRDefault="00F04D43" w:rsidP="00F04D43">
      <w:pPr>
        <w:rPr>
          <w:rFonts w:asciiTheme="minorEastAsia" w:eastAsiaTheme="minorEastAsia" w:hAnsiTheme="minorEastAsia"/>
        </w:rPr>
      </w:pPr>
    </w:p>
    <w:p w14:paraId="38F9C9A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4-2. Action②「黒字の再現性」粗利下限×外注上限×要員上限の三点セット（0</w:t>
      </w:r>
      <w:r w:rsidRPr="00CB1C20">
        <w:rPr>
          <w:rFonts w:asciiTheme="minorEastAsia" w:eastAsiaTheme="minorEastAsia" w:hAnsiTheme="minorEastAsia" w:hint="eastAsia"/>
        </w:rPr>
        <w:t>〜</w:t>
      </w:r>
      <w:r w:rsidRPr="00CB1C20">
        <w:rPr>
          <w:rFonts w:asciiTheme="minorEastAsia" w:eastAsiaTheme="minorEastAsia" w:hAnsiTheme="minorEastAsia"/>
        </w:rPr>
        <w:t>6か月）</w:t>
      </w:r>
    </w:p>
    <w:p w14:paraId="61B93C5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**狙い**：売上が伸びても利益率が落ちない“統制された成長”を実現する。</w:t>
      </w:r>
    </w:p>
    <w:p w14:paraId="1A4BE1EB" w14:textId="77777777" w:rsidR="00F04D43" w:rsidRPr="00CB1C20" w:rsidRDefault="00F04D43" w:rsidP="00F04D43">
      <w:pPr>
        <w:rPr>
          <w:rFonts w:asciiTheme="minorEastAsia" w:eastAsiaTheme="minorEastAsia" w:hAnsiTheme="minorEastAsia"/>
        </w:rPr>
      </w:pPr>
    </w:p>
    <w:p w14:paraId="6C26BCD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受注ゲート（案件選別ルール）</w:t>
      </w:r>
    </w:p>
    <w:p w14:paraId="2526DD4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工事別粗利下限：**粗利5%未満は禁止**（例外は社長決裁）</w:t>
      </w:r>
    </w:p>
    <w:p w14:paraId="5F045CC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外注比率上限：工種別に上限を設定（外注単価高騰時の利益蒸発を防ぐ）</w:t>
      </w:r>
    </w:p>
    <w:p w14:paraId="4568835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要員上限：代理人1名当たりの担当現場数を工種・規模で規定</w:t>
      </w:r>
    </w:p>
    <w:p w14:paraId="558408F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期中止血（赤字を確定させない）</w:t>
      </w:r>
    </w:p>
    <w:p w14:paraId="4558831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工事別の月次見込粗利が下限割れした時点で、追加請求・設計変更・工法変更を即時発動</w:t>
      </w:r>
    </w:p>
    <w:p w14:paraId="6FAA966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資材高騰は「指数連動・スライド条項」を契約テンプレへ組み込む</w:t>
      </w:r>
    </w:p>
    <w:p w14:paraId="7E59917C" w14:textId="77777777" w:rsidR="00F04D43" w:rsidRPr="00CB1C20" w:rsidRDefault="00F04D43" w:rsidP="00F04D43">
      <w:pPr>
        <w:rPr>
          <w:rFonts w:asciiTheme="minorEastAsia" w:eastAsiaTheme="minorEastAsia" w:hAnsiTheme="minorEastAsia"/>
        </w:rPr>
      </w:pPr>
    </w:p>
    <w:p w14:paraId="4D2F43B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lastRenderedPageBreak/>
        <w:t>---</w:t>
      </w:r>
    </w:p>
    <w:p w14:paraId="2946E069" w14:textId="77777777" w:rsidR="00F04D43" w:rsidRPr="00CB1C20" w:rsidRDefault="00F04D43" w:rsidP="00F04D43">
      <w:pPr>
        <w:rPr>
          <w:rFonts w:asciiTheme="minorEastAsia" w:eastAsiaTheme="minorEastAsia" w:hAnsiTheme="minorEastAsia"/>
        </w:rPr>
      </w:pPr>
    </w:p>
    <w:p w14:paraId="1F1BF6C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4-3. Action③「和歌山で勝つ」官需・維持更新の重点市場化＋総合評価テンプレ（3</w:t>
      </w:r>
      <w:r w:rsidRPr="00CB1C20">
        <w:rPr>
          <w:rFonts w:asciiTheme="minorEastAsia" w:eastAsiaTheme="minorEastAsia" w:hAnsiTheme="minorEastAsia" w:hint="eastAsia"/>
        </w:rPr>
        <w:t>〜</w:t>
      </w:r>
      <w:r w:rsidRPr="00CB1C20">
        <w:rPr>
          <w:rFonts w:asciiTheme="minorEastAsia" w:eastAsiaTheme="minorEastAsia" w:hAnsiTheme="minorEastAsia"/>
        </w:rPr>
        <w:t>12か月）</w:t>
      </w:r>
    </w:p>
    <w:p w14:paraId="0ED834C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**狙い**：人口減の中でも確実に残る維持更新・防災需要で、勝率と利益率を上げる。</w:t>
      </w:r>
    </w:p>
    <w:p w14:paraId="176E4889" w14:textId="77777777" w:rsidR="00F04D43" w:rsidRPr="00CB1C20" w:rsidRDefault="00F04D43" w:rsidP="00F04D43">
      <w:pPr>
        <w:rPr>
          <w:rFonts w:asciiTheme="minorEastAsia" w:eastAsiaTheme="minorEastAsia" w:hAnsiTheme="minorEastAsia"/>
        </w:rPr>
      </w:pPr>
    </w:p>
    <w:p w14:paraId="7CE15BC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重点案件群（和歌山の需要構造に直結）</w:t>
      </w:r>
    </w:p>
    <w:p w14:paraId="6C89C67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橋梁長寿命化（補修・耐震）</w:t>
      </w:r>
    </w:p>
    <w:p w14:paraId="7C909F6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舗装補修（幹線・生活道路）</w:t>
      </w:r>
    </w:p>
    <w:p w14:paraId="5340CF5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法面・落石・治山砂防（豪雨災害対策）</w:t>
      </w:r>
    </w:p>
    <w:p w14:paraId="786040F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港湾背後地・物流動線の維持補修</w:t>
      </w:r>
    </w:p>
    <w:p w14:paraId="1FA8E1D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総合評価の「加点を取り切るチェックリスト」運用</w:t>
      </w:r>
    </w:p>
    <w:p w14:paraId="2CED42E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ICT施工（出来形・写真の省力化含む）</w:t>
      </w:r>
    </w:p>
    <w:p w14:paraId="252DA36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週休2日・工程平準化</w:t>
      </w:r>
    </w:p>
    <w:p w14:paraId="62E201A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災害協定・緊急出動体制</w:t>
      </w:r>
    </w:p>
    <w:p w14:paraId="1365503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環境配慮（再生材、燃料削減の見える化）</w:t>
      </w:r>
    </w:p>
    <w:p w14:paraId="30C2EF7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営業～現場の型化</w:t>
      </w:r>
    </w:p>
    <w:p w14:paraId="4169D63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提案書・施工計画・実績証明をテンプレ化し、案件ごとに“埋めるだけ”にする</w:t>
      </w:r>
    </w:p>
    <w:p w14:paraId="144BCCF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技術提案の作成負荷を減らし、勝率を上げる</w:t>
      </w:r>
    </w:p>
    <w:p w14:paraId="3B037A39" w14:textId="77777777" w:rsidR="00F04D43" w:rsidRPr="00CB1C20" w:rsidRDefault="00F04D43" w:rsidP="00F04D43">
      <w:pPr>
        <w:rPr>
          <w:rFonts w:asciiTheme="minorEastAsia" w:eastAsiaTheme="minorEastAsia" w:hAnsiTheme="minorEastAsia"/>
        </w:rPr>
      </w:pPr>
    </w:p>
    <w:p w14:paraId="0F74A9A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099D80C7" w14:textId="77777777" w:rsidR="00F04D43" w:rsidRPr="00CB1C20" w:rsidRDefault="00F04D43" w:rsidP="00F04D43">
      <w:pPr>
        <w:rPr>
          <w:rFonts w:asciiTheme="minorEastAsia" w:eastAsiaTheme="minorEastAsia" w:hAnsiTheme="minorEastAsia"/>
        </w:rPr>
      </w:pPr>
    </w:p>
    <w:p w14:paraId="7A62179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5. 導入コストと期待リターン（ROIの見える化）</w:t>
      </w:r>
    </w:p>
    <w:p w14:paraId="2030497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DX/GXは「投資対効果が読めるもの」に限定し、段階導入する。</w:t>
      </w:r>
    </w:p>
    <w:p w14:paraId="777EF786" w14:textId="77777777" w:rsidR="00F04D43" w:rsidRPr="00CB1C20" w:rsidRDefault="00F04D43" w:rsidP="00F04D43">
      <w:pPr>
        <w:rPr>
          <w:rFonts w:asciiTheme="minorEastAsia" w:eastAsiaTheme="minorEastAsia" w:hAnsiTheme="minorEastAsia"/>
        </w:rPr>
      </w:pPr>
    </w:p>
    <w:p w14:paraId="5CEAD0B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施策 | 初期コスト（目安） | 年間リターン（目安） | 主要KPI |</w:t>
      </w:r>
    </w:p>
    <w:p w14:paraId="3755818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6655EBD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施工管理クラウド（写真・出来形・検査） | 0.2</w:t>
      </w:r>
      <w:r w:rsidRPr="00CB1C20">
        <w:rPr>
          <w:rFonts w:asciiTheme="minorEastAsia" w:eastAsiaTheme="minorEastAsia" w:hAnsiTheme="minorEastAsia" w:hint="eastAsia"/>
        </w:rPr>
        <w:t>〜</w:t>
      </w:r>
      <w:r w:rsidRPr="00CB1C20">
        <w:rPr>
          <w:rFonts w:asciiTheme="minorEastAsia" w:eastAsiaTheme="minorEastAsia" w:hAnsiTheme="minorEastAsia"/>
        </w:rPr>
        <w:t>0.5億円 | 工務工数10</w:t>
      </w:r>
      <w:r w:rsidRPr="00CB1C20">
        <w:rPr>
          <w:rFonts w:asciiTheme="minorEastAsia" w:eastAsiaTheme="minorEastAsia" w:hAnsiTheme="minorEastAsia" w:hint="eastAsia"/>
        </w:rPr>
        <w:t>〜</w:t>
      </w:r>
      <w:r w:rsidRPr="00CB1C20">
        <w:rPr>
          <w:rFonts w:asciiTheme="minorEastAsia" w:eastAsiaTheme="minorEastAsia" w:hAnsiTheme="minorEastAsia"/>
        </w:rPr>
        <w:t>20%削減 | 代理人当たり現場数、残業時間 |</w:t>
      </w:r>
    </w:p>
    <w:p w14:paraId="0946210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工事台帳の月次締め＋請求ワークフロー | 0.1</w:t>
      </w:r>
      <w:r w:rsidRPr="00CB1C20">
        <w:rPr>
          <w:rFonts w:asciiTheme="minorEastAsia" w:eastAsiaTheme="minorEastAsia" w:hAnsiTheme="minorEastAsia" w:hint="eastAsia"/>
        </w:rPr>
        <w:t>〜</w:t>
      </w:r>
      <w:r w:rsidRPr="00CB1C20">
        <w:rPr>
          <w:rFonts w:asciiTheme="minorEastAsia" w:eastAsiaTheme="minorEastAsia" w:hAnsiTheme="minorEastAsia"/>
        </w:rPr>
        <w:t>0.3億円 | 未収滞留圧縮＝営業CF改善 | 未収回転日数、月次営業CF |</w:t>
      </w:r>
    </w:p>
    <w:p w14:paraId="626DD5A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重機・車両稼働管理（燃料見える化） | 0.1</w:t>
      </w:r>
      <w:r w:rsidRPr="00CB1C20">
        <w:rPr>
          <w:rFonts w:asciiTheme="minorEastAsia" w:eastAsiaTheme="minorEastAsia" w:hAnsiTheme="minorEastAsia" w:hint="eastAsia"/>
        </w:rPr>
        <w:t>〜</w:t>
      </w:r>
      <w:r w:rsidRPr="00CB1C20">
        <w:rPr>
          <w:rFonts w:asciiTheme="minorEastAsia" w:eastAsiaTheme="minorEastAsia" w:hAnsiTheme="minorEastAsia"/>
        </w:rPr>
        <w:t>0.3億円 | 燃料費3</w:t>
      </w:r>
      <w:r w:rsidRPr="00CB1C20">
        <w:rPr>
          <w:rFonts w:asciiTheme="minorEastAsia" w:eastAsiaTheme="minorEastAsia" w:hAnsiTheme="minorEastAsia" w:hint="eastAsia"/>
        </w:rPr>
        <w:t>〜</w:t>
      </w:r>
      <w:r w:rsidRPr="00CB1C20">
        <w:rPr>
          <w:rFonts w:asciiTheme="minorEastAsia" w:eastAsiaTheme="minorEastAsia" w:hAnsiTheme="minorEastAsia"/>
        </w:rPr>
        <w:t>5%削減 | 燃料/売上、アイドル率 |</w:t>
      </w:r>
    </w:p>
    <w:p w14:paraId="2AAAEFF1" w14:textId="77777777" w:rsidR="00F04D43" w:rsidRPr="00CB1C20" w:rsidRDefault="00F04D43" w:rsidP="00F04D43">
      <w:pPr>
        <w:rPr>
          <w:rFonts w:asciiTheme="minorEastAsia" w:eastAsiaTheme="minorEastAsia" w:hAnsiTheme="minorEastAsia"/>
        </w:rPr>
      </w:pPr>
    </w:p>
    <w:p w14:paraId="7AC3BCD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lastRenderedPageBreak/>
        <w:t>---</w:t>
      </w:r>
    </w:p>
    <w:p w14:paraId="422FE768" w14:textId="77777777" w:rsidR="00F04D43" w:rsidRPr="00CB1C20" w:rsidRDefault="00F04D43" w:rsidP="00F04D43">
      <w:pPr>
        <w:rPr>
          <w:rFonts w:asciiTheme="minorEastAsia" w:eastAsiaTheme="minorEastAsia" w:hAnsiTheme="minorEastAsia"/>
        </w:rPr>
      </w:pPr>
    </w:p>
    <w:p w14:paraId="42CD6B4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6. 財務インパクトシミュレーション（PL/BSの変化を経営判断に落とす）</w:t>
      </w:r>
    </w:p>
    <w:p w14:paraId="5D987AB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本提案の核心は「利益の上積み」以上に、「運転資金の圧縮による営業</w:t>
      </w:r>
      <w:r w:rsidRPr="00CB1C20">
        <w:rPr>
          <w:rFonts w:asciiTheme="minorEastAsia" w:eastAsiaTheme="minorEastAsia" w:hAnsiTheme="minorEastAsia"/>
        </w:rPr>
        <w:t>CFの反転」である。まずは未収・未成の圧縮を狙う。</w:t>
      </w:r>
    </w:p>
    <w:p w14:paraId="3DA8EA71" w14:textId="77777777" w:rsidR="00F04D43" w:rsidRPr="00CB1C20" w:rsidRDefault="00F04D43" w:rsidP="00F04D43">
      <w:pPr>
        <w:rPr>
          <w:rFonts w:asciiTheme="minorEastAsia" w:eastAsiaTheme="minorEastAsia" w:hAnsiTheme="minorEastAsia"/>
        </w:rPr>
      </w:pPr>
    </w:p>
    <w:p w14:paraId="1436C5B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指標（億円） | 2025実績 | 12か月後の目標 | インパクト |</w:t>
      </w:r>
    </w:p>
    <w:p w14:paraId="144C076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43C5A36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営業利益 | 2.84 | 4.2 | 粗利下限・期中止血で上積み |</w:t>
      </w:r>
    </w:p>
    <w:p w14:paraId="101BB41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未収（完成工事未収入金等） | 26.64+45.75 | ▲10.0 | 早期請求・回収条件で圧縮 |</w:t>
      </w:r>
    </w:p>
    <w:p w14:paraId="11D7A26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未成工事支出金 | 7.58 | ▲1.5 | 出来高管理と立替抑制 |</w:t>
      </w:r>
    </w:p>
    <w:p w14:paraId="187D318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営業CF | ▲11.42 | +2.0 | 運転資金圧縮で反転 |</w:t>
      </w:r>
    </w:p>
    <w:p w14:paraId="15E24DDB" w14:textId="77777777" w:rsidR="00F04D43" w:rsidRPr="00CB1C20" w:rsidRDefault="00F04D43" w:rsidP="00F04D43">
      <w:pPr>
        <w:rPr>
          <w:rFonts w:asciiTheme="minorEastAsia" w:eastAsiaTheme="minorEastAsia" w:hAnsiTheme="minorEastAsia"/>
        </w:rPr>
      </w:pPr>
    </w:p>
    <w:p w14:paraId="25D1926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※目標値は、月次締め・出来高請求徹底・回収条件の再設計を前提に、経営がコミットすべきレンジとして設定した。実務では発注者別・工種別に分解し、四半期ごとに再見積する。</w:t>
      </w:r>
    </w:p>
    <w:p w14:paraId="73EACDC3" w14:textId="77777777" w:rsidR="00F04D43" w:rsidRPr="00CB1C20" w:rsidRDefault="00F04D43" w:rsidP="00F04D43">
      <w:pPr>
        <w:rPr>
          <w:rFonts w:asciiTheme="minorEastAsia" w:eastAsiaTheme="minorEastAsia" w:hAnsiTheme="minorEastAsia"/>
        </w:rPr>
      </w:pPr>
    </w:p>
    <w:p w14:paraId="11E4A93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0C3BF102" w14:textId="77777777" w:rsidR="00F04D43" w:rsidRPr="00CB1C20" w:rsidRDefault="00F04D43" w:rsidP="00F04D43">
      <w:pPr>
        <w:rPr>
          <w:rFonts w:asciiTheme="minorEastAsia" w:eastAsiaTheme="minorEastAsia" w:hAnsiTheme="minorEastAsia"/>
        </w:rPr>
      </w:pPr>
    </w:p>
    <w:p w14:paraId="7299874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7. 結び（伴走の方針）</w:t>
      </w:r>
    </w:p>
    <w:p w14:paraId="06E7BFC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貴社は黒字化を達成した。次にやるべきは「黒字の再現性」と「現金の再現性」を経営の仕組みとして固定することである。売上が伸びるほど資金繰りが苦しくなる体質を、</w:t>
      </w:r>
      <w:r w:rsidRPr="00CB1C20">
        <w:rPr>
          <w:rFonts w:asciiTheme="minorEastAsia" w:eastAsiaTheme="minorEastAsia" w:hAnsiTheme="minorEastAsia"/>
        </w:rPr>
        <w:t xml:space="preserve">12か月で終わらせるべきである。本提案は、現場の実務に落ちるルール（受注ゲート、月次締め、出来高請求、総合評価テンプレ）に限定して設計した。  </w:t>
      </w:r>
    </w:p>
    <w:p w14:paraId="7841C544" w14:textId="03B5216B"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当方は、月次の</w:t>
      </w:r>
      <w:r w:rsidRPr="00CB1C20">
        <w:rPr>
          <w:rFonts w:asciiTheme="minorEastAsia" w:eastAsiaTheme="minorEastAsia" w:hAnsiTheme="minorEastAsia"/>
        </w:rPr>
        <w:t>B/S KPIレビューから運用定着、現場への落とし込みまで、貴社の経営パートナーとして成果が出るまで伴走する。経営判断に必要な「数字の整合」と「犯人科目の特定」から着手し、企業価値最大化の基盤を共に作り切る。</w:t>
      </w:r>
    </w:p>
    <w:p w14:paraId="13BEDDF5" w14:textId="7B5CF710" w:rsidR="00C12EE9" w:rsidRPr="00CB1C20" w:rsidRDefault="00C12EE9" w:rsidP="00F04D43">
      <w:pPr>
        <w:pStyle w:val="2"/>
        <w:rPr>
          <w:rFonts w:asciiTheme="minorEastAsia" w:eastAsiaTheme="minorEastAsia" w:hAnsiTheme="minorEastAsia"/>
        </w:rPr>
      </w:pPr>
      <w:r w:rsidRPr="00CB1C20">
        <w:rPr>
          <w:rFonts w:asciiTheme="minorEastAsia" w:eastAsiaTheme="minorEastAsia" w:hAnsiTheme="minorEastAsia" w:hint="eastAsia"/>
        </w:rPr>
        <w:t>184226</w:t>
      </w:r>
    </w:p>
    <w:p w14:paraId="28008A1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【184226】様の企業価値最大化に向けた経営基盤構築のご提案</w:t>
      </w:r>
    </w:p>
    <w:p w14:paraId="37BF8D3F" w14:textId="77777777" w:rsidR="00F04D43" w:rsidRPr="00CB1C20" w:rsidRDefault="00F04D43" w:rsidP="00F04D43">
      <w:pPr>
        <w:rPr>
          <w:rFonts w:asciiTheme="minorEastAsia" w:eastAsiaTheme="minorEastAsia" w:hAnsiTheme="minorEastAsia"/>
        </w:rPr>
      </w:pPr>
    </w:p>
    <w:p w14:paraId="4A9A766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22BC9F44" w14:textId="77777777" w:rsidR="00F04D43" w:rsidRPr="00CB1C20" w:rsidRDefault="00F04D43" w:rsidP="00F04D43">
      <w:pPr>
        <w:rPr>
          <w:rFonts w:asciiTheme="minorEastAsia" w:eastAsiaTheme="minorEastAsia" w:hAnsiTheme="minorEastAsia"/>
        </w:rPr>
      </w:pPr>
    </w:p>
    <w:p w14:paraId="3936AB6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1. エグゼクティブ・サマリー（約500字）</w:t>
      </w:r>
    </w:p>
    <w:p w14:paraId="01595A2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lastRenderedPageBreak/>
        <w:t>貴社は</w:t>
      </w:r>
      <w:r w:rsidRPr="00CB1C20">
        <w:rPr>
          <w:rFonts w:asciiTheme="minorEastAsia" w:eastAsiaTheme="minorEastAsia" w:hAnsiTheme="minorEastAsia"/>
        </w:rPr>
        <w:t xml:space="preserve">2025年に営業利益が▲6.2億円へ急落したが、これは売上規模の毀損ではなく、**粗利率の構造的低下（2023年25.4%→2025年12.7%）**と、販管費の固定費性により利益が吸収されたことが主因である。加えて営業CFは2025年▲10.7億円と悪化しており、**「利益」と「現金」の両面で稼ぐ力が落ちた**状態にある。一方、現預金52.6億円、純資産145.3億円と財務体力は極めて厚く、改革投資を同時並行で打てる稀有な局面である。  </w:t>
      </w:r>
    </w:p>
    <w:p w14:paraId="5BE3EFD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よって最優先は、専門工事の宿命である「価格転嫁遅れ・設計変更回収漏れ・下請多層」の弱点を、</w:t>
      </w:r>
      <w:r w:rsidRPr="00CB1C20">
        <w:rPr>
          <w:rFonts w:asciiTheme="minorEastAsia" w:eastAsiaTheme="minorEastAsia" w:hAnsiTheme="minorEastAsia"/>
        </w:rPr>
        <w:t>**案件別採算の可視化→受注ゲート→契約・請求条件の標準化**で潰し、粗利率を正常帯へ戻すことである。次に、2024年問題を前提に**歩掛・稼働・工程のデータ化**で現場のムダ（待機・手戻り・移動）を削減し、少人数でも回る施工体制へ転換する。最後に、岩手の構造需要である**維持更新・防災・省エネ改修**を“高付加価値の提案型案件”として取り込み、2027年度に営業利益率4%を確実に再現する経営基盤を構築する。</w:t>
      </w:r>
    </w:p>
    <w:p w14:paraId="5275FADB" w14:textId="77777777" w:rsidR="00F04D43" w:rsidRPr="00CB1C20" w:rsidRDefault="00F04D43" w:rsidP="00F04D43">
      <w:pPr>
        <w:rPr>
          <w:rFonts w:asciiTheme="minorEastAsia" w:eastAsiaTheme="minorEastAsia" w:hAnsiTheme="minorEastAsia"/>
        </w:rPr>
      </w:pPr>
    </w:p>
    <w:p w14:paraId="1325756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1F14F191" w14:textId="77777777" w:rsidR="00F04D43" w:rsidRPr="00CB1C20" w:rsidRDefault="00F04D43" w:rsidP="00F04D43">
      <w:pPr>
        <w:rPr>
          <w:rFonts w:asciiTheme="minorEastAsia" w:eastAsiaTheme="minorEastAsia" w:hAnsiTheme="minorEastAsia"/>
        </w:rPr>
      </w:pPr>
    </w:p>
    <w:p w14:paraId="01840DA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2. 財務諸表による現状診断（安全性・収益性・効率性）</w:t>
      </w:r>
    </w:p>
    <w:p w14:paraId="420CD8E6" w14:textId="77777777" w:rsidR="00F04D43" w:rsidRPr="00CB1C20" w:rsidRDefault="00F04D43" w:rsidP="00F04D43">
      <w:pPr>
        <w:rPr>
          <w:rFonts w:asciiTheme="minorEastAsia" w:eastAsiaTheme="minorEastAsia" w:hAnsiTheme="minorEastAsia"/>
        </w:rPr>
      </w:pPr>
    </w:p>
    <w:p w14:paraId="01E9B47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2-1. 3期比較：数字が示す「崩れたポイント」</w:t>
      </w:r>
    </w:p>
    <w:p w14:paraId="7DBE08E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指標 | 2023年 | 2024年 | 2025年 |</w:t>
      </w:r>
    </w:p>
    <w:p w14:paraId="7E68A2E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0F3E0A4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売上高 | 164.7億円 | 150.9億円 | 155.9億円 |</w:t>
      </w:r>
    </w:p>
    <w:p w14:paraId="5A1D0C9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売上総利益（粗利） | 41.8億円 | 28.1億円 | 19.8億円 |</w:t>
      </w:r>
    </w:p>
    <w:p w14:paraId="27793C6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営業利益 | 9.2億円 | 7.4億円 | ▲6.2億円 |</w:t>
      </w:r>
    </w:p>
    <w:p w14:paraId="710DECD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営業CF | ▲7.0億円 | 1.0億円 | ▲10.7億円 |</w:t>
      </w:r>
    </w:p>
    <w:p w14:paraId="3E43D643" w14:textId="77777777" w:rsidR="00F04D43" w:rsidRPr="00CB1C20" w:rsidRDefault="00F04D43" w:rsidP="00F04D43">
      <w:pPr>
        <w:rPr>
          <w:rFonts w:asciiTheme="minorEastAsia" w:eastAsiaTheme="minorEastAsia" w:hAnsiTheme="minorEastAsia"/>
        </w:rPr>
      </w:pPr>
    </w:p>
    <w:p w14:paraId="4B7FA06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**インサイト**：売上は横ばいにもかかわらず粗利が2年で▲22.0億円減少している。これは「現場での原価が上がった」の一言では済まず、少なくとも以下の複合が同時発生したことを示唆する。  </w:t>
      </w:r>
    </w:p>
    <w:p w14:paraId="7A38937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**案件ミックス悪化**：低粗利の下請・短工期・変更回収が弱い案件比率が上昇  </w:t>
      </w:r>
    </w:p>
    <w:p w14:paraId="677EEB9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**設計変更・追加工事の回収漏れ**：専門工事で起きやすい“口頭変更→未契約施工”の蓄積  </w:t>
      </w:r>
    </w:p>
    <w:p w14:paraId="0B21D1B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**協力会社単価の上昇を吸収**：まとめ発注・長期枠が弱く、繁忙期に単価が跳ねた  </w:t>
      </w:r>
    </w:p>
    <w:p w14:paraId="2B76E74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**施工制約の顕在化（2024年問題）**：待機・やり直し・段取り替えが増え、実歩掛が悪化</w:t>
      </w:r>
    </w:p>
    <w:p w14:paraId="0B9305BB" w14:textId="77777777" w:rsidR="00F04D43" w:rsidRPr="00CB1C20" w:rsidRDefault="00F04D43" w:rsidP="00F04D43">
      <w:pPr>
        <w:rPr>
          <w:rFonts w:asciiTheme="minorEastAsia" w:eastAsiaTheme="minorEastAsia" w:hAnsiTheme="minorEastAsia"/>
        </w:rPr>
      </w:pPr>
    </w:p>
    <w:p w14:paraId="224F8B3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2-2. 安全性：守りは強いが「現金が減る」局面に入った</w:t>
      </w:r>
    </w:p>
    <w:p w14:paraId="609D4E6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指標 | 2023年 | 2024年 | 2025年 |</w:t>
      </w:r>
    </w:p>
    <w:p w14:paraId="0DD54B1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4AAF69E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現金及び現金同等物 | 63.6億円 | 70.7億円 | 52.6億円 |</w:t>
      </w:r>
    </w:p>
    <w:p w14:paraId="467DCE7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純資産 | 146.9億円 | 151.8億円 | 145.3億円 |</w:t>
      </w:r>
    </w:p>
    <w:p w14:paraId="6367142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総資産 | 194.3億円 | 220.7億円 | 205.8億円 |</w:t>
      </w:r>
    </w:p>
    <w:p w14:paraId="047E1E3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有利子負債（長短） | 約26.8億円 | 約19.7億円 | 約21.4億円 |</w:t>
      </w:r>
    </w:p>
    <w:p w14:paraId="75595D2C" w14:textId="77777777" w:rsidR="00F04D43" w:rsidRPr="00CB1C20" w:rsidRDefault="00F04D43" w:rsidP="00F04D43">
      <w:pPr>
        <w:rPr>
          <w:rFonts w:asciiTheme="minorEastAsia" w:eastAsiaTheme="minorEastAsia" w:hAnsiTheme="minorEastAsia"/>
        </w:rPr>
      </w:pPr>
    </w:p>
    <w:p w14:paraId="0058483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インサイト**：純資産が厚く倒産リスクは低い。しかし、2025年は**現金が▲18.1億円**減少している。営業CF▲10.7億円に加え、投資CF▲5.2億円が継続しており、改革の遅れは「利益の毀損」ではなく**手元資金の削れ**として表面化する局面である。従って、DX/GX投資を進めるほど、同時に**運転資金の圧縮（請求・回収・未成滞留の是正）**が必須条件となる。</w:t>
      </w:r>
    </w:p>
    <w:p w14:paraId="55D80B53" w14:textId="77777777" w:rsidR="00F04D43" w:rsidRPr="00CB1C20" w:rsidRDefault="00F04D43" w:rsidP="00F04D43">
      <w:pPr>
        <w:rPr>
          <w:rFonts w:asciiTheme="minorEastAsia" w:eastAsiaTheme="minorEastAsia" w:hAnsiTheme="minorEastAsia"/>
        </w:rPr>
      </w:pPr>
    </w:p>
    <w:p w14:paraId="5C374DB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2-3. 効率性：運転資金が利益を食う構造</w:t>
      </w:r>
    </w:p>
    <w:p w14:paraId="50AD302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指標（2025年） | 金額 | 売上比 | 示唆 |</w:t>
      </w:r>
    </w:p>
    <w:p w14:paraId="1F1E589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6A39405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受取手形・売掛金 | 44.6億円 | 28.6% | 回収サイトの長期化/滞留が疑われる |</w:t>
      </w:r>
    </w:p>
    <w:p w14:paraId="31663F3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完成工事未収入金 | 19.5億円 | 12.5% | 出来高請求・検収条件の不利が発生 |</w:t>
      </w:r>
    </w:p>
    <w:p w14:paraId="3A950E1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未成工事支出金 | 4.9億円 | 3.1% | 立替負担が先行しやすい体質 |</w:t>
      </w:r>
    </w:p>
    <w:p w14:paraId="034B00D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未成工事受入金（負債） | 13.4億円 | 8.6% | 前受はあるが未収の伸びが大きい |</w:t>
      </w:r>
    </w:p>
    <w:p w14:paraId="6F6B380D" w14:textId="77777777" w:rsidR="00F04D43" w:rsidRPr="00CB1C20" w:rsidRDefault="00F04D43" w:rsidP="00F04D43">
      <w:pPr>
        <w:rPr>
          <w:rFonts w:asciiTheme="minorEastAsia" w:eastAsiaTheme="minorEastAsia" w:hAnsiTheme="minorEastAsia"/>
        </w:rPr>
      </w:pPr>
    </w:p>
    <w:p w14:paraId="7F523AA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インサイト**：未収（売掛＋完成工事未収入金）が合計64.0億円と大きく、営業CF悪化の主因である。現場では「出来高の遅れ」「検収条件の硬直」「変更契約の遅延」が起き、**工事は進むが現金が入らない**状態が常態化している可能性が高い。</w:t>
      </w:r>
    </w:p>
    <w:p w14:paraId="10A18AEA" w14:textId="77777777" w:rsidR="00F04D43" w:rsidRPr="00CB1C20" w:rsidRDefault="00F04D43" w:rsidP="00F04D43">
      <w:pPr>
        <w:rPr>
          <w:rFonts w:asciiTheme="minorEastAsia" w:eastAsiaTheme="minorEastAsia" w:hAnsiTheme="minorEastAsia"/>
        </w:rPr>
      </w:pPr>
    </w:p>
    <w:p w14:paraId="205AEFE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5BB3246C" w14:textId="77777777" w:rsidR="00F04D43" w:rsidRPr="00CB1C20" w:rsidRDefault="00F04D43" w:rsidP="00F04D43">
      <w:pPr>
        <w:rPr>
          <w:rFonts w:asciiTheme="minorEastAsia" w:eastAsiaTheme="minorEastAsia" w:hAnsiTheme="minorEastAsia"/>
        </w:rPr>
      </w:pPr>
    </w:p>
    <w:p w14:paraId="02892E7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3. 経営課題の特定と優先順位（最優先3点）</w:t>
      </w:r>
    </w:p>
    <w:p w14:paraId="63C81592" w14:textId="77777777" w:rsidR="00F04D43" w:rsidRPr="00CB1C20" w:rsidRDefault="00F04D43" w:rsidP="00F04D43">
      <w:pPr>
        <w:rPr>
          <w:rFonts w:asciiTheme="minorEastAsia" w:eastAsiaTheme="minorEastAsia" w:hAnsiTheme="minorEastAsia"/>
        </w:rPr>
      </w:pPr>
    </w:p>
    <w:p w14:paraId="0DF05E6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課題1（最優先）：粗利率の再構築—“儲からない受注”を止血する</w:t>
      </w:r>
    </w:p>
    <w:p w14:paraId="59636B0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2025年の粗利率12.7%は、専門工事としても危険水域である。受注時点で粗利が確定していない、あるいは施工中に原価と契約が乖離している。まず止血すべきである。</w:t>
      </w:r>
    </w:p>
    <w:p w14:paraId="560D561D" w14:textId="77777777" w:rsidR="00F04D43" w:rsidRPr="00CB1C20" w:rsidRDefault="00F04D43" w:rsidP="00F04D43">
      <w:pPr>
        <w:rPr>
          <w:rFonts w:asciiTheme="minorEastAsia" w:eastAsiaTheme="minorEastAsia" w:hAnsiTheme="minorEastAsia"/>
        </w:rPr>
      </w:pPr>
    </w:p>
    <w:p w14:paraId="58AD725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lastRenderedPageBreak/>
        <w:t>### 課題2：運転資金体質の改善—営業CFを黒字化し投資余力を守る</w:t>
      </w:r>
    </w:p>
    <w:p w14:paraId="1107A13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2025年営業CF▲10.7億円は、利益改善だけでは解消しない。請求・検収・回収条件を「契約で」取り返すべきである。</w:t>
      </w:r>
    </w:p>
    <w:p w14:paraId="6CBF6967" w14:textId="77777777" w:rsidR="00F04D43" w:rsidRPr="00CB1C20" w:rsidRDefault="00F04D43" w:rsidP="00F04D43">
      <w:pPr>
        <w:rPr>
          <w:rFonts w:asciiTheme="minorEastAsia" w:eastAsiaTheme="minorEastAsia" w:hAnsiTheme="minorEastAsia"/>
        </w:rPr>
      </w:pPr>
    </w:p>
    <w:p w14:paraId="063B92C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課題3：2024年問題を前提にした生産性革命—省力化が利益の源泉になる</w:t>
      </w:r>
    </w:p>
    <w:p w14:paraId="36798CD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採用強化は即効性が薄い。歩掛データと工程標準で</w:t>
      </w:r>
      <w:r w:rsidRPr="00CB1C20">
        <w:rPr>
          <w:rFonts w:asciiTheme="minorEastAsia" w:eastAsiaTheme="minorEastAsia" w:hAnsiTheme="minorEastAsia"/>
        </w:rPr>
        <w:t>**“監督・職長の生産性”をKPI化**し、少人数でも粗利を守れる構造へ転換すべきである。</w:t>
      </w:r>
    </w:p>
    <w:p w14:paraId="701C0930" w14:textId="77777777" w:rsidR="00F04D43" w:rsidRPr="00CB1C20" w:rsidRDefault="00F04D43" w:rsidP="00F04D43">
      <w:pPr>
        <w:rPr>
          <w:rFonts w:asciiTheme="minorEastAsia" w:eastAsiaTheme="minorEastAsia" w:hAnsiTheme="minorEastAsia"/>
        </w:rPr>
      </w:pPr>
    </w:p>
    <w:p w14:paraId="7E99596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5C0835C3" w14:textId="77777777" w:rsidR="00F04D43" w:rsidRPr="00CB1C20" w:rsidRDefault="00F04D43" w:rsidP="00F04D43">
      <w:pPr>
        <w:rPr>
          <w:rFonts w:asciiTheme="minorEastAsia" w:eastAsiaTheme="minorEastAsia" w:hAnsiTheme="minorEastAsia"/>
        </w:rPr>
      </w:pPr>
    </w:p>
    <w:p w14:paraId="4203563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4. 具体的解決策（Action Plan：0</w:t>
      </w:r>
      <w:r w:rsidRPr="00CB1C20">
        <w:rPr>
          <w:rFonts w:asciiTheme="minorEastAsia" w:eastAsiaTheme="minorEastAsia" w:hAnsiTheme="minorEastAsia" w:hint="eastAsia"/>
        </w:rPr>
        <w:t>〜</w:t>
      </w:r>
      <w:r w:rsidRPr="00CB1C20">
        <w:rPr>
          <w:rFonts w:asciiTheme="minorEastAsia" w:eastAsiaTheme="minorEastAsia" w:hAnsiTheme="minorEastAsia"/>
        </w:rPr>
        <w:t>36か月）</w:t>
      </w:r>
    </w:p>
    <w:p w14:paraId="150FC77D" w14:textId="77777777" w:rsidR="00F04D43" w:rsidRPr="00CB1C20" w:rsidRDefault="00F04D43" w:rsidP="00F04D43">
      <w:pPr>
        <w:rPr>
          <w:rFonts w:asciiTheme="minorEastAsia" w:eastAsiaTheme="minorEastAsia" w:hAnsiTheme="minorEastAsia"/>
        </w:rPr>
      </w:pPr>
    </w:p>
    <w:p w14:paraId="1964C6C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4-1.【0</w:t>
      </w:r>
      <w:r w:rsidRPr="00CB1C20">
        <w:rPr>
          <w:rFonts w:asciiTheme="minorEastAsia" w:eastAsiaTheme="minorEastAsia" w:hAnsiTheme="minorEastAsia" w:hint="eastAsia"/>
        </w:rPr>
        <w:t>〜</w:t>
      </w:r>
      <w:r w:rsidRPr="00CB1C20">
        <w:rPr>
          <w:rFonts w:asciiTheme="minorEastAsia" w:eastAsiaTheme="minorEastAsia" w:hAnsiTheme="minorEastAsia"/>
        </w:rPr>
        <w:t>90日】粗利の止血：案件別採算×受注ゲート×変更回収の標準化</w:t>
      </w:r>
    </w:p>
    <w:p w14:paraId="4A2A74E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**狙い**：粗利率を「管理できるもの」に変え、赤字案件の再発を止める。</w:t>
      </w:r>
    </w:p>
    <w:p w14:paraId="59D33C4C" w14:textId="77777777" w:rsidR="00F04D43" w:rsidRPr="00CB1C20" w:rsidRDefault="00F04D43" w:rsidP="00F04D43">
      <w:pPr>
        <w:rPr>
          <w:rFonts w:asciiTheme="minorEastAsia" w:eastAsiaTheme="minorEastAsia" w:hAnsiTheme="minorEastAsia"/>
        </w:rPr>
      </w:pPr>
    </w:p>
    <w:p w14:paraId="17BD17E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**案件別採算の見える化（全案件）**</w:t>
      </w:r>
    </w:p>
    <w:p w14:paraId="4C4B197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軸：官/民、元請/下請、工種、顧客上位10社、協力会社上位10社</w:t>
      </w:r>
    </w:p>
    <w:p w14:paraId="781DB41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指標：見積粗利、実粗利、追加変更回収額、現場間接費、工期遅延日数</w:t>
      </w:r>
    </w:p>
    <w:p w14:paraId="2691B9F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**受注ゲート（社内ルール）**</w:t>
      </w:r>
    </w:p>
    <w:p w14:paraId="3F98A8E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見積粗利率**20%未満は原則NG**（例外は社長決裁）</w:t>
      </w:r>
    </w:p>
    <w:p w14:paraId="5E93794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下請案件は「契約変更が弱い」「短工期」「協力会社未確保」の3点が揃う場合は**抑制領域**と宣言</w:t>
      </w:r>
    </w:p>
    <w:p w14:paraId="5AA0AC2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**設計変更・追加工事の回収を“仕組み”にする**</w:t>
      </w:r>
    </w:p>
    <w:p w14:paraId="60FA1F3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口頭指示は即日「変更指示書」発行、週次で未契約変更をゼロ化</w:t>
      </w:r>
    </w:p>
    <w:p w14:paraId="768BD41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官公庁はスライド条項・設計変更の根拠資料（写真・日報・数量）をテンプレ化</w:t>
      </w:r>
    </w:p>
    <w:p w14:paraId="6D54A47D" w14:textId="77777777" w:rsidR="00F04D43" w:rsidRPr="00CB1C20" w:rsidRDefault="00F04D43" w:rsidP="00F04D43">
      <w:pPr>
        <w:rPr>
          <w:rFonts w:asciiTheme="minorEastAsia" w:eastAsiaTheme="minorEastAsia" w:hAnsiTheme="minorEastAsia"/>
        </w:rPr>
      </w:pPr>
    </w:p>
    <w:p w14:paraId="63372E5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4-2.【0</w:t>
      </w:r>
      <w:r w:rsidRPr="00CB1C20">
        <w:rPr>
          <w:rFonts w:asciiTheme="minorEastAsia" w:eastAsiaTheme="minorEastAsia" w:hAnsiTheme="minorEastAsia" w:hint="eastAsia"/>
        </w:rPr>
        <w:t>〜</w:t>
      </w:r>
      <w:r w:rsidRPr="00CB1C20">
        <w:rPr>
          <w:rFonts w:asciiTheme="minorEastAsia" w:eastAsiaTheme="minorEastAsia" w:hAnsiTheme="minorEastAsia"/>
        </w:rPr>
        <w:t>6か月】運転資金の圧縮：請求・検収条件を取り返す</w:t>
      </w:r>
    </w:p>
    <w:p w14:paraId="56F9C53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**狙い**：営業CFを黒字化し、改革投資を自走させる。</w:t>
      </w:r>
    </w:p>
    <w:p w14:paraId="470F308F" w14:textId="77777777" w:rsidR="00F04D43" w:rsidRPr="00CB1C20" w:rsidRDefault="00F04D43" w:rsidP="00F04D43">
      <w:pPr>
        <w:rPr>
          <w:rFonts w:asciiTheme="minorEastAsia" w:eastAsiaTheme="minorEastAsia" w:hAnsiTheme="minorEastAsia"/>
        </w:rPr>
      </w:pPr>
    </w:p>
    <w:p w14:paraId="2CC6C18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**出来高請求の前倒し**</w:t>
      </w:r>
    </w:p>
    <w:p w14:paraId="5FFB413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月1回請求を原則、可能案件は**月2回**へ</w:t>
      </w:r>
    </w:p>
    <w:p w14:paraId="4502C24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「検収後請求」を「出来高確認後請求」へ是正（契約条項に落とす）</w:t>
      </w:r>
    </w:p>
    <w:p w14:paraId="15E35CE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**滞留債権・滞留未成の棚卸し**</w:t>
      </w:r>
    </w:p>
    <w:p w14:paraId="4E6FFE9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完成工事未収入金（2025年19.5億円）の上位案件から、回収計画・交渉責任者・期限を設定</w:t>
      </w:r>
    </w:p>
    <w:p w14:paraId="39866CD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lastRenderedPageBreak/>
        <w:t>- **協力会社支払の平準化**</w:t>
      </w:r>
    </w:p>
    <w:p w14:paraId="750AAF0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まとめ発注・長期枠の提示と引換に、支払条件を「出来高連動」に近づける</w:t>
      </w:r>
    </w:p>
    <w:p w14:paraId="35EA66FB" w14:textId="77777777" w:rsidR="00F04D43" w:rsidRPr="00CB1C20" w:rsidRDefault="00F04D43" w:rsidP="00F04D43">
      <w:pPr>
        <w:rPr>
          <w:rFonts w:asciiTheme="minorEastAsia" w:eastAsiaTheme="minorEastAsia" w:hAnsiTheme="minorEastAsia"/>
        </w:rPr>
      </w:pPr>
    </w:p>
    <w:p w14:paraId="7C7D7C5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4-3.【6</w:t>
      </w:r>
      <w:r w:rsidRPr="00CB1C20">
        <w:rPr>
          <w:rFonts w:asciiTheme="minorEastAsia" w:eastAsiaTheme="minorEastAsia" w:hAnsiTheme="minorEastAsia" w:hint="eastAsia"/>
        </w:rPr>
        <w:t>〜</w:t>
      </w:r>
      <w:r w:rsidRPr="00CB1C20">
        <w:rPr>
          <w:rFonts w:asciiTheme="minorEastAsia" w:eastAsiaTheme="minorEastAsia" w:hAnsiTheme="minorEastAsia"/>
        </w:rPr>
        <w:t>18か月】DX：歩掛と稼働を経営指標に昇格させる</w:t>
      </w:r>
    </w:p>
    <w:p w14:paraId="751797D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**狙い**：2024年問題下でも、工期と原価を守り切る。</w:t>
      </w:r>
    </w:p>
    <w:p w14:paraId="2529716B" w14:textId="77777777" w:rsidR="00F04D43" w:rsidRPr="00CB1C20" w:rsidRDefault="00F04D43" w:rsidP="00F04D43">
      <w:pPr>
        <w:rPr>
          <w:rFonts w:asciiTheme="minorEastAsia" w:eastAsiaTheme="minorEastAsia" w:hAnsiTheme="minorEastAsia"/>
        </w:rPr>
      </w:pPr>
    </w:p>
    <w:p w14:paraId="41F0ED0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**日報のスマホ入力→工種別歩掛DB化**</w:t>
      </w:r>
    </w:p>
    <w:p w14:paraId="52C16F7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“実績歩掛”を見積へ反映し、赤字工種・赤字条件を事前排除</w:t>
      </w:r>
    </w:p>
    <w:p w14:paraId="61DD3CB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**工程・写真・出来形の標準テンプレ化**</w:t>
      </w:r>
    </w:p>
    <w:p w14:paraId="7F6ED2D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若手でも品質が担保され、手戻りと検査やり直しを削減</w:t>
      </w:r>
    </w:p>
    <w:p w14:paraId="599BF30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**電子受発注・電子契約**</w:t>
      </w:r>
    </w:p>
    <w:p w14:paraId="4EC61FF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注文書・請求書の締め業務を削減し、管理部門の固定費を抑制</w:t>
      </w:r>
    </w:p>
    <w:p w14:paraId="21C42B55" w14:textId="77777777" w:rsidR="00F04D43" w:rsidRPr="00CB1C20" w:rsidRDefault="00F04D43" w:rsidP="00F04D43">
      <w:pPr>
        <w:rPr>
          <w:rFonts w:asciiTheme="minorEastAsia" w:eastAsiaTheme="minorEastAsia" w:hAnsiTheme="minorEastAsia"/>
        </w:rPr>
      </w:pPr>
    </w:p>
    <w:p w14:paraId="7DBF19F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4-4.【12</w:t>
      </w:r>
      <w:r w:rsidRPr="00CB1C20">
        <w:rPr>
          <w:rFonts w:asciiTheme="minorEastAsia" w:eastAsiaTheme="minorEastAsia" w:hAnsiTheme="minorEastAsia" w:hint="eastAsia"/>
        </w:rPr>
        <w:t>〜</w:t>
      </w:r>
      <w:r w:rsidRPr="00CB1C20">
        <w:rPr>
          <w:rFonts w:asciiTheme="minorEastAsia" w:eastAsiaTheme="minorEastAsia" w:hAnsiTheme="minorEastAsia"/>
        </w:rPr>
        <w:t>36か月】GX：岩手の「維持更新・防災・省エネ改修」を単価の上がる提案へ</w:t>
      </w:r>
    </w:p>
    <w:p w14:paraId="2755155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**狙い**：価格競争の新設偏重から脱却し、粗利率を押し上げる受注構成へ転換する。</w:t>
      </w:r>
    </w:p>
    <w:p w14:paraId="062186CD" w14:textId="77777777" w:rsidR="00F04D43" w:rsidRPr="00CB1C20" w:rsidRDefault="00F04D43" w:rsidP="00F04D43">
      <w:pPr>
        <w:rPr>
          <w:rFonts w:asciiTheme="minorEastAsia" w:eastAsiaTheme="minorEastAsia" w:hAnsiTheme="minorEastAsia"/>
        </w:rPr>
      </w:pPr>
    </w:p>
    <w:p w14:paraId="4F3D1D2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**重点市場の明確化（岩手適合）**</w:t>
      </w:r>
    </w:p>
    <w:p w14:paraId="7694EB6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公共：維持補修、長寿命化、防災・減災（法面・耐震・更新）</w:t>
      </w:r>
    </w:p>
    <w:p w14:paraId="4A171CF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民間：工場・倉庫の省エネ改修（断熱・空調・設備更新）</w:t>
      </w:r>
    </w:p>
    <w:p w14:paraId="73BF0E1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**省エネ改修の“パッケージ商品化”**</w:t>
      </w:r>
    </w:p>
    <w:p w14:paraId="038B6FF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診断→設計→施工→補助金支援を一気通貫で提供し、提案料・設計料も含めた粗利を確保</w:t>
      </w:r>
    </w:p>
    <w:p w14:paraId="1752AC1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**低炭素施工の原価低減**</w:t>
      </w:r>
    </w:p>
    <w:p w14:paraId="59A1075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低燃費機械更新、アイドリング管理、資材調達の標準化で燃料・外注のブレを抑える</w:t>
      </w:r>
    </w:p>
    <w:p w14:paraId="11A42AD1" w14:textId="77777777" w:rsidR="00F04D43" w:rsidRPr="00CB1C20" w:rsidRDefault="00F04D43" w:rsidP="00F04D43">
      <w:pPr>
        <w:rPr>
          <w:rFonts w:asciiTheme="minorEastAsia" w:eastAsiaTheme="minorEastAsia" w:hAnsiTheme="minorEastAsia"/>
        </w:rPr>
      </w:pPr>
    </w:p>
    <w:p w14:paraId="620B57F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683A4F82" w14:textId="77777777" w:rsidR="00F04D43" w:rsidRPr="00CB1C20" w:rsidRDefault="00F04D43" w:rsidP="00F04D43">
      <w:pPr>
        <w:rPr>
          <w:rFonts w:asciiTheme="minorEastAsia" w:eastAsiaTheme="minorEastAsia" w:hAnsiTheme="minorEastAsia"/>
        </w:rPr>
      </w:pPr>
    </w:p>
    <w:p w14:paraId="2009119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5. 導入コストと期待リターン（投資案件としての設計）</w:t>
      </w:r>
    </w:p>
    <w:p w14:paraId="16F4556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施策 | 投資額（目安） | 効果KPI（1年） | 期待リターン（年） |</w:t>
      </w:r>
    </w:p>
    <w:p w14:paraId="367DF75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198675B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案件別採算管理（原価・変更回収の運用整備） | 0.2</w:t>
      </w:r>
      <w:r w:rsidRPr="00CB1C20">
        <w:rPr>
          <w:rFonts w:asciiTheme="minorEastAsia" w:eastAsiaTheme="minorEastAsia" w:hAnsiTheme="minorEastAsia" w:hint="eastAsia"/>
        </w:rPr>
        <w:t>〜</w:t>
      </w:r>
      <w:r w:rsidRPr="00CB1C20">
        <w:rPr>
          <w:rFonts w:asciiTheme="minorEastAsia" w:eastAsiaTheme="minorEastAsia" w:hAnsiTheme="minorEastAsia"/>
        </w:rPr>
        <w:t>0.5億円 | 追加変更回収率＋10pt、赤字案件比率半減 | 粗利＋2.0</w:t>
      </w:r>
      <w:r w:rsidRPr="00CB1C20">
        <w:rPr>
          <w:rFonts w:asciiTheme="minorEastAsia" w:eastAsiaTheme="minorEastAsia" w:hAnsiTheme="minorEastAsia" w:hint="eastAsia"/>
        </w:rPr>
        <w:t>〜</w:t>
      </w:r>
      <w:r w:rsidRPr="00CB1C20">
        <w:rPr>
          <w:rFonts w:asciiTheme="minorEastAsia" w:eastAsiaTheme="minorEastAsia" w:hAnsiTheme="minorEastAsia"/>
        </w:rPr>
        <w:t>4.0億円 |</w:t>
      </w:r>
    </w:p>
    <w:p w14:paraId="565D937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lastRenderedPageBreak/>
        <w:t>| 現場DX（クラウド工程/日報/写真、電子受発注） | 0.8</w:t>
      </w:r>
      <w:r w:rsidRPr="00CB1C20">
        <w:rPr>
          <w:rFonts w:asciiTheme="minorEastAsia" w:eastAsiaTheme="minorEastAsia" w:hAnsiTheme="minorEastAsia" w:hint="eastAsia"/>
        </w:rPr>
        <w:t>〜</w:t>
      </w:r>
      <w:r w:rsidRPr="00CB1C20">
        <w:rPr>
          <w:rFonts w:asciiTheme="minorEastAsia" w:eastAsiaTheme="minorEastAsia" w:hAnsiTheme="minorEastAsia"/>
        </w:rPr>
        <w:t>1.5億円 | 監督1人当たり売上＋10%、残業▲20% | 間接費▲1pt相当（約1.6億円） |</w:t>
      </w:r>
    </w:p>
    <w:p w14:paraId="5EEE19D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運転資金改善（請求・検収条件是正、債権棚卸し） | 0.1</w:t>
      </w:r>
      <w:r w:rsidRPr="00CB1C20">
        <w:rPr>
          <w:rFonts w:asciiTheme="minorEastAsia" w:eastAsiaTheme="minorEastAsia" w:hAnsiTheme="minorEastAsia" w:hint="eastAsia"/>
        </w:rPr>
        <w:t>〜</w:t>
      </w:r>
      <w:r w:rsidRPr="00CB1C20">
        <w:rPr>
          <w:rFonts w:asciiTheme="minorEastAsia" w:eastAsiaTheme="minorEastAsia" w:hAnsiTheme="minorEastAsia"/>
        </w:rPr>
        <w:t>0.3億円 | 未収回転日数▲15日、営業CF黒字化 | 現金創出＋6</w:t>
      </w:r>
      <w:r w:rsidRPr="00CB1C20">
        <w:rPr>
          <w:rFonts w:asciiTheme="minorEastAsia" w:eastAsiaTheme="minorEastAsia" w:hAnsiTheme="minorEastAsia" w:hint="eastAsia"/>
        </w:rPr>
        <w:t>〜</w:t>
      </w:r>
      <w:r w:rsidRPr="00CB1C20">
        <w:rPr>
          <w:rFonts w:asciiTheme="minorEastAsia" w:eastAsiaTheme="minorEastAsia" w:hAnsiTheme="minorEastAsia"/>
        </w:rPr>
        <w:t>10億円 |</w:t>
      </w:r>
    </w:p>
    <w:p w14:paraId="6F62F585" w14:textId="77777777" w:rsidR="00F04D43" w:rsidRPr="00CB1C20" w:rsidRDefault="00F04D43" w:rsidP="00F04D43">
      <w:pPr>
        <w:rPr>
          <w:rFonts w:asciiTheme="minorEastAsia" w:eastAsiaTheme="minorEastAsia" w:hAnsiTheme="minorEastAsia"/>
        </w:rPr>
      </w:pPr>
    </w:p>
    <w:p w14:paraId="4271DF0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※金額は貴社規模（売上約</w:t>
      </w:r>
      <w:r w:rsidRPr="00CB1C20">
        <w:rPr>
          <w:rFonts w:asciiTheme="minorEastAsia" w:eastAsiaTheme="minorEastAsia" w:hAnsiTheme="minorEastAsia"/>
        </w:rPr>
        <w:t>156億円、従業員約186名）に対する実務レンジであり、導入範囲確定後に精緻化する。</w:t>
      </w:r>
    </w:p>
    <w:p w14:paraId="25862F84" w14:textId="77777777" w:rsidR="00F04D43" w:rsidRPr="00CB1C20" w:rsidRDefault="00F04D43" w:rsidP="00F04D43">
      <w:pPr>
        <w:rPr>
          <w:rFonts w:asciiTheme="minorEastAsia" w:eastAsiaTheme="minorEastAsia" w:hAnsiTheme="minorEastAsia"/>
        </w:rPr>
      </w:pPr>
    </w:p>
    <w:p w14:paraId="27D9AD3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64D74E7A" w14:textId="77777777" w:rsidR="00F04D43" w:rsidRPr="00CB1C20" w:rsidRDefault="00F04D43" w:rsidP="00F04D43">
      <w:pPr>
        <w:rPr>
          <w:rFonts w:asciiTheme="minorEastAsia" w:eastAsiaTheme="minorEastAsia" w:hAnsiTheme="minorEastAsia"/>
        </w:rPr>
      </w:pPr>
    </w:p>
    <w:p w14:paraId="32EA984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6. 財務インパクトシミュレーション（施策実施後のPL/BSイメージ）</w:t>
      </w:r>
    </w:p>
    <w:p w14:paraId="6CE1B715" w14:textId="77777777" w:rsidR="00F04D43" w:rsidRPr="00CB1C20" w:rsidRDefault="00F04D43" w:rsidP="00F04D43">
      <w:pPr>
        <w:rPr>
          <w:rFonts w:asciiTheme="minorEastAsia" w:eastAsiaTheme="minorEastAsia" w:hAnsiTheme="minorEastAsia"/>
        </w:rPr>
      </w:pPr>
    </w:p>
    <w:p w14:paraId="2A399D2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6-1. PL：粗利率回復が営業利益を直撃する構造</w:t>
      </w:r>
    </w:p>
    <w:p w14:paraId="7F4F038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2025年実績：売上155.9億円、粗利率12.7%、販管費率16.7% → 営業赤字  </w:t>
      </w:r>
    </w:p>
    <w:p w14:paraId="1547903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粗利率が数ポイント戻るだけで黒字転換するのが貴社のレバレッジである。</w:t>
      </w:r>
    </w:p>
    <w:p w14:paraId="757441C1" w14:textId="77777777" w:rsidR="00F04D43" w:rsidRPr="00CB1C20" w:rsidRDefault="00F04D43" w:rsidP="00F04D43">
      <w:pPr>
        <w:rPr>
          <w:rFonts w:asciiTheme="minorEastAsia" w:eastAsiaTheme="minorEastAsia" w:hAnsiTheme="minorEastAsia"/>
        </w:rPr>
      </w:pPr>
    </w:p>
    <w:p w14:paraId="080B76A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シナリオ（売上156億円固定） | 粗利率 | 粗利 | 販管費（現状近似） | 営業利益 |</w:t>
      </w:r>
    </w:p>
    <w:p w14:paraId="3AD3FA7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713BEB6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2025年実績 | 12.7% | 19.8億円 | 26.0億円 | ▲6.2億円 |</w:t>
      </w:r>
    </w:p>
    <w:p w14:paraId="22C4037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改革後（1年目） | 16.0% | 25.0億円 | 25.0億円 | 0.0億円 |</w:t>
      </w:r>
    </w:p>
    <w:p w14:paraId="54C6266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改革後（2年目） | 18.0% | 28.1億円 | 24.5億円 | 3.6億円 |</w:t>
      </w:r>
    </w:p>
    <w:p w14:paraId="50BD0BE6" w14:textId="77777777" w:rsidR="00F04D43" w:rsidRPr="00CB1C20" w:rsidRDefault="00F04D43" w:rsidP="00F04D43">
      <w:pPr>
        <w:rPr>
          <w:rFonts w:asciiTheme="minorEastAsia" w:eastAsiaTheme="minorEastAsia" w:hAnsiTheme="minorEastAsia"/>
        </w:rPr>
      </w:pPr>
    </w:p>
    <w:p w14:paraId="7F7E4A6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6-2. BS/CF：未収圧縮が投資余力を守る</w:t>
      </w:r>
    </w:p>
    <w:p w14:paraId="2AF90EB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項目 | 2025年実績 | 改善目標 | 財務効果 |</w:t>
      </w:r>
    </w:p>
    <w:p w14:paraId="2FB6261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79DF651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完成工事未収入金 | 19.5億円 | ▲3.0億円 | 現金＋3.0億円 |</w:t>
      </w:r>
    </w:p>
    <w:p w14:paraId="0A361A6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受取手形・売掛金 | 44.6億円 | ▲4.0億円 | 現金＋4.0億円 |</w:t>
      </w:r>
    </w:p>
    <w:p w14:paraId="58A0467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営業CF | ▲10.7億円 | +2.0億円 | 年間で+12.7億円改善 |</w:t>
      </w:r>
    </w:p>
    <w:p w14:paraId="17BC745D" w14:textId="77777777" w:rsidR="00F04D43" w:rsidRPr="00CB1C20" w:rsidRDefault="00F04D43" w:rsidP="00F04D43">
      <w:pPr>
        <w:rPr>
          <w:rFonts w:asciiTheme="minorEastAsia" w:eastAsiaTheme="minorEastAsia" w:hAnsiTheme="minorEastAsia"/>
        </w:rPr>
      </w:pPr>
    </w:p>
    <w:p w14:paraId="33C8D68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**結論**：粗利改善（PL）と未収圧縮（BS/CF）を同時に回すことで、DX/GX投資を「資金繰りを悪化させず」実行できる。</w:t>
      </w:r>
    </w:p>
    <w:p w14:paraId="3ADB8CA1" w14:textId="77777777" w:rsidR="00F04D43" w:rsidRPr="00CB1C20" w:rsidRDefault="00F04D43" w:rsidP="00F04D43">
      <w:pPr>
        <w:rPr>
          <w:rFonts w:asciiTheme="minorEastAsia" w:eastAsiaTheme="minorEastAsia" w:hAnsiTheme="minorEastAsia"/>
        </w:rPr>
      </w:pPr>
    </w:p>
    <w:p w14:paraId="13AED92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35CE6146" w14:textId="77777777" w:rsidR="00F04D43" w:rsidRPr="00CB1C20" w:rsidRDefault="00F04D43" w:rsidP="00F04D43">
      <w:pPr>
        <w:rPr>
          <w:rFonts w:asciiTheme="minorEastAsia" w:eastAsiaTheme="minorEastAsia" w:hAnsiTheme="minorEastAsia"/>
        </w:rPr>
      </w:pPr>
    </w:p>
    <w:p w14:paraId="497690A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7. 結び（伴走の意思）</w:t>
      </w:r>
    </w:p>
    <w:p w14:paraId="6498F2F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lastRenderedPageBreak/>
        <w:t>貴社の強みは、岩手で施工供給力を持ちながら、純資産</w:t>
      </w:r>
      <w:r w:rsidRPr="00CB1C20">
        <w:rPr>
          <w:rFonts w:asciiTheme="minorEastAsia" w:eastAsiaTheme="minorEastAsia" w:hAnsiTheme="minorEastAsia"/>
        </w:rPr>
        <w:t xml:space="preserve">145億円・現預金52億円という改革余力を備える点にある。にもかかわらず2025年は粗利率の崩れと運転資金の重さが同時に顕在化し、放置すれば「黒字に戻っても現金が残らない」体質が固定化する。  </w:t>
      </w:r>
    </w:p>
    <w:p w14:paraId="7AA475E3" w14:textId="5AAD0D4C"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本提案は、</w:t>
      </w:r>
      <w:r w:rsidRPr="00CB1C20">
        <w:rPr>
          <w:rFonts w:asciiTheme="minorEastAsia" w:eastAsiaTheme="minorEastAsia" w:hAnsiTheme="minorEastAsia"/>
        </w:rPr>
        <w:t>**商流×採算の事実で“捨てる仕事/伸ばす仕事”を確定**し、**契約・変更回収・請求条件を標準化**して粗利と現金を取り戻したうえで、**DXで省力化→GXで高付加価値化**へ接続する実行計画である。貴社が2027年度に営業利益率4%を再現性高く達成し、地域の維持更新需要を取り込み続けるための経営基盤を、パートナーとして共に構築する。</w:t>
      </w:r>
    </w:p>
    <w:p w14:paraId="7C6AF2EE" w14:textId="5D8B37EC" w:rsidR="00C12EE9" w:rsidRPr="00CB1C20" w:rsidRDefault="00C12EE9" w:rsidP="00F04D43">
      <w:pPr>
        <w:pStyle w:val="2"/>
        <w:rPr>
          <w:rFonts w:asciiTheme="minorEastAsia" w:eastAsiaTheme="minorEastAsia" w:hAnsiTheme="minorEastAsia"/>
        </w:rPr>
      </w:pPr>
      <w:r w:rsidRPr="00CB1C20">
        <w:rPr>
          <w:rFonts w:asciiTheme="minorEastAsia" w:eastAsiaTheme="minorEastAsia" w:hAnsiTheme="minorEastAsia" w:hint="eastAsia"/>
        </w:rPr>
        <w:t>244359</w:t>
      </w:r>
    </w:p>
    <w:p w14:paraId="2CEA9AA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【244359】様の企業価値最大化に向けた経営基盤構築のご提案</w:t>
      </w:r>
    </w:p>
    <w:p w14:paraId="3F3BB822" w14:textId="77777777" w:rsidR="00F04D43" w:rsidRPr="00CB1C20" w:rsidRDefault="00F04D43" w:rsidP="00F04D43">
      <w:pPr>
        <w:rPr>
          <w:rFonts w:asciiTheme="minorEastAsia" w:eastAsiaTheme="minorEastAsia" w:hAnsiTheme="minorEastAsia"/>
        </w:rPr>
      </w:pPr>
    </w:p>
    <w:p w14:paraId="7113C46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1. エグゼクティブ・サマリー（約500字）</w:t>
      </w:r>
    </w:p>
    <w:p w14:paraId="1E63356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貴社は</w:t>
      </w:r>
      <w:r w:rsidRPr="00CB1C20">
        <w:rPr>
          <w:rFonts w:asciiTheme="minorEastAsia" w:eastAsiaTheme="minorEastAsia" w:hAnsiTheme="minorEastAsia"/>
        </w:rPr>
        <w:t xml:space="preserve">24年に営業利益6.37億円まで伸長させるなど「利益を出せる体質」を示した一方、営業CFが23～25年で▲13.8億→▲13.8億→▲11.8億円と3期連続で大幅マイナスであり、成長投資や採用以前に「運転資金構造の欠陥」が企業価値を毀損している状態である。加えて25年は売上が80.8億円から53.5億円へ急減し、特別損失が0.8億円から3.18億円へ拡大、のれん8.79億円を計上しており、PMI不全・案件採算のばらつき・工期遅延や瑕疵/事故等の一過性損失が疑われる。  </w:t>
      </w:r>
    </w:p>
    <w:p w14:paraId="5F05A0D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本提案は、①「</w:t>
      </w:r>
      <w:r w:rsidRPr="00CB1C20">
        <w:rPr>
          <w:rFonts w:asciiTheme="minorEastAsia" w:eastAsiaTheme="minorEastAsia" w:hAnsiTheme="minorEastAsia"/>
        </w:rPr>
        <w:t>25年の崩れ」の原因を案件単位で分解し再発防止ルールを即時に実装、②現場×経理×営業を一体化した出来高・原価・請求の統制（DX＋運用）により営業CFを2期で黒字化、③静岡の需要（防災・インフラ更新／工場・倉庫改修／GX省エネ）に合わせて粗利の取れる商流へポートフォリオ転換、④2024年問題下でも施工キャパを守る省力化・協力会社再編・定着設計、を同時に進める「守りから攻めへ」の経営基盤構築である。</w:t>
      </w:r>
    </w:p>
    <w:p w14:paraId="75F836D0" w14:textId="77777777" w:rsidR="00F04D43" w:rsidRPr="00CB1C20" w:rsidRDefault="00F04D43" w:rsidP="00F04D43">
      <w:pPr>
        <w:rPr>
          <w:rFonts w:asciiTheme="minorEastAsia" w:eastAsiaTheme="minorEastAsia" w:hAnsiTheme="minorEastAsia"/>
        </w:rPr>
      </w:pPr>
    </w:p>
    <w:p w14:paraId="4E5BBA2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300250DA" w14:textId="77777777" w:rsidR="00F04D43" w:rsidRPr="00CB1C20" w:rsidRDefault="00F04D43" w:rsidP="00F04D43">
      <w:pPr>
        <w:rPr>
          <w:rFonts w:asciiTheme="minorEastAsia" w:eastAsiaTheme="minorEastAsia" w:hAnsiTheme="minorEastAsia"/>
        </w:rPr>
      </w:pPr>
    </w:p>
    <w:p w14:paraId="63E4826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2. 財務諸表による現状診断（安全性・収益性・効率性）</w:t>
      </w:r>
    </w:p>
    <w:p w14:paraId="506A8C25" w14:textId="77777777" w:rsidR="00F04D43" w:rsidRPr="00CB1C20" w:rsidRDefault="00F04D43" w:rsidP="00F04D43">
      <w:pPr>
        <w:rPr>
          <w:rFonts w:asciiTheme="minorEastAsia" w:eastAsiaTheme="minorEastAsia" w:hAnsiTheme="minorEastAsia"/>
        </w:rPr>
      </w:pPr>
    </w:p>
    <w:p w14:paraId="228F372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(1) 収益性：黒字は確保、ただし売上急減で固定費レバレッジが逆回転</w:t>
      </w:r>
    </w:p>
    <w:p w14:paraId="6B442A4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23→24→25年で営業利益は3.64→6.37→4.08億円と黒字維持である。粗利も17.15→16.47→10.89億円と25年に大きく毀損しており、売上減（▲33.7%）が粗利減（▲33.9%）にほぼ直結している。ここから、価格決定力の弱さというより「受注</w:t>
      </w:r>
      <w:r w:rsidRPr="00CB1C20">
        <w:rPr>
          <w:rFonts w:asciiTheme="minorEastAsia" w:eastAsiaTheme="minorEastAsia" w:hAnsiTheme="minorEastAsia"/>
        </w:rPr>
        <w:lastRenderedPageBreak/>
        <w:t xml:space="preserve">量の落ち込み／受注偏在／施工キャパ低下（従業員136→91）」が主因である可能性が高い。  </w:t>
      </w:r>
    </w:p>
    <w:p w14:paraId="31171F2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さらに</w:t>
      </w:r>
      <w:r w:rsidRPr="00CB1C20">
        <w:rPr>
          <w:rFonts w:asciiTheme="minorEastAsia" w:eastAsiaTheme="minorEastAsia" w:hAnsiTheme="minorEastAsia"/>
        </w:rPr>
        <w:t>25年は特別損失が3.18億円と急増しており、営業利益4.08億円をほぼ相殺する規模である。つまり、現場での事故・瑕疵・訴訟・不採算撤退・資産評価損等の「管理で潰せた損失」がPLを侵食している疑いが濃い。</w:t>
      </w:r>
    </w:p>
    <w:p w14:paraId="5F1376C8" w14:textId="77777777" w:rsidR="00F04D43" w:rsidRPr="00CB1C20" w:rsidRDefault="00F04D43" w:rsidP="00F04D43">
      <w:pPr>
        <w:rPr>
          <w:rFonts w:asciiTheme="minorEastAsia" w:eastAsiaTheme="minorEastAsia" w:hAnsiTheme="minorEastAsia"/>
        </w:rPr>
      </w:pPr>
    </w:p>
    <w:p w14:paraId="08C0BF6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(2) 安全性：負債依存は低下したが、構造は「短期×前受」に偏る</w:t>
      </w:r>
    </w:p>
    <w:p w14:paraId="657BD01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短期借入金は</w:t>
      </w:r>
      <w:r w:rsidRPr="00CB1C20">
        <w:rPr>
          <w:rFonts w:asciiTheme="minorEastAsia" w:eastAsiaTheme="minorEastAsia" w:hAnsiTheme="minorEastAsia"/>
        </w:rPr>
        <w:t xml:space="preserve">29.93→20.39→14.61億円と圧縮した一方、未成工事受入金は28.68→31.70→29.97億円と高水準で推移している。前受金が大きいこと自体は建設業では珍しくないが、出来高・原価・工期がブレた瞬間に「前受で回っていた資金繰り」が破綻しうる。  </w:t>
      </w:r>
    </w:p>
    <w:p w14:paraId="59EA33D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また現金残高は</w:t>
      </w:r>
      <w:r w:rsidRPr="00CB1C20">
        <w:rPr>
          <w:rFonts w:asciiTheme="minorEastAsia" w:eastAsiaTheme="minorEastAsia" w:hAnsiTheme="minorEastAsia"/>
        </w:rPr>
        <w:t>25年に6.73億円から4.46億円へ減少しており、営業CFの赤字が継続する限り、財務CF（借入）で穴埋めする以外に選択肢がない状態が続く。</w:t>
      </w:r>
    </w:p>
    <w:p w14:paraId="08D33E6F" w14:textId="77777777" w:rsidR="00F04D43" w:rsidRPr="00CB1C20" w:rsidRDefault="00F04D43" w:rsidP="00F04D43">
      <w:pPr>
        <w:rPr>
          <w:rFonts w:asciiTheme="minorEastAsia" w:eastAsiaTheme="minorEastAsia" w:hAnsiTheme="minorEastAsia"/>
        </w:rPr>
      </w:pPr>
    </w:p>
    <w:p w14:paraId="2B0EE9D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(3) 効率性：運転資金が過大に滞留し、営業CFを恒常的に吸い上げている</w:t>
      </w:r>
    </w:p>
    <w:p w14:paraId="762CA0F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営業</w:t>
      </w:r>
      <w:r w:rsidRPr="00CB1C20">
        <w:rPr>
          <w:rFonts w:asciiTheme="minorEastAsia" w:eastAsiaTheme="minorEastAsia" w:hAnsiTheme="minorEastAsia"/>
        </w:rPr>
        <w:t xml:space="preserve">CFが毎期▲10億円超である以上、PL黒字は「資金を生まない黒字」である。BS上のドライバーを見ると、25年時点で受取手形及び売掛金19.55億円、完成工事未収入金2.45億円、未成工事支出金2.82億円が存在し、未成工事受入金29.97億円・短期借入14.61億円と組み合わさって資金繰りを難化させている。  </w:t>
      </w:r>
    </w:p>
    <w:p w14:paraId="2927D36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現場で起きている問題は次の通りである。</w:t>
      </w:r>
    </w:p>
    <w:p w14:paraId="77E5448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出来高認定・検収・請求の基準が案件/部門で不統一で、請求が遅れる  </w:t>
      </w:r>
    </w:p>
    <w:p w14:paraId="31828E1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追加変更の契約化が遅れ、原価だけ先行して粗利が剥落する  </w:t>
      </w:r>
    </w:p>
    <w:p w14:paraId="7890DD7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外注支払が先行し、回収サイトが長い商流が混在している  </w:t>
      </w:r>
    </w:p>
    <w:p w14:paraId="688C2BE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工期遅延や手戻りにより未成支出が滞留し、資金が工事に閉じ込められる</w:t>
      </w:r>
    </w:p>
    <w:p w14:paraId="647C9CC6" w14:textId="77777777" w:rsidR="00F04D43" w:rsidRPr="00CB1C20" w:rsidRDefault="00F04D43" w:rsidP="00F04D43">
      <w:pPr>
        <w:rPr>
          <w:rFonts w:asciiTheme="minorEastAsia" w:eastAsiaTheme="minorEastAsia" w:hAnsiTheme="minorEastAsia"/>
        </w:rPr>
      </w:pPr>
    </w:p>
    <w:p w14:paraId="1B9734B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主要数値サマリー（事実の比較）</w:t>
      </w:r>
    </w:p>
    <w:p w14:paraId="12CD3F3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指標 | 2023年 | 2024年 | 2025年 |</w:t>
      </w:r>
    </w:p>
    <w:p w14:paraId="66FE334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4102545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売上高 | 80.80億円 | 80.80億円 | 53.54億円 |</w:t>
      </w:r>
    </w:p>
    <w:p w14:paraId="116B02E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営業利益 | 3.64億円 | 6.37億円 | 4.08億円 |</w:t>
      </w:r>
    </w:p>
    <w:p w14:paraId="515BE5B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営業CF | ▲13.77億円 | ▲13.78億円 | ▲11.83億円 |</w:t>
      </w:r>
    </w:p>
    <w:p w14:paraId="4D893A8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短期借入金 | 29.93億円 | 20.39億円 | 14.61億円 |</w:t>
      </w:r>
    </w:p>
    <w:p w14:paraId="24966592" w14:textId="77777777" w:rsidR="00F04D43" w:rsidRPr="00CB1C20" w:rsidRDefault="00F04D43" w:rsidP="00F04D43">
      <w:pPr>
        <w:rPr>
          <w:rFonts w:asciiTheme="minorEastAsia" w:eastAsiaTheme="minorEastAsia" w:hAnsiTheme="minorEastAsia"/>
        </w:rPr>
      </w:pPr>
    </w:p>
    <w:p w14:paraId="38C34B6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3731C069" w14:textId="77777777" w:rsidR="00F04D43" w:rsidRPr="00CB1C20" w:rsidRDefault="00F04D43" w:rsidP="00F04D43">
      <w:pPr>
        <w:rPr>
          <w:rFonts w:asciiTheme="minorEastAsia" w:eastAsiaTheme="minorEastAsia" w:hAnsiTheme="minorEastAsia"/>
        </w:rPr>
      </w:pPr>
    </w:p>
    <w:p w14:paraId="0AAF42E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lastRenderedPageBreak/>
        <w:t>## 3. 経営課題の特定と優先順位（最優先3つ）</w:t>
      </w:r>
    </w:p>
    <w:p w14:paraId="00A57733" w14:textId="77777777" w:rsidR="00F04D43" w:rsidRPr="00CB1C20" w:rsidRDefault="00F04D43" w:rsidP="00F04D43">
      <w:pPr>
        <w:rPr>
          <w:rFonts w:asciiTheme="minorEastAsia" w:eastAsiaTheme="minorEastAsia" w:hAnsiTheme="minorEastAsia"/>
        </w:rPr>
      </w:pPr>
    </w:p>
    <w:p w14:paraId="66DAA19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課題①：「25年の崩れ」を案件単位で原因特定し、再発防止を制度化すべきである</w:t>
      </w:r>
    </w:p>
    <w:p w14:paraId="6C76E5D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売上急減と特損拡大は、偶発ではなく管理の結果である。のれん計上（</w:t>
      </w:r>
      <w:r w:rsidRPr="00CB1C20">
        <w:rPr>
          <w:rFonts w:asciiTheme="minorEastAsia" w:eastAsiaTheme="minorEastAsia" w:hAnsiTheme="minorEastAsia"/>
        </w:rPr>
        <w:t>8.79億円）も踏まえ、PMI未完了の状態で案件管理・権限・原価基準が統一されていないリスクがある。</w:t>
      </w:r>
    </w:p>
    <w:p w14:paraId="285B69CE" w14:textId="77777777" w:rsidR="00F04D43" w:rsidRPr="00CB1C20" w:rsidRDefault="00F04D43" w:rsidP="00F04D43">
      <w:pPr>
        <w:rPr>
          <w:rFonts w:asciiTheme="minorEastAsia" w:eastAsiaTheme="minorEastAsia" w:hAnsiTheme="minorEastAsia"/>
        </w:rPr>
      </w:pPr>
    </w:p>
    <w:p w14:paraId="55F6C67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課題②：営業CFを生む統制（出来高×請求×回収×外注支払）を再設計すべきである</w:t>
      </w:r>
    </w:p>
    <w:p w14:paraId="7727EF9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利益が出ているのに資金が増えない最大理由は、運転資金の</w:t>
      </w:r>
      <w:r w:rsidRPr="00CB1C20">
        <w:rPr>
          <w:rFonts w:asciiTheme="minorEastAsia" w:eastAsiaTheme="minorEastAsia" w:hAnsiTheme="minorEastAsia"/>
        </w:rPr>
        <w:t>KPIが現場に実装されていないことにある。DXはツール導入ではなく、請求ルールと責任の再定義が本丸である。</w:t>
      </w:r>
    </w:p>
    <w:p w14:paraId="52201899" w14:textId="77777777" w:rsidR="00F04D43" w:rsidRPr="00CB1C20" w:rsidRDefault="00F04D43" w:rsidP="00F04D43">
      <w:pPr>
        <w:rPr>
          <w:rFonts w:asciiTheme="minorEastAsia" w:eastAsiaTheme="minorEastAsia" w:hAnsiTheme="minorEastAsia"/>
        </w:rPr>
      </w:pPr>
    </w:p>
    <w:p w14:paraId="345C993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課題③：施工キャパの「現実値」を前提に、粗利の取れる市場へ受注を張り替えるべきである</w:t>
      </w:r>
    </w:p>
    <w:p w14:paraId="5F6DF76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従業員が</w:t>
      </w:r>
      <w:r w:rsidRPr="00CB1C20">
        <w:rPr>
          <w:rFonts w:asciiTheme="minorEastAsia" w:eastAsiaTheme="minorEastAsia" w:hAnsiTheme="minorEastAsia"/>
        </w:rPr>
        <w:t>136→91と急減した以上、過去と同じ受注量・工期で計画することは破綻を招く。官公庁防災・民間工場倉庫改修・GX省エネを、施工能力に合わせて選別し、粗利と回収条件でポートフォリオを組み替えるべきである。</w:t>
      </w:r>
    </w:p>
    <w:p w14:paraId="18B99F10" w14:textId="77777777" w:rsidR="00F04D43" w:rsidRPr="00CB1C20" w:rsidRDefault="00F04D43" w:rsidP="00F04D43">
      <w:pPr>
        <w:rPr>
          <w:rFonts w:asciiTheme="minorEastAsia" w:eastAsiaTheme="minorEastAsia" w:hAnsiTheme="minorEastAsia"/>
        </w:rPr>
      </w:pPr>
    </w:p>
    <w:p w14:paraId="2417DE7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42BE30CE" w14:textId="77777777" w:rsidR="00F04D43" w:rsidRPr="00CB1C20" w:rsidRDefault="00F04D43" w:rsidP="00F04D43">
      <w:pPr>
        <w:rPr>
          <w:rFonts w:asciiTheme="minorEastAsia" w:eastAsiaTheme="minorEastAsia" w:hAnsiTheme="minorEastAsia"/>
        </w:rPr>
      </w:pPr>
    </w:p>
    <w:p w14:paraId="156323C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4. 具体的解決策（Action Plan：建設業制約と2024年問題を織り込む）</w:t>
      </w:r>
    </w:p>
    <w:p w14:paraId="17616EEE" w14:textId="77777777" w:rsidR="00F04D43" w:rsidRPr="00CB1C20" w:rsidRDefault="00F04D43" w:rsidP="00F04D43">
      <w:pPr>
        <w:rPr>
          <w:rFonts w:asciiTheme="minorEastAsia" w:eastAsiaTheme="minorEastAsia" w:hAnsiTheme="minorEastAsia"/>
        </w:rPr>
      </w:pPr>
    </w:p>
    <w:p w14:paraId="0FE952D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4-1. 「25年の崩れ」原因究明：30日で“損失の発生機構”を可視化する</w:t>
      </w:r>
    </w:p>
    <w:p w14:paraId="051AD1C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実行すべきは監査ではなく、経営判断に資する分解である。</w:t>
      </w:r>
    </w:p>
    <w:p w14:paraId="70EF6FF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案件別に以下を必ず紐づける（直近12～18か月分）</w:t>
      </w:r>
    </w:p>
    <w:p w14:paraId="2CA6AC3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契約額・当初粗利・追加変更額（契約化済/未契約）  </w:t>
      </w:r>
    </w:p>
    <w:p w14:paraId="112AC72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原価増要因（労務・外注・材料・機械・間接）  </w:t>
      </w:r>
    </w:p>
    <w:p w14:paraId="3127DE7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工期差異（日数、遅延理由、発注者起因/自社起因）  </w:t>
      </w:r>
    </w:p>
    <w:p w14:paraId="618E624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検収・請求・入金の遅れ（日数と責任部署）  </w:t>
      </w:r>
    </w:p>
    <w:p w14:paraId="2E5C4E7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品質事故・瑕疵・クレーム・保険対象の有無</w:t>
      </w:r>
    </w:p>
    <w:p w14:paraId="263A6EC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再発防止の社内規程を即時施行する</w:t>
      </w:r>
    </w:p>
    <w:p w14:paraId="2AB818A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追加変更は「着手前に契約化」し、例外は社長決裁  </w:t>
      </w:r>
    </w:p>
    <w:p w14:paraId="7396115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赤字予兆（粗利率/原価率）が閾値を割ったら「追加受注停止・是正会議」を発動  </w:t>
      </w:r>
    </w:p>
    <w:p w14:paraId="5F23EE3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lastRenderedPageBreak/>
        <w:t xml:space="preserve">  - 契約審査（与信・条項・支払条件）を受注ゲートに設定</w:t>
      </w:r>
    </w:p>
    <w:p w14:paraId="00761258" w14:textId="77777777" w:rsidR="00F04D43" w:rsidRPr="00CB1C20" w:rsidRDefault="00F04D43" w:rsidP="00F04D43">
      <w:pPr>
        <w:rPr>
          <w:rFonts w:asciiTheme="minorEastAsia" w:eastAsiaTheme="minorEastAsia" w:hAnsiTheme="minorEastAsia"/>
        </w:rPr>
      </w:pPr>
    </w:p>
    <w:p w14:paraId="4CAA581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4-2. 営業CF黒字化の中核：出来高・原価・請求を“週次統制”へ変更する（DX＋運用）</w:t>
      </w:r>
    </w:p>
    <w:p w14:paraId="3E0244F2"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貴社の営業</w:t>
      </w:r>
      <w:r w:rsidRPr="00CB1C20">
        <w:rPr>
          <w:rFonts w:asciiTheme="minorEastAsia" w:eastAsiaTheme="minorEastAsia" w:hAnsiTheme="minorEastAsia"/>
        </w:rPr>
        <w:t>CFの規模感（毎期▲10億円超）は、月次管理では手遅れになる。週次で現場と経理が同じ数字を見る体制へ移行すべきである。</w:t>
      </w:r>
    </w:p>
    <w:p w14:paraId="781BCE0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統一ルール（必須）</w:t>
      </w:r>
    </w:p>
    <w:p w14:paraId="5DBAF14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出来高認定基準（工種別、写真/検収条件）を全現場で統一  </w:t>
      </w:r>
    </w:p>
    <w:p w14:paraId="67C60BE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請求は月1回から「半月または週次」へ標準化  </w:t>
      </w:r>
    </w:p>
    <w:p w14:paraId="33C2723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完工未収・売掛・未成支出に「滞留日数KPI」を付与し、現場評価に連動</w:t>
      </w:r>
    </w:p>
    <w:p w14:paraId="45A523D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DX実装（手段）</w:t>
      </w:r>
    </w:p>
    <w:p w14:paraId="6B5BCF5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日報（労務・機械・外注）をスマホ入力、歩掛DBを整備  </w:t>
      </w:r>
    </w:p>
    <w:p w14:paraId="3C2ECC5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案件別PLを週次で自動生成し、赤字予兆をアラート  </w:t>
      </w:r>
    </w:p>
    <w:p w14:paraId="6A632B2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請求書発行のリードタイムを工程と連動させ、検収書類のテンプレ化で遅延を潰す</w:t>
      </w:r>
    </w:p>
    <w:p w14:paraId="797B84C7" w14:textId="77777777" w:rsidR="00F04D43" w:rsidRPr="00CB1C20" w:rsidRDefault="00F04D43" w:rsidP="00F04D43">
      <w:pPr>
        <w:rPr>
          <w:rFonts w:asciiTheme="minorEastAsia" w:eastAsiaTheme="minorEastAsia" w:hAnsiTheme="minorEastAsia"/>
        </w:rPr>
      </w:pPr>
    </w:p>
    <w:p w14:paraId="12A1D20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4-3. 商流別の交渉論点を分け、資金繰りを改善する（官公庁×民間で作戦を変える）</w:t>
      </w:r>
    </w:p>
    <w:p w14:paraId="650373F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官公庁（元請）での改善論点</w:t>
      </w:r>
    </w:p>
    <w:p w14:paraId="5084BC9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出来高部分払の運用を最大化し、検査・書類不備による支払遅延をゼロ化  </w:t>
      </w:r>
    </w:p>
    <w:p w14:paraId="0F44FD3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施工成績・ICT・BCPを「総合評価の点数」に直結する形で記録・再利用する</w:t>
      </w:r>
    </w:p>
    <w:p w14:paraId="64B2546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民間（元請/一次下請）での改善論点</w:t>
      </w:r>
    </w:p>
    <w:p w14:paraId="285D138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検収条件（立会頻度、書類、試運転）を契約条項で先に潰す  </w:t>
      </w:r>
    </w:p>
    <w:p w14:paraId="15C3755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追加変更は「単価合意→施工」の順序を徹底し、未契約工事を禁止  </w:t>
      </w:r>
    </w:p>
    <w:p w14:paraId="06796D2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支払サイト短縮・手形削減は「工期短縮・夜間対応・操業しながら改修」等の提供価値と交換条件にする</w:t>
      </w:r>
    </w:p>
    <w:p w14:paraId="7B5CAC15" w14:textId="77777777" w:rsidR="00F04D43" w:rsidRPr="00CB1C20" w:rsidRDefault="00F04D43" w:rsidP="00F04D43">
      <w:pPr>
        <w:rPr>
          <w:rFonts w:asciiTheme="minorEastAsia" w:eastAsiaTheme="minorEastAsia" w:hAnsiTheme="minorEastAsia"/>
        </w:rPr>
      </w:pPr>
    </w:p>
    <w:p w14:paraId="2D428FB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4-4. 静岡需要に合わせた“粗利型”商品設計：防災×工場倉庫×GXを一本化する</w:t>
      </w:r>
    </w:p>
    <w:p w14:paraId="6D8F996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静岡は製造業集積と防災需要が同居する。ここをバラ売りせず、営業の武器として商品化すべきである。</w:t>
      </w:r>
    </w:p>
    <w:p w14:paraId="38FDA47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重点ターゲットを3類型に固定する</w:t>
      </w:r>
    </w:p>
    <w:p w14:paraId="759A659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公共：防災・減災、河川・道路、インフラ更新  </w:t>
      </w:r>
    </w:p>
    <w:p w14:paraId="3F37D98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民間：工場・倉庫の耐震、屋根外装、床、止めない改修  </w:t>
      </w:r>
    </w:p>
    <w:p w14:paraId="5C9FCB5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GX：断熱・空調・照明・太陽光/蓄電の省エネ改修（補助金連動）</w:t>
      </w:r>
    </w:p>
    <w:p w14:paraId="7949435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協業スキームを先に設計する（診断指摘の補完）</w:t>
      </w:r>
    </w:p>
    <w:p w14:paraId="0AA84B6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lastRenderedPageBreak/>
        <w:t xml:space="preserve">  - 設計（省エネ計算）・設備（空調/電気）・保守（点検）の役割と収益配分を契約で固定  </w:t>
      </w:r>
    </w:p>
    <w:p w14:paraId="756255B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貴社は「現場統括・工程・品質・安全・発注者調整」に集中し、粗利を確保する</w:t>
      </w:r>
    </w:p>
    <w:p w14:paraId="587EFB09" w14:textId="77777777" w:rsidR="00F04D43" w:rsidRPr="00CB1C20" w:rsidRDefault="00F04D43" w:rsidP="00F04D43">
      <w:pPr>
        <w:rPr>
          <w:rFonts w:asciiTheme="minorEastAsia" w:eastAsiaTheme="minorEastAsia" w:hAnsiTheme="minorEastAsia"/>
        </w:rPr>
      </w:pPr>
    </w:p>
    <w:p w14:paraId="1A7172E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4-5. 2024年問題対応：施工キャパを「人×協力会社×省力化」で再定義する</w:t>
      </w:r>
    </w:p>
    <w:p w14:paraId="0D5180E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従業員急減を前提に、受注上限と粗利目標を連動させる。</w:t>
      </w:r>
    </w:p>
    <w:p w14:paraId="0AC9E85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施工能力KPI（必須）</w:t>
      </w:r>
    </w:p>
    <w:p w14:paraId="7EE4339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現場代理人/監理技術者の充足率  </w:t>
      </w:r>
    </w:p>
    <w:p w14:paraId="139B1E3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監督1人あたりの担当現場数（ICT・遠隔臨場前提で再設計）  </w:t>
      </w:r>
    </w:p>
    <w:p w14:paraId="40E2E40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協力会社依存比率と格付け（品質・安全・納期）</w:t>
      </w:r>
    </w:p>
    <w:p w14:paraId="5B535F7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省力化投資（即効性重視）</w:t>
      </w:r>
    </w:p>
    <w:p w14:paraId="2881965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遠隔臨場、写真管理自動化、電子黒板、検査書類テンプレで“移動・書類”を削減  </w:t>
      </w:r>
    </w:p>
    <w:p w14:paraId="0E727AF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 段取り標準化（操業しながら改修）で工期ブレを抑制</w:t>
      </w:r>
    </w:p>
    <w:p w14:paraId="58E39E35" w14:textId="77777777" w:rsidR="00F04D43" w:rsidRPr="00CB1C20" w:rsidRDefault="00F04D43" w:rsidP="00F04D43">
      <w:pPr>
        <w:rPr>
          <w:rFonts w:asciiTheme="minorEastAsia" w:eastAsiaTheme="minorEastAsia" w:hAnsiTheme="minorEastAsia"/>
        </w:rPr>
      </w:pPr>
    </w:p>
    <w:p w14:paraId="2F39409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投資対効果（導入コストと回収の考え方）</w:t>
      </w:r>
    </w:p>
    <w:p w14:paraId="42703C9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施策 | 初期/年額コスト（目安） | 主要KPI（12か月） | 期待リターン（財務インパクト） |</w:t>
      </w:r>
    </w:p>
    <w:p w14:paraId="66D2701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3222CB0B"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原価・出来高・請求の週次統制（DX＋運用） | 3,000万～6,000万円/年 | 請求LT▲30%、滞留日数▲20% | 営業CF +5～8億円の改善を狙う |</w:t>
      </w:r>
    </w:p>
    <w:p w14:paraId="7BD430A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契約審査・追加変更ルールの制度化 | 500万～1,500万円 | 未契約変更ゼロ、赤字案件ゼロ | 特損の再発抑止（年▲1～3億円の毀損回避） |</w:t>
      </w:r>
    </w:p>
    <w:p w14:paraId="165C21D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省力化（遠隔臨場・写真/書類自動化） | 1,000万～3,000万円 | 監督担当現場数+10～20% | 施工キャパ維持→売上の下振れ防止 |</w:t>
      </w:r>
    </w:p>
    <w:p w14:paraId="678BB3A3" w14:textId="77777777" w:rsidR="00F04D43" w:rsidRPr="00CB1C20" w:rsidRDefault="00F04D43" w:rsidP="00F04D43">
      <w:pPr>
        <w:rPr>
          <w:rFonts w:asciiTheme="minorEastAsia" w:eastAsiaTheme="minorEastAsia" w:hAnsiTheme="minorEastAsia"/>
        </w:rPr>
      </w:pPr>
    </w:p>
    <w:p w14:paraId="75774F5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7D2B1E8E" w14:textId="77777777" w:rsidR="00F04D43" w:rsidRPr="00CB1C20" w:rsidRDefault="00F04D43" w:rsidP="00F04D43">
      <w:pPr>
        <w:rPr>
          <w:rFonts w:asciiTheme="minorEastAsia" w:eastAsiaTheme="minorEastAsia" w:hAnsiTheme="minorEastAsia"/>
        </w:rPr>
      </w:pPr>
    </w:p>
    <w:p w14:paraId="7A403414"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5. 財務インパクトシミュレーション（PL/BS/CFの接続）</w:t>
      </w:r>
    </w:p>
    <w:p w14:paraId="0C1AE54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本提案の成否は「営業</w:t>
      </w:r>
      <w:r w:rsidRPr="00CB1C20">
        <w:rPr>
          <w:rFonts w:asciiTheme="minorEastAsia" w:eastAsiaTheme="minorEastAsia" w:hAnsiTheme="minorEastAsia"/>
        </w:rPr>
        <w:t>CF黒字化」により判定すべきである。25年実績（営業CF▲11.83億円）を起点に、運転資金KPIを改善して段階的に黒字化する。</w:t>
      </w:r>
    </w:p>
    <w:p w14:paraId="7EDA413C" w14:textId="77777777" w:rsidR="00F04D43" w:rsidRPr="00CB1C20" w:rsidRDefault="00F04D43" w:rsidP="00F04D43">
      <w:pPr>
        <w:rPr>
          <w:rFonts w:asciiTheme="minorEastAsia" w:eastAsiaTheme="minorEastAsia" w:hAnsiTheme="minorEastAsia"/>
        </w:rPr>
      </w:pPr>
    </w:p>
    <w:p w14:paraId="16058B5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営業CF改善の道筋（KPI→キャッシュ）</w:t>
      </w:r>
    </w:p>
    <w:p w14:paraId="6DBF5BD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完工未収・売掛の回転日数を短縮（検収・請求を前倒し）  </w:t>
      </w:r>
    </w:p>
    <w:p w14:paraId="61338C7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未成工事支出金の滞留を圧縮（工期遅延・手戻りの抑止）  </w:t>
      </w:r>
    </w:p>
    <w:p w14:paraId="11A09C28"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xml:space="preserve">- 外注支払条件を是正（支払サイト・出来高連動支払）  </w:t>
      </w:r>
    </w:p>
    <w:p w14:paraId="599365B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lastRenderedPageBreak/>
        <w:t>- 追加変更の契約化を徹底し、原価先行を止める</w:t>
      </w:r>
    </w:p>
    <w:p w14:paraId="06B25715" w14:textId="77777777" w:rsidR="00F04D43" w:rsidRPr="00CB1C20" w:rsidRDefault="00F04D43" w:rsidP="00F04D43">
      <w:pPr>
        <w:rPr>
          <w:rFonts w:asciiTheme="minorEastAsia" w:eastAsiaTheme="minorEastAsia" w:hAnsiTheme="minorEastAsia"/>
        </w:rPr>
      </w:pPr>
    </w:p>
    <w:p w14:paraId="02C3713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2期での段階目標（銀行モニタリング可能な形）</w:t>
      </w:r>
    </w:p>
    <w:p w14:paraId="1ED9E68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フェーズ | 期間 | 営業CF目標 | 管理KPI（例） |</w:t>
      </w:r>
    </w:p>
    <w:p w14:paraId="286D8357"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0C54773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止血 | 0～6か月 | ▲11.8億→▲6億 | 請求頻度半月化、未契約変更ゼロ運用開始 |</w:t>
      </w:r>
    </w:p>
    <w:p w14:paraId="1F6E9EA6"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立て直し | 6～12か月 | ▲6億→▲2億 | 滞留日数KPI運用、赤字予兆アラート定着 |</w:t>
      </w:r>
    </w:p>
    <w:p w14:paraId="71C91115"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黒字化 | 12～24か月 | ▲2億→0～+2億 | 商流別条件改善、粗利型案件比率引上げ |</w:t>
      </w:r>
    </w:p>
    <w:p w14:paraId="49A1371C" w14:textId="77777777" w:rsidR="00F04D43" w:rsidRPr="00CB1C20" w:rsidRDefault="00F04D43" w:rsidP="00F04D43">
      <w:pPr>
        <w:rPr>
          <w:rFonts w:asciiTheme="minorEastAsia" w:eastAsiaTheme="minorEastAsia" w:hAnsiTheme="minorEastAsia"/>
        </w:rPr>
      </w:pPr>
    </w:p>
    <w:p w14:paraId="48CBF6FA"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BS面では、売掛・完工未収・未成支出の圧縮が進めば短期借入への依存はさらに下げられる。これにより資金調達は「赤字補填」から「GX/DX投資」へ性格を変え、企業価値の説明力が増す。</w:t>
      </w:r>
    </w:p>
    <w:p w14:paraId="53CEAB70" w14:textId="77777777" w:rsidR="00F04D43" w:rsidRPr="00CB1C20" w:rsidRDefault="00F04D43" w:rsidP="00F04D43">
      <w:pPr>
        <w:rPr>
          <w:rFonts w:asciiTheme="minorEastAsia" w:eastAsiaTheme="minorEastAsia" w:hAnsiTheme="minorEastAsia"/>
        </w:rPr>
      </w:pPr>
    </w:p>
    <w:p w14:paraId="3A93C0A1"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5151AB44" w14:textId="77777777" w:rsidR="00F04D43" w:rsidRPr="00CB1C20" w:rsidRDefault="00F04D43" w:rsidP="00F04D43">
      <w:pPr>
        <w:rPr>
          <w:rFonts w:asciiTheme="minorEastAsia" w:eastAsiaTheme="minorEastAsia" w:hAnsiTheme="minorEastAsia"/>
        </w:rPr>
      </w:pPr>
    </w:p>
    <w:p w14:paraId="4524342F"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6. 金融支援（前提条件を明確化した実行可能スキーム）</w:t>
      </w:r>
    </w:p>
    <w:p w14:paraId="18F2B8CE"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金融支援は「枠を増やす」ではなく、「改善</w:t>
      </w:r>
      <w:r w:rsidRPr="00CB1C20">
        <w:rPr>
          <w:rFonts w:asciiTheme="minorEastAsia" w:eastAsiaTheme="minorEastAsia" w:hAnsiTheme="minorEastAsia"/>
        </w:rPr>
        <w:t>KPIと一体化した資金の使い方」を条件に設計すべきである。</w:t>
      </w:r>
    </w:p>
    <w:p w14:paraId="32A8867C"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運転資金：当座貸越・コミット枠を、月次資金繰りとモニタリングKPI（請求LT、滞留日数、未契約変更）に連動</w:t>
      </w:r>
    </w:p>
    <w:p w14:paraId="063C201D"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投資資金：DXはリース活用で平準化、GXは補助金前提で長期資金化</w:t>
      </w:r>
    </w:p>
    <w:p w14:paraId="4BA89C93"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リスク：瑕疵・事故・遅延の保険/保証を棚卸しし、大型案件は契約条項レビューを必須化</w:t>
      </w:r>
    </w:p>
    <w:p w14:paraId="1E8B9B68" w14:textId="77777777" w:rsidR="00F04D43" w:rsidRPr="00CB1C20" w:rsidRDefault="00F04D43" w:rsidP="00F04D43">
      <w:pPr>
        <w:rPr>
          <w:rFonts w:asciiTheme="minorEastAsia" w:eastAsiaTheme="minorEastAsia" w:hAnsiTheme="minorEastAsia"/>
        </w:rPr>
      </w:pPr>
    </w:p>
    <w:p w14:paraId="6CD59CC0"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w:t>
      </w:r>
    </w:p>
    <w:p w14:paraId="59EB65E3" w14:textId="77777777" w:rsidR="00F04D43" w:rsidRPr="00CB1C20" w:rsidRDefault="00F04D43" w:rsidP="00F04D43">
      <w:pPr>
        <w:rPr>
          <w:rFonts w:asciiTheme="minorEastAsia" w:eastAsiaTheme="minorEastAsia" w:hAnsiTheme="minorEastAsia"/>
        </w:rPr>
      </w:pPr>
    </w:p>
    <w:p w14:paraId="36B0A449" w14:textId="77777777"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rPr>
        <w:t>## 7. 結び</w:t>
      </w:r>
    </w:p>
    <w:p w14:paraId="34C2BC52" w14:textId="319B50CC" w:rsidR="00F04D43" w:rsidRPr="00CB1C20" w:rsidRDefault="00F04D43" w:rsidP="00F04D43">
      <w:pPr>
        <w:rPr>
          <w:rFonts w:asciiTheme="minorEastAsia" w:eastAsiaTheme="minorEastAsia" w:hAnsiTheme="minorEastAsia"/>
        </w:rPr>
      </w:pPr>
      <w:r w:rsidRPr="00CB1C20">
        <w:rPr>
          <w:rFonts w:asciiTheme="minorEastAsia" w:eastAsiaTheme="minorEastAsia" w:hAnsiTheme="minorEastAsia" w:hint="eastAsia"/>
        </w:rPr>
        <w:t>貴社は「利益を出せる」ことを既に証明している。次に必要なのは、利益を確実にキャッシュへ変え、資金繰り不安を消し、静岡で勝てる商流へ受注を張り替える経営基盤である。本提案は、</w:t>
      </w:r>
      <w:r w:rsidRPr="00CB1C20">
        <w:rPr>
          <w:rFonts w:asciiTheme="minorEastAsia" w:eastAsiaTheme="minorEastAsia" w:hAnsiTheme="minorEastAsia"/>
        </w:rPr>
        <w:t>25年の崩れの原因特定から再発防止、営業CF黒字化の統制設計、GX/DXの収益化、人材・施工キャパの再構築までを一気通貫で実装するものである。貴社の経営陣が意思決定しやすいよう、初月から「案件別の損失分解」と「週次の資金・採算会議」を立ち上げ、数値で改善を証明する。貴社の次の2年を、守りから攻めへ転換するパートナーとして伴走する。</w:t>
      </w:r>
    </w:p>
    <w:p w14:paraId="6AEFF293" w14:textId="2876FEA1" w:rsidR="00C12EE9" w:rsidRPr="00CB1C20" w:rsidRDefault="00C12EE9" w:rsidP="00F04D43">
      <w:pPr>
        <w:pStyle w:val="2"/>
        <w:rPr>
          <w:rFonts w:asciiTheme="minorEastAsia" w:eastAsiaTheme="minorEastAsia" w:hAnsiTheme="minorEastAsia"/>
        </w:rPr>
      </w:pPr>
      <w:r w:rsidRPr="00CB1C20">
        <w:rPr>
          <w:rFonts w:asciiTheme="minorEastAsia" w:eastAsiaTheme="minorEastAsia" w:hAnsiTheme="minorEastAsia" w:hint="eastAsia"/>
        </w:rPr>
        <w:lastRenderedPageBreak/>
        <w:t>292640</w:t>
      </w:r>
    </w:p>
    <w:p w14:paraId="2E68D277"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【292640】様の企業価値最大化に向けた経営基盤構築のご提案</w:t>
      </w:r>
    </w:p>
    <w:p w14:paraId="065EDA6D" w14:textId="77777777" w:rsidR="00CB1C20" w:rsidRPr="00CB1C20" w:rsidRDefault="00CB1C20" w:rsidP="00CB1C20">
      <w:pPr>
        <w:rPr>
          <w:rFonts w:asciiTheme="minorEastAsia" w:eastAsiaTheme="minorEastAsia" w:hAnsiTheme="minorEastAsia"/>
        </w:rPr>
      </w:pPr>
    </w:p>
    <w:p w14:paraId="7FEE4E1A"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1. エグゼクティブ・サマリー（約500字）</w:t>
      </w:r>
    </w:p>
    <w:p w14:paraId="743738B9"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貴社は北海道拠点の専門工事として、営業</w:t>
      </w:r>
      <w:r w:rsidRPr="00CB1C20">
        <w:rPr>
          <w:rFonts w:asciiTheme="minorEastAsia" w:eastAsiaTheme="minorEastAsia" w:hAnsiTheme="minorEastAsia"/>
        </w:rPr>
        <w:t>CFが3期連続で約9億円と安定し、現金同等物も約35.2億円→36.2億円→42.2億円へ増加している。よって「資金繰り不安からの守り」ではなく、「利益確定力を上げて企業価値を伸ばす攻め」が可能な局面である。一方、売上は111.5億円→108.6億円→105.1億円と漸減し、営業利益は8.26億円→6.52億円→4.22億円へ大幅に悪化している。特に2025年は売上総利益が約26.3億円（2024年）から約15.1億円へ急落しており、案件採算の崩れ（原価上振れ・設計変更</w:t>
      </w:r>
      <w:r w:rsidRPr="00CB1C20">
        <w:rPr>
          <w:rFonts w:asciiTheme="minorEastAsia" w:eastAsiaTheme="minorEastAsia" w:hAnsiTheme="minorEastAsia" w:hint="eastAsia"/>
        </w:rPr>
        <w:t>未回収・応援増・冬期</w:t>
      </w:r>
      <w:r w:rsidRPr="00CB1C20">
        <w:rPr>
          <w:rFonts w:asciiTheme="minorEastAsia" w:eastAsiaTheme="minorEastAsia" w:hAnsiTheme="minorEastAsia"/>
        </w:rPr>
        <w:t xml:space="preserve">/移動による歩掛悪化）が「一過性」ではなく「構造問題」に移行したと判断すべきである。加えて未成工事受入金が6.5億円→10.9億円→14.5億円へ増加しており、出来高・検収・請求条件の設計が利益確定と資金効率を毀損している可能性が高い。  </w:t>
      </w:r>
    </w:p>
    <w:p w14:paraId="05880606"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本提案は、①利益悪化の真因分解（工種×発注者×立場×地域×工期×協力会社）を即時に行い、②採算ゲートで「捨てる受注</w:t>
      </w:r>
      <w:r w:rsidRPr="00CB1C20">
        <w:rPr>
          <w:rFonts w:asciiTheme="minorEastAsia" w:eastAsiaTheme="minorEastAsia" w:hAnsiTheme="minorEastAsia"/>
        </w:rPr>
        <w:t>/取る受注」を数で宣言し、③現場DXを“粗利改善の装置”としてPoC→全社標準化し、④北海道型GX（省エネ改修等）を商品化して条件交渉力を持つ受注へ寄せる。12か月で粗利率+2.0pt、営業利益+2.0億円規模の回復を実現し、2年で営業利益率を4%台へ戻す経営基盤を構築する。</w:t>
      </w:r>
    </w:p>
    <w:p w14:paraId="4E5BCE8C" w14:textId="77777777" w:rsidR="00CB1C20" w:rsidRPr="00CB1C20" w:rsidRDefault="00CB1C20" w:rsidP="00CB1C20">
      <w:pPr>
        <w:rPr>
          <w:rFonts w:asciiTheme="minorEastAsia" w:eastAsiaTheme="minorEastAsia" w:hAnsiTheme="minorEastAsia"/>
        </w:rPr>
      </w:pPr>
    </w:p>
    <w:p w14:paraId="330FBDCE"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w:t>
      </w:r>
    </w:p>
    <w:p w14:paraId="7DF165B8" w14:textId="77777777" w:rsidR="00CB1C20" w:rsidRPr="00CB1C20" w:rsidRDefault="00CB1C20" w:rsidP="00CB1C20">
      <w:pPr>
        <w:rPr>
          <w:rFonts w:asciiTheme="minorEastAsia" w:eastAsiaTheme="minorEastAsia" w:hAnsiTheme="minorEastAsia"/>
        </w:rPr>
      </w:pPr>
    </w:p>
    <w:p w14:paraId="30D8348A"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2. 財務諸表による現状診断（安全性・収益性・効率性）</w:t>
      </w:r>
    </w:p>
    <w:p w14:paraId="71644CCD" w14:textId="77777777" w:rsidR="00CB1C20" w:rsidRPr="00CB1C20" w:rsidRDefault="00CB1C20" w:rsidP="00CB1C20">
      <w:pPr>
        <w:rPr>
          <w:rFonts w:asciiTheme="minorEastAsia" w:eastAsiaTheme="minorEastAsia" w:hAnsiTheme="minorEastAsia"/>
        </w:rPr>
      </w:pPr>
    </w:p>
    <w:p w14:paraId="2FE336EE"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【安全性】現金厚め×無理のない有利子負債＝投資余力は十分</w:t>
      </w:r>
    </w:p>
    <w:p w14:paraId="3ABF1603"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現金同等物は</w:t>
      </w:r>
      <w:r w:rsidRPr="00CB1C20">
        <w:rPr>
          <w:rFonts w:asciiTheme="minorEastAsia" w:eastAsiaTheme="minorEastAsia" w:hAnsiTheme="minorEastAsia"/>
        </w:rPr>
        <w:t>2025年に42.2億円まで増加し、固定負債の長期借入金は概ね5.5億円で推移している。流動負債に1年内返済予定長期借入金が約1.4億円あるが、キャッシュポジションから見て短期資金繰りの制約は小さい。貴社は「守りの財務」ではなく、利益回復に直結する投資（DX/GX・原価管理・人材）を実行して企業価値を高めるフェーズにある。</w:t>
      </w:r>
    </w:p>
    <w:p w14:paraId="4FBC4ADA" w14:textId="77777777" w:rsidR="00CB1C20" w:rsidRPr="00CB1C20" w:rsidRDefault="00CB1C20" w:rsidP="00CB1C20">
      <w:pPr>
        <w:rPr>
          <w:rFonts w:asciiTheme="minorEastAsia" w:eastAsiaTheme="minorEastAsia" w:hAnsiTheme="minorEastAsia"/>
        </w:rPr>
      </w:pPr>
    </w:p>
    <w:p w14:paraId="05907E44"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【収益性】売上横ばいでも粗利が急落＝案件採算が崩れている</w:t>
      </w:r>
    </w:p>
    <w:p w14:paraId="1348ADDA"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営業利益は</w:t>
      </w:r>
      <w:r w:rsidRPr="00CB1C20">
        <w:rPr>
          <w:rFonts w:asciiTheme="minorEastAsia" w:eastAsiaTheme="minorEastAsia" w:hAnsiTheme="minorEastAsia"/>
        </w:rPr>
        <w:t>3期で約4.04億円減少した。注目すべきは売上総利益の急低下である。</w:t>
      </w:r>
    </w:p>
    <w:p w14:paraId="6642520B" w14:textId="77777777" w:rsidR="00CB1C20" w:rsidRPr="00CB1C20" w:rsidRDefault="00CB1C20" w:rsidP="00CB1C20">
      <w:pPr>
        <w:rPr>
          <w:rFonts w:asciiTheme="minorEastAsia" w:eastAsiaTheme="minorEastAsia" w:hAnsiTheme="minorEastAsia"/>
        </w:rPr>
      </w:pPr>
    </w:p>
    <w:p w14:paraId="195265A3"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指標 | 2023 | 2024 | 2025 |</w:t>
      </w:r>
    </w:p>
    <w:p w14:paraId="0911D870"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lastRenderedPageBreak/>
        <w:t>|---|---:|---:|---:|</w:t>
      </w:r>
    </w:p>
    <w:p w14:paraId="0CA8F956"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売上高 | 111.5億円 | 108.6億円 | 105.1億円 |</w:t>
      </w:r>
    </w:p>
    <w:p w14:paraId="49721802"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売上総利益 | 27.0億円 | 26.3億円 | 15.1億円 |</w:t>
      </w:r>
    </w:p>
    <w:p w14:paraId="390FCE4F"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営業利益 | 8.26億円 | 6.52億円 | 4.22億円 |</w:t>
      </w:r>
    </w:p>
    <w:p w14:paraId="2E6A6E6A"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売上総利益率 | 24.2% | 24.2% | 14.4% |</w:t>
      </w:r>
    </w:p>
    <w:p w14:paraId="441A9773" w14:textId="77777777" w:rsidR="00CB1C20" w:rsidRPr="00CB1C20" w:rsidRDefault="00CB1C20" w:rsidP="00CB1C20">
      <w:pPr>
        <w:rPr>
          <w:rFonts w:asciiTheme="minorEastAsia" w:eastAsiaTheme="minorEastAsia" w:hAnsiTheme="minorEastAsia"/>
        </w:rPr>
      </w:pPr>
    </w:p>
    <w:p w14:paraId="4B30E06E"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2025年の粗利率14.4%は、専門工事として「原価上振れ・追加変更未回収・外注単価高止まり・歩掛悪化」のいずれか、または複合で発生していることを示す。ここを分解せずにDX/GXを語っても、経営層は意思決定できない。ゆえに、真因分解を最優先KPIとして経営会議に組み込むべきである。</w:t>
      </w:r>
    </w:p>
    <w:p w14:paraId="2D1ECB02" w14:textId="77777777" w:rsidR="00CB1C20" w:rsidRPr="00CB1C20" w:rsidRDefault="00CB1C20" w:rsidP="00CB1C20">
      <w:pPr>
        <w:rPr>
          <w:rFonts w:asciiTheme="minorEastAsia" w:eastAsiaTheme="minorEastAsia" w:hAnsiTheme="minorEastAsia"/>
        </w:rPr>
      </w:pPr>
    </w:p>
    <w:p w14:paraId="115EC68C"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【効率性】未成工事受入金の増加＝利益確定力と資金効率の同時毀損リスク</w:t>
      </w:r>
    </w:p>
    <w:p w14:paraId="7BF3B2E3"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未成工事受入金は</w:t>
      </w:r>
      <w:r w:rsidRPr="00CB1C20">
        <w:rPr>
          <w:rFonts w:asciiTheme="minorEastAsia" w:eastAsiaTheme="minorEastAsia" w:hAnsiTheme="minorEastAsia"/>
        </w:rPr>
        <w:t>6.47億円→10.91億円→14.48億円と増加している。これは単なる受注増ではなく、以下のどれか（または複合）を意味する。</w:t>
      </w:r>
    </w:p>
    <w:p w14:paraId="4F2299FD"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工期長期化（冬期跨ぎ・段取り遅延・協力会社不足）</w:t>
      </w:r>
    </w:p>
    <w:p w14:paraId="7D7A4B8F"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出来高請求条件の悪化（請求マイルストーンが遅い）</w:t>
      </w:r>
    </w:p>
    <w:p w14:paraId="57B1A62F"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検収遅延・追加変更の書面化遅れ（請求根拠の不備）</w:t>
      </w:r>
    </w:p>
    <w:p w14:paraId="55412F04"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「利益の出ない進行」を抱え、完成時に粗利が消える構造</w:t>
      </w:r>
    </w:p>
    <w:p w14:paraId="40B59368" w14:textId="77777777" w:rsidR="00CB1C20" w:rsidRPr="00CB1C20" w:rsidRDefault="00CB1C20" w:rsidP="00CB1C20">
      <w:pPr>
        <w:rPr>
          <w:rFonts w:asciiTheme="minorEastAsia" w:eastAsiaTheme="minorEastAsia" w:hAnsiTheme="minorEastAsia"/>
        </w:rPr>
      </w:pPr>
    </w:p>
    <w:p w14:paraId="10E4C64A"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現場で起きている問題は、要するに「契約・請求・設計変更回収の運用が現場任せで、利益が確定しない」ことである。ここを標準化して初めて、</w:t>
      </w:r>
      <w:r w:rsidRPr="00CB1C20">
        <w:rPr>
          <w:rFonts w:asciiTheme="minorEastAsia" w:eastAsiaTheme="minorEastAsia" w:hAnsiTheme="minorEastAsia"/>
        </w:rPr>
        <w:t>DXは費用ではなく利益装置となる。</w:t>
      </w:r>
    </w:p>
    <w:p w14:paraId="3397BFA1" w14:textId="77777777" w:rsidR="00CB1C20" w:rsidRPr="00CB1C20" w:rsidRDefault="00CB1C20" w:rsidP="00CB1C20">
      <w:pPr>
        <w:rPr>
          <w:rFonts w:asciiTheme="minorEastAsia" w:eastAsiaTheme="minorEastAsia" w:hAnsiTheme="minorEastAsia"/>
        </w:rPr>
      </w:pPr>
    </w:p>
    <w:p w14:paraId="5F9F468C"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w:t>
      </w:r>
    </w:p>
    <w:p w14:paraId="7C625880" w14:textId="77777777" w:rsidR="00CB1C20" w:rsidRPr="00CB1C20" w:rsidRDefault="00CB1C20" w:rsidP="00CB1C20">
      <w:pPr>
        <w:rPr>
          <w:rFonts w:asciiTheme="minorEastAsia" w:eastAsiaTheme="minorEastAsia" w:hAnsiTheme="minorEastAsia"/>
        </w:rPr>
      </w:pPr>
    </w:p>
    <w:p w14:paraId="63EA1910"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3. 経営課題の特定と優先順位（最優先3つ）</w:t>
      </w:r>
    </w:p>
    <w:p w14:paraId="26D070AD" w14:textId="77777777" w:rsidR="00CB1C20" w:rsidRPr="00CB1C20" w:rsidRDefault="00CB1C20" w:rsidP="00CB1C20">
      <w:pPr>
        <w:rPr>
          <w:rFonts w:asciiTheme="minorEastAsia" w:eastAsiaTheme="minorEastAsia" w:hAnsiTheme="minorEastAsia"/>
        </w:rPr>
      </w:pPr>
    </w:p>
    <w:p w14:paraId="257F6BF9"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課題1：粗利急落の真因が可視化されていない（採算の再現性欠如）</w:t>
      </w:r>
    </w:p>
    <w:p w14:paraId="245E021B"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2025年の粗利率急落は経営の危険信号である。案件別採算の分布を出し、「勝ちパターン/負けパターン」を定義しなければ、受注を増やしても利益は戻らない。</w:t>
      </w:r>
    </w:p>
    <w:p w14:paraId="458386B2" w14:textId="77777777" w:rsidR="00CB1C20" w:rsidRPr="00CB1C20" w:rsidRDefault="00CB1C20" w:rsidP="00CB1C20">
      <w:pPr>
        <w:rPr>
          <w:rFonts w:asciiTheme="minorEastAsia" w:eastAsiaTheme="minorEastAsia" w:hAnsiTheme="minorEastAsia"/>
        </w:rPr>
      </w:pPr>
    </w:p>
    <w:p w14:paraId="61D3400A"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課題2：未成工事受入金増の背景にある“利益確定の仕組み”が弱い</w:t>
      </w:r>
    </w:p>
    <w:p w14:paraId="004CB6A0"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検収・出来高・設計変更回収の遅れは、資金効率だけでなく粗利そのものを消す。現場に任せず、契約条件と運用</w:t>
      </w:r>
      <w:r w:rsidRPr="00CB1C20">
        <w:rPr>
          <w:rFonts w:asciiTheme="minorEastAsia" w:eastAsiaTheme="minorEastAsia" w:hAnsiTheme="minorEastAsia"/>
        </w:rPr>
        <w:t>KPIで縛るべきである。</w:t>
      </w:r>
    </w:p>
    <w:p w14:paraId="1A06B653" w14:textId="77777777" w:rsidR="00CB1C20" w:rsidRPr="00CB1C20" w:rsidRDefault="00CB1C20" w:rsidP="00CB1C20">
      <w:pPr>
        <w:rPr>
          <w:rFonts w:asciiTheme="minorEastAsia" w:eastAsiaTheme="minorEastAsia" w:hAnsiTheme="minorEastAsia"/>
        </w:rPr>
      </w:pPr>
    </w:p>
    <w:p w14:paraId="0E8D495A"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lastRenderedPageBreak/>
        <w:t>### 課題3：2024年問題下での稼働設計が受注条件に落ちていない</w:t>
      </w:r>
    </w:p>
    <w:p w14:paraId="5D43B035"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週休確保・残業上限の制約下では、工程の前倒し、段取り標準、価格転嫁（夜間</w:t>
      </w:r>
      <w:r w:rsidRPr="00CB1C20">
        <w:rPr>
          <w:rFonts w:asciiTheme="minorEastAsia" w:eastAsiaTheme="minorEastAsia" w:hAnsiTheme="minorEastAsia"/>
        </w:rPr>
        <w:t>/休日・冬期・広域移動）を契約に織り込まない限り、採算は構造的に悪化する。</w:t>
      </w:r>
    </w:p>
    <w:p w14:paraId="08CBBB3A" w14:textId="77777777" w:rsidR="00CB1C20" w:rsidRPr="00CB1C20" w:rsidRDefault="00CB1C20" w:rsidP="00CB1C20">
      <w:pPr>
        <w:rPr>
          <w:rFonts w:asciiTheme="minorEastAsia" w:eastAsiaTheme="minorEastAsia" w:hAnsiTheme="minorEastAsia"/>
        </w:rPr>
      </w:pPr>
    </w:p>
    <w:p w14:paraId="0ADA6130"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w:t>
      </w:r>
    </w:p>
    <w:p w14:paraId="76CF1BFE" w14:textId="77777777" w:rsidR="00CB1C20" w:rsidRPr="00CB1C20" w:rsidRDefault="00CB1C20" w:rsidP="00CB1C20">
      <w:pPr>
        <w:rPr>
          <w:rFonts w:asciiTheme="minorEastAsia" w:eastAsiaTheme="minorEastAsia" w:hAnsiTheme="minorEastAsia"/>
        </w:rPr>
      </w:pPr>
    </w:p>
    <w:p w14:paraId="0271C9E7"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4. 具体的解決策（Action Plan：12か月で仕組み化）</w:t>
      </w:r>
    </w:p>
    <w:p w14:paraId="625B4250" w14:textId="77777777" w:rsidR="00CB1C20" w:rsidRPr="00CB1C20" w:rsidRDefault="00CB1C20" w:rsidP="00CB1C20">
      <w:pPr>
        <w:rPr>
          <w:rFonts w:asciiTheme="minorEastAsia" w:eastAsiaTheme="minorEastAsia" w:hAnsiTheme="minorEastAsia"/>
        </w:rPr>
      </w:pPr>
    </w:p>
    <w:p w14:paraId="620BD506"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4-1. 施策A：利益悪化の真因分解→採算ゲートの“強制力”を作る</w:t>
      </w:r>
    </w:p>
    <w:p w14:paraId="7AF82F7A"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最初の</w:t>
      </w:r>
      <w:r w:rsidRPr="00CB1C20">
        <w:rPr>
          <w:rFonts w:asciiTheme="minorEastAsia" w:eastAsiaTheme="minorEastAsia" w:hAnsiTheme="minorEastAsia"/>
        </w:rPr>
        <w:t>60日で「案件別採算の見える化」と「受注の意思決定ルール」を確立する。ここが全施策の起点である。</w:t>
      </w:r>
    </w:p>
    <w:p w14:paraId="1E425588" w14:textId="77777777" w:rsidR="00CB1C20" w:rsidRPr="00CB1C20" w:rsidRDefault="00CB1C20" w:rsidP="00CB1C20">
      <w:pPr>
        <w:rPr>
          <w:rFonts w:asciiTheme="minorEastAsia" w:eastAsiaTheme="minorEastAsia" w:hAnsiTheme="minorEastAsia"/>
        </w:rPr>
      </w:pPr>
    </w:p>
    <w:p w14:paraId="71D7FFC5"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**実行ステップ（60日）**</w:t>
      </w:r>
    </w:p>
    <w:p w14:paraId="067C1FB5"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案件台帳を統一（最低項目）</w:t>
      </w:r>
    </w:p>
    <w:p w14:paraId="62D90F09"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xml:space="preserve">  - 工種、発注者（官/民）、立場（元請/一次/二次）、地域（道央/道東/道北/道南）、工期（冬期跨ぎ有無）、移動/宿泊有無、協力会社、契約形態（単価/一式）、設計変更条項、出来高請求条件</w:t>
      </w:r>
    </w:p>
    <w:p w14:paraId="3C22B385"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粗利下振れ理由コードを固定（手戻り、応援増、資材高、段取り遅延、検収遅延、設計変更未回収 等）</w:t>
      </w:r>
    </w:p>
    <w:p w14:paraId="1A4DDAB2"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採算ゲート（Go/No-Go）を経営ルール化</w:t>
      </w:r>
    </w:p>
    <w:p w14:paraId="37CBAF4A"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xml:space="preserve">  - 目標粗利率（工種別）と最低粗利率（絶対ライン）を設定</w:t>
      </w:r>
    </w:p>
    <w:p w14:paraId="1C106E72"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xml:space="preserve">  - 冬期跨ぎ・広域移動・夜間/休日の割増を見積の必須項目化</w:t>
      </w:r>
    </w:p>
    <w:p w14:paraId="3D69C69C"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xml:space="preserve">  - 「設計変更の書面化がない案件は着手しない」を原則化</w:t>
      </w:r>
    </w:p>
    <w:p w14:paraId="1DF5152F" w14:textId="77777777" w:rsidR="00CB1C20" w:rsidRPr="00CB1C20" w:rsidRDefault="00CB1C20" w:rsidP="00CB1C20">
      <w:pPr>
        <w:rPr>
          <w:rFonts w:asciiTheme="minorEastAsia" w:eastAsiaTheme="minorEastAsia" w:hAnsiTheme="minorEastAsia"/>
        </w:rPr>
      </w:pPr>
    </w:p>
    <w:p w14:paraId="5E3A5CA0"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**意思決定の“数での宣言”**</w:t>
      </w:r>
    </w:p>
    <w:p w14:paraId="00005AF1"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「粗利率が最低ライン未満の案件は受注しない」</w:t>
      </w:r>
    </w:p>
    <w:p w14:paraId="28AD89D9"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「検収・変更合意のマイルストーンが設定できない契約は条件交渉が成立するまで着手しない」</w:t>
      </w:r>
    </w:p>
    <w:p w14:paraId="248E0973" w14:textId="77777777" w:rsidR="00CB1C20" w:rsidRPr="00CB1C20" w:rsidRDefault="00CB1C20" w:rsidP="00CB1C20">
      <w:pPr>
        <w:rPr>
          <w:rFonts w:asciiTheme="minorEastAsia" w:eastAsiaTheme="minorEastAsia" w:hAnsiTheme="minorEastAsia"/>
        </w:rPr>
      </w:pPr>
    </w:p>
    <w:p w14:paraId="780D4A34"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w:t>
      </w:r>
    </w:p>
    <w:p w14:paraId="30E4AD65" w14:textId="77777777" w:rsidR="00CB1C20" w:rsidRPr="00CB1C20" w:rsidRDefault="00CB1C20" w:rsidP="00CB1C20">
      <w:pPr>
        <w:rPr>
          <w:rFonts w:asciiTheme="minorEastAsia" w:eastAsiaTheme="minorEastAsia" w:hAnsiTheme="minorEastAsia"/>
        </w:rPr>
      </w:pPr>
    </w:p>
    <w:p w14:paraId="4FDCC2F3"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4-2. 施策B：未成工事受入金・出来高・設計変更回収を“運用で締める”</w:t>
      </w:r>
    </w:p>
    <w:p w14:paraId="632FB426"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未成工事受入金の増加は「受注の勢い」ではなく「利益確定の遅れ」を内包する。ここを締めれば、粗利とキャッシュ双方が改善する。</w:t>
      </w:r>
    </w:p>
    <w:p w14:paraId="381F07C5" w14:textId="77777777" w:rsidR="00CB1C20" w:rsidRPr="00CB1C20" w:rsidRDefault="00CB1C20" w:rsidP="00CB1C20">
      <w:pPr>
        <w:rPr>
          <w:rFonts w:asciiTheme="minorEastAsia" w:eastAsiaTheme="minorEastAsia" w:hAnsiTheme="minorEastAsia"/>
        </w:rPr>
      </w:pPr>
    </w:p>
    <w:p w14:paraId="1979F4F9"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lastRenderedPageBreak/>
        <w:t>**運用標準（必須ルール）**</w:t>
      </w:r>
    </w:p>
    <w:p w14:paraId="76B7B737"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月次の「出来高・検収・請求会議」を全現場共通で実施（週次でも可）</w:t>
      </w:r>
    </w:p>
    <w:p w14:paraId="00FCB31E"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追加変更は発生48時間以内に「金額概算→書面化→発注者合意」まで工程化</w:t>
      </w:r>
    </w:p>
    <w:p w14:paraId="79703C5E"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請求条件の標準テンプレート化（出来高基準・検収期限・遅延時の協議条項）</w:t>
      </w:r>
    </w:p>
    <w:p w14:paraId="61C8E460" w14:textId="77777777" w:rsidR="00CB1C20" w:rsidRPr="00CB1C20" w:rsidRDefault="00CB1C20" w:rsidP="00CB1C20">
      <w:pPr>
        <w:rPr>
          <w:rFonts w:asciiTheme="minorEastAsia" w:eastAsiaTheme="minorEastAsia" w:hAnsiTheme="minorEastAsia"/>
        </w:rPr>
      </w:pPr>
    </w:p>
    <w:p w14:paraId="72EE1069"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**管理KPI（毎月モニタリング）**</w:t>
      </w:r>
    </w:p>
    <w:p w14:paraId="31F88EAC"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追加変更回収率（請求額/発生額）：12か月で95%以上</w:t>
      </w:r>
    </w:p>
    <w:p w14:paraId="27862025"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検収リードタイム（施工完了→検収）：平均△20%</w:t>
      </w:r>
    </w:p>
    <w:p w14:paraId="5F8C061A"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未成工事受入金回転（月数）：目標△1.0か月</w:t>
      </w:r>
    </w:p>
    <w:p w14:paraId="19D30B68" w14:textId="77777777" w:rsidR="00CB1C20" w:rsidRPr="00CB1C20" w:rsidRDefault="00CB1C20" w:rsidP="00CB1C20">
      <w:pPr>
        <w:rPr>
          <w:rFonts w:asciiTheme="minorEastAsia" w:eastAsiaTheme="minorEastAsia" w:hAnsiTheme="minorEastAsia"/>
        </w:rPr>
      </w:pPr>
    </w:p>
    <w:p w14:paraId="50696734"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w:t>
      </w:r>
    </w:p>
    <w:p w14:paraId="76A9083C" w14:textId="77777777" w:rsidR="00CB1C20" w:rsidRPr="00CB1C20" w:rsidRDefault="00CB1C20" w:rsidP="00CB1C20">
      <w:pPr>
        <w:rPr>
          <w:rFonts w:asciiTheme="minorEastAsia" w:eastAsiaTheme="minorEastAsia" w:hAnsiTheme="minorEastAsia"/>
        </w:rPr>
      </w:pPr>
    </w:p>
    <w:p w14:paraId="4DADD78A"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4-3. 施策C：現場DXを“粗利改善の因果”としてPoC→全社展開</w:t>
      </w:r>
    </w:p>
    <w:p w14:paraId="213298C9"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DXは目的ではない。粗利率を戻す装置として設計すべきである。施工管理アプリ、写真台帳自動化、遠隔臨場、原価週次可視化の「セット導入」を推奨する。</w:t>
      </w:r>
    </w:p>
    <w:p w14:paraId="2D1C0DB8" w14:textId="77777777" w:rsidR="00CB1C20" w:rsidRPr="00CB1C20" w:rsidRDefault="00CB1C20" w:rsidP="00CB1C20">
      <w:pPr>
        <w:rPr>
          <w:rFonts w:asciiTheme="minorEastAsia" w:eastAsiaTheme="minorEastAsia" w:hAnsiTheme="minorEastAsia"/>
        </w:rPr>
      </w:pPr>
    </w:p>
    <w:p w14:paraId="28471640"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投資テーマ | 概算投資（初年度） | 主要KPI（12か月） | 期待効果（粗利/工数） |</w:t>
      </w:r>
    </w:p>
    <w:p w14:paraId="4A2D56E3"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w:t>
      </w:r>
    </w:p>
    <w:p w14:paraId="486B20CD"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施工管理アプリ＋日報/出来高 | 800万</w:t>
      </w:r>
      <w:r w:rsidRPr="00CB1C20">
        <w:rPr>
          <w:rFonts w:asciiTheme="minorEastAsia" w:eastAsiaTheme="minorEastAsia" w:hAnsiTheme="minorEastAsia" w:hint="eastAsia"/>
        </w:rPr>
        <w:t>〜</w:t>
      </w:r>
      <w:r w:rsidRPr="00CB1C20">
        <w:rPr>
          <w:rFonts w:asciiTheme="minorEastAsia" w:eastAsiaTheme="minorEastAsia" w:hAnsiTheme="minorEastAsia"/>
        </w:rPr>
        <w:t>1,500万円 | 実績歩掛△5% | 原価上振れの早期是正 |</w:t>
      </w:r>
    </w:p>
    <w:p w14:paraId="50D6263F"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写真台帳/書類自動化 | 300万</w:t>
      </w:r>
      <w:r w:rsidRPr="00CB1C20">
        <w:rPr>
          <w:rFonts w:asciiTheme="minorEastAsia" w:eastAsiaTheme="minorEastAsia" w:hAnsiTheme="minorEastAsia" w:hint="eastAsia"/>
        </w:rPr>
        <w:t>〜</w:t>
      </w:r>
      <w:r w:rsidRPr="00CB1C20">
        <w:rPr>
          <w:rFonts w:asciiTheme="minorEastAsia" w:eastAsiaTheme="minorEastAsia" w:hAnsiTheme="minorEastAsia"/>
        </w:rPr>
        <w:t>800万円 | 現場事務△30% | 段取り時間の現場還元 |</w:t>
      </w:r>
    </w:p>
    <w:p w14:paraId="42862D8E"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遠隔臨場・電子黒板 | 200万</w:t>
      </w:r>
      <w:r w:rsidRPr="00CB1C20">
        <w:rPr>
          <w:rFonts w:asciiTheme="minorEastAsia" w:eastAsiaTheme="minorEastAsia" w:hAnsiTheme="minorEastAsia" w:hint="eastAsia"/>
        </w:rPr>
        <w:t>〜</w:t>
      </w:r>
      <w:r w:rsidRPr="00CB1C20">
        <w:rPr>
          <w:rFonts w:asciiTheme="minorEastAsia" w:eastAsiaTheme="minorEastAsia" w:hAnsiTheme="minorEastAsia"/>
        </w:rPr>
        <w:t>600万円 | 移動/立会工数△20% | 広域移動の負担減 |</w:t>
      </w:r>
    </w:p>
    <w:p w14:paraId="308E854A"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原価週次会議の定例化 | 0</w:t>
      </w:r>
      <w:r w:rsidRPr="00CB1C20">
        <w:rPr>
          <w:rFonts w:asciiTheme="minorEastAsia" w:eastAsiaTheme="minorEastAsia" w:hAnsiTheme="minorEastAsia" w:hint="eastAsia"/>
        </w:rPr>
        <w:t>〜</w:t>
      </w:r>
      <w:r w:rsidRPr="00CB1C20">
        <w:rPr>
          <w:rFonts w:asciiTheme="minorEastAsia" w:eastAsiaTheme="minorEastAsia" w:hAnsiTheme="minorEastAsia"/>
        </w:rPr>
        <w:t>200万円 | 手戻り工数△20% | 粗利率+0.5</w:t>
      </w:r>
      <w:r w:rsidRPr="00CB1C20">
        <w:rPr>
          <w:rFonts w:asciiTheme="minorEastAsia" w:eastAsiaTheme="minorEastAsia" w:hAnsiTheme="minorEastAsia" w:hint="eastAsia"/>
        </w:rPr>
        <w:t>〜</w:t>
      </w:r>
      <w:r w:rsidRPr="00CB1C20">
        <w:rPr>
          <w:rFonts w:asciiTheme="minorEastAsia" w:eastAsiaTheme="minorEastAsia" w:hAnsiTheme="minorEastAsia"/>
        </w:rPr>
        <w:t>1.0pt |</w:t>
      </w:r>
    </w:p>
    <w:p w14:paraId="669C4684" w14:textId="77777777" w:rsidR="00CB1C20" w:rsidRPr="00CB1C20" w:rsidRDefault="00CB1C20" w:rsidP="00CB1C20">
      <w:pPr>
        <w:rPr>
          <w:rFonts w:asciiTheme="minorEastAsia" w:eastAsiaTheme="minorEastAsia" w:hAnsiTheme="minorEastAsia"/>
        </w:rPr>
      </w:pPr>
    </w:p>
    <w:p w14:paraId="144A1F9B"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**PoC設計（2</w:t>
      </w:r>
      <w:r w:rsidRPr="00CB1C20">
        <w:rPr>
          <w:rFonts w:asciiTheme="minorEastAsia" w:eastAsiaTheme="minorEastAsia" w:hAnsiTheme="minorEastAsia" w:hint="eastAsia"/>
        </w:rPr>
        <w:t>〜</w:t>
      </w:r>
      <w:r w:rsidRPr="00CB1C20">
        <w:rPr>
          <w:rFonts w:asciiTheme="minorEastAsia" w:eastAsiaTheme="minorEastAsia" w:hAnsiTheme="minorEastAsia"/>
        </w:rPr>
        <w:t>3現場で開始）**</w:t>
      </w:r>
    </w:p>
    <w:p w14:paraId="7AAB3520"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冬期跨ぎ×移動負担が大きい現場を必ず1件含め、北海道特有の非効率に効くことを証明する</w:t>
      </w:r>
    </w:p>
    <w:p w14:paraId="15221932"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週次で「予定歩掛 vs 実績歩掛」「手戻り理由」「追加変更の書面化状況」をレビューし、是正の意思決定を48時間以内に行う</w:t>
      </w:r>
    </w:p>
    <w:p w14:paraId="582D3D59" w14:textId="77777777" w:rsidR="00CB1C20" w:rsidRPr="00CB1C20" w:rsidRDefault="00CB1C20" w:rsidP="00CB1C20">
      <w:pPr>
        <w:rPr>
          <w:rFonts w:asciiTheme="minorEastAsia" w:eastAsiaTheme="minorEastAsia" w:hAnsiTheme="minorEastAsia"/>
        </w:rPr>
      </w:pPr>
    </w:p>
    <w:p w14:paraId="5A976349"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w:t>
      </w:r>
    </w:p>
    <w:p w14:paraId="7CC8CD32" w14:textId="77777777" w:rsidR="00CB1C20" w:rsidRPr="00CB1C20" w:rsidRDefault="00CB1C20" w:rsidP="00CB1C20">
      <w:pPr>
        <w:rPr>
          <w:rFonts w:asciiTheme="minorEastAsia" w:eastAsiaTheme="minorEastAsia" w:hAnsiTheme="minorEastAsia"/>
        </w:rPr>
      </w:pPr>
    </w:p>
    <w:p w14:paraId="3E74E3A9"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4-4. 施策D：北海道型GXを“単発工事”から“商品”へ転換する</w:t>
      </w:r>
    </w:p>
    <w:p w14:paraId="254EA4D6"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価格競争から脱し、条件交渉力を持つ領域へ寄せるため、</w:t>
      </w:r>
      <w:r w:rsidRPr="00CB1C20">
        <w:rPr>
          <w:rFonts w:asciiTheme="minorEastAsia" w:eastAsiaTheme="minorEastAsia" w:hAnsiTheme="minorEastAsia"/>
        </w:rPr>
        <w:t>GXを「補助金×効果試算×施工」のパッケージとして売るべきである。</w:t>
      </w:r>
    </w:p>
    <w:p w14:paraId="5516626F" w14:textId="77777777" w:rsidR="00CB1C20" w:rsidRPr="00CB1C20" w:rsidRDefault="00CB1C20" w:rsidP="00CB1C20">
      <w:pPr>
        <w:rPr>
          <w:rFonts w:asciiTheme="minorEastAsia" w:eastAsiaTheme="minorEastAsia" w:hAnsiTheme="minorEastAsia"/>
        </w:rPr>
      </w:pPr>
    </w:p>
    <w:p w14:paraId="56CB1B1C"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**商品設計（民間向け）**</w:t>
      </w:r>
    </w:p>
    <w:p w14:paraId="48DBD265"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倉庫・工場・店舗：断熱、空調更新、照明、BEMS簡易導入</w:t>
      </w:r>
    </w:p>
    <w:p w14:paraId="342342A3"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提案書に必ず入れる要素</w:t>
      </w:r>
    </w:p>
    <w:p w14:paraId="47C027CE"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xml:space="preserve">  - 年間削減額、投資回収年数、補助金適用後の実質負担、工期中の稼働影響</w:t>
      </w:r>
    </w:p>
    <w:p w14:paraId="31C3D357" w14:textId="77777777" w:rsidR="00CB1C20" w:rsidRPr="00CB1C20" w:rsidRDefault="00CB1C20" w:rsidP="00CB1C20">
      <w:pPr>
        <w:rPr>
          <w:rFonts w:asciiTheme="minorEastAsia" w:eastAsiaTheme="minorEastAsia" w:hAnsiTheme="minorEastAsia"/>
        </w:rPr>
      </w:pPr>
    </w:p>
    <w:p w14:paraId="408F91B6"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**商品設計（公共向け）**</w:t>
      </w:r>
    </w:p>
    <w:p w14:paraId="5ED5DC8A"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学校・庁舎：長寿命化＋省エネ改修（更新需要）</w:t>
      </w:r>
    </w:p>
    <w:p w14:paraId="4D7A89C7"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重点は「冬期の工事計画」と「住民影響の最小化」をテンプレート化し、提案の勝率を上げる</w:t>
      </w:r>
    </w:p>
    <w:p w14:paraId="7104637E" w14:textId="77777777" w:rsidR="00CB1C20" w:rsidRPr="00CB1C20" w:rsidRDefault="00CB1C20" w:rsidP="00CB1C20">
      <w:pPr>
        <w:rPr>
          <w:rFonts w:asciiTheme="minorEastAsia" w:eastAsiaTheme="minorEastAsia" w:hAnsiTheme="minorEastAsia"/>
        </w:rPr>
      </w:pPr>
    </w:p>
    <w:p w14:paraId="5069CE8F"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w:t>
      </w:r>
    </w:p>
    <w:p w14:paraId="06263279" w14:textId="77777777" w:rsidR="00CB1C20" w:rsidRPr="00CB1C20" w:rsidRDefault="00CB1C20" w:rsidP="00CB1C20">
      <w:pPr>
        <w:rPr>
          <w:rFonts w:asciiTheme="minorEastAsia" w:eastAsiaTheme="minorEastAsia" w:hAnsiTheme="minorEastAsia"/>
        </w:rPr>
      </w:pPr>
    </w:p>
    <w:p w14:paraId="026AFC5D"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5. 導入コストと期待リターン（ROIの見える化）</w:t>
      </w:r>
    </w:p>
    <w:p w14:paraId="5D603C4C"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貴社の売上規模（約</w:t>
      </w:r>
      <w:r w:rsidRPr="00CB1C20">
        <w:rPr>
          <w:rFonts w:asciiTheme="minorEastAsia" w:eastAsiaTheme="minorEastAsia" w:hAnsiTheme="minorEastAsia"/>
        </w:rPr>
        <w:t>105億円）に対し、粗利率を1.0pt戻すだけで粗利は約1.05億円増える。2025年の粗利率は2023-2024対比で約9.8pt低下しており、回復余地は極めて大きい。</w:t>
      </w:r>
    </w:p>
    <w:p w14:paraId="4FF61883" w14:textId="77777777" w:rsidR="00CB1C20" w:rsidRPr="00CB1C20" w:rsidRDefault="00CB1C20" w:rsidP="00CB1C20">
      <w:pPr>
        <w:rPr>
          <w:rFonts w:asciiTheme="minorEastAsia" w:eastAsiaTheme="minorEastAsia" w:hAnsiTheme="minorEastAsia"/>
        </w:rPr>
      </w:pPr>
    </w:p>
    <w:p w14:paraId="2F172F76"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改善ドライバー | KPI目標（12か月） | 粗利押上インパクト | 主施策 |</w:t>
      </w:r>
    </w:p>
    <w:p w14:paraId="27847B7D"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w:t>
      </w:r>
    </w:p>
    <w:p w14:paraId="2082380A"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採算ゲートで不採算受注を排除 | 低粗利案件比率△30% | +0.8</w:t>
      </w:r>
      <w:r w:rsidRPr="00CB1C20">
        <w:rPr>
          <w:rFonts w:asciiTheme="minorEastAsia" w:eastAsiaTheme="minorEastAsia" w:hAnsiTheme="minorEastAsia" w:hint="eastAsia"/>
        </w:rPr>
        <w:t>〜</w:t>
      </w:r>
      <w:r w:rsidRPr="00CB1C20">
        <w:rPr>
          <w:rFonts w:asciiTheme="minorEastAsia" w:eastAsiaTheme="minorEastAsia" w:hAnsiTheme="minorEastAsia"/>
        </w:rPr>
        <w:t>1.2億円 | 施策A |</w:t>
      </w:r>
    </w:p>
    <w:p w14:paraId="3EAC9201"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追加変更回収の徹底 | 回収率95%以上 | +0.6</w:t>
      </w:r>
      <w:r w:rsidRPr="00CB1C20">
        <w:rPr>
          <w:rFonts w:asciiTheme="minorEastAsia" w:eastAsiaTheme="minorEastAsia" w:hAnsiTheme="minorEastAsia" w:hint="eastAsia"/>
        </w:rPr>
        <w:t>〜</w:t>
      </w:r>
      <w:r w:rsidRPr="00CB1C20">
        <w:rPr>
          <w:rFonts w:asciiTheme="minorEastAsia" w:eastAsiaTheme="minorEastAsia" w:hAnsiTheme="minorEastAsia"/>
        </w:rPr>
        <w:t>1.0億円 | 施策B |</w:t>
      </w:r>
    </w:p>
    <w:p w14:paraId="7D69F6F1"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歩掛・手戻り削減（DX） | 歩掛△5%、手戻り△20% | +0.6</w:t>
      </w:r>
      <w:r w:rsidRPr="00CB1C20">
        <w:rPr>
          <w:rFonts w:asciiTheme="minorEastAsia" w:eastAsiaTheme="minorEastAsia" w:hAnsiTheme="minorEastAsia" w:hint="eastAsia"/>
        </w:rPr>
        <w:t>〜</w:t>
      </w:r>
      <w:r w:rsidRPr="00CB1C20">
        <w:rPr>
          <w:rFonts w:asciiTheme="minorEastAsia" w:eastAsiaTheme="minorEastAsia" w:hAnsiTheme="minorEastAsia"/>
        </w:rPr>
        <w:t>1.2億円 | 施策C |</w:t>
      </w:r>
    </w:p>
    <w:p w14:paraId="65337FCC"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GX商品で条件交渉力を確保 | GX案件比率+5pt | +0.3</w:t>
      </w:r>
      <w:r w:rsidRPr="00CB1C20">
        <w:rPr>
          <w:rFonts w:asciiTheme="minorEastAsia" w:eastAsiaTheme="minorEastAsia" w:hAnsiTheme="minorEastAsia" w:hint="eastAsia"/>
        </w:rPr>
        <w:t>〜</w:t>
      </w:r>
      <w:r w:rsidRPr="00CB1C20">
        <w:rPr>
          <w:rFonts w:asciiTheme="minorEastAsia" w:eastAsiaTheme="minorEastAsia" w:hAnsiTheme="minorEastAsia"/>
        </w:rPr>
        <w:t>0.8億円 | 施策D |</w:t>
      </w:r>
    </w:p>
    <w:p w14:paraId="03BAA5E1" w14:textId="77777777" w:rsidR="00CB1C20" w:rsidRPr="00CB1C20" w:rsidRDefault="00CB1C20" w:rsidP="00CB1C20">
      <w:pPr>
        <w:rPr>
          <w:rFonts w:asciiTheme="minorEastAsia" w:eastAsiaTheme="minorEastAsia" w:hAnsiTheme="minorEastAsia"/>
        </w:rPr>
      </w:pPr>
    </w:p>
    <w:p w14:paraId="2A7A6A61"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初年度投資は</w:t>
      </w:r>
      <w:r w:rsidRPr="00CB1C20">
        <w:rPr>
          <w:rFonts w:asciiTheme="minorEastAsia" w:eastAsiaTheme="minorEastAsia" w:hAnsiTheme="minorEastAsia"/>
        </w:rPr>
        <w:t>DX中心に1,300万</w:t>
      </w:r>
      <w:r w:rsidRPr="00CB1C20">
        <w:rPr>
          <w:rFonts w:asciiTheme="minorEastAsia" w:eastAsiaTheme="minorEastAsia" w:hAnsiTheme="minorEastAsia" w:hint="eastAsia"/>
        </w:rPr>
        <w:t>〜</w:t>
      </w:r>
      <w:r w:rsidRPr="00CB1C20">
        <w:rPr>
          <w:rFonts w:asciiTheme="minorEastAsia" w:eastAsiaTheme="minorEastAsia" w:hAnsiTheme="minorEastAsia"/>
        </w:rPr>
        <w:t>2,900万円レンジが現実的で、上記の粗利改善（合計2.0</w:t>
      </w:r>
      <w:r w:rsidRPr="00CB1C20">
        <w:rPr>
          <w:rFonts w:asciiTheme="minorEastAsia" w:eastAsiaTheme="minorEastAsia" w:hAnsiTheme="minorEastAsia" w:hint="eastAsia"/>
        </w:rPr>
        <w:t>〜</w:t>
      </w:r>
      <w:r w:rsidRPr="00CB1C20">
        <w:rPr>
          <w:rFonts w:asciiTheme="minorEastAsia" w:eastAsiaTheme="minorEastAsia" w:hAnsiTheme="minorEastAsia"/>
        </w:rPr>
        <w:t>4.2億円規模）に対し投資回収は1年以内に収まる設計となる。</w:t>
      </w:r>
    </w:p>
    <w:p w14:paraId="354FC336" w14:textId="77777777" w:rsidR="00CB1C20" w:rsidRPr="00CB1C20" w:rsidRDefault="00CB1C20" w:rsidP="00CB1C20">
      <w:pPr>
        <w:rPr>
          <w:rFonts w:asciiTheme="minorEastAsia" w:eastAsiaTheme="minorEastAsia" w:hAnsiTheme="minorEastAsia"/>
        </w:rPr>
      </w:pPr>
    </w:p>
    <w:p w14:paraId="5000BC64"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w:t>
      </w:r>
    </w:p>
    <w:p w14:paraId="474836FF" w14:textId="77777777" w:rsidR="00CB1C20" w:rsidRPr="00CB1C20" w:rsidRDefault="00CB1C20" w:rsidP="00CB1C20">
      <w:pPr>
        <w:rPr>
          <w:rFonts w:asciiTheme="minorEastAsia" w:eastAsiaTheme="minorEastAsia" w:hAnsiTheme="minorEastAsia"/>
        </w:rPr>
      </w:pPr>
    </w:p>
    <w:p w14:paraId="3872B957"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6. 財務インパクトシミュレーション（施策後のPL/BSの変化）</w:t>
      </w:r>
    </w:p>
    <w:p w14:paraId="243D1D3E"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6-1. PL（12か月後）シナリオ</w:t>
      </w:r>
    </w:p>
    <w:p w14:paraId="579796CF"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基準は</w:t>
      </w:r>
      <w:r w:rsidRPr="00CB1C20">
        <w:rPr>
          <w:rFonts w:asciiTheme="minorEastAsia" w:eastAsiaTheme="minorEastAsia" w:hAnsiTheme="minorEastAsia"/>
        </w:rPr>
        <w:t>2025年実績。ここでは保守的に「粗利率+2.0pt」「販管費は横ばい（DXで相殺）」を置く。</w:t>
      </w:r>
    </w:p>
    <w:p w14:paraId="6D816162" w14:textId="77777777" w:rsidR="00CB1C20" w:rsidRPr="00CB1C20" w:rsidRDefault="00CB1C20" w:rsidP="00CB1C20">
      <w:pPr>
        <w:rPr>
          <w:rFonts w:asciiTheme="minorEastAsia" w:eastAsiaTheme="minorEastAsia" w:hAnsiTheme="minorEastAsia"/>
        </w:rPr>
      </w:pPr>
    </w:p>
    <w:p w14:paraId="1781D2CE"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lastRenderedPageBreak/>
        <w:t>| PL項目 | 2025実績 | 12か月後（目標） | 増減 |</w:t>
      </w:r>
    </w:p>
    <w:p w14:paraId="6A80F962"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w:t>
      </w:r>
    </w:p>
    <w:p w14:paraId="70EC088E"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売上高 | 105.1億円 | 105.0億円 | ▲0.1億円 |</w:t>
      </w:r>
    </w:p>
    <w:p w14:paraId="2A111544"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売上総利益 | 15.1億円 | 17.2億円 | +2.1億円 |</w:t>
      </w:r>
    </w:p>
    <w:p w14:paraId="6C6997E9"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販管費 | 10.9億円 | 10.9億円 | ±0 |</w:t>
      </w:r>
    </w:p>
    <w:p w14:paraId="29F5A70E"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営業利益 | 4.22億円 | 6.30億円 | +2.08億円 |</w:t>
      </w:r>
    </w:p>
    <w:p w14:paraId="50167CA8" w14:textId="77777777" w:rsidR="00CB1C20" w:rsidRPr="00CB1C20" w:rsidRDefault="00CB1C20" w:rsidP="00CB1C20">
      <w:pPr>
        <w:rPr>
          <w:rFonts w:asciiTheme="minorEastAsia" w:eastAsiaTheme="minorEastAsia" w:hAnsiTheme="minorEastAsia"/>
        </w:rPr>
      </w:pPr>
    </w:p>
    <w:p w14:paraId="09B91832"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売上を追わずに利益を戻す設計である。採算ゲートと追加変更回収の徹底は、トップラインを毀損させずに粗利を改善する最短ルートとなる。</w:t>
      </w:r>
    </w:p>
    <w:p w14:paraId="1CE1DD81" w14:textId="77777777" w:rsidR="00CB1C20" w:rsidRPr="00CB1C20" w:rsidRDefault="00CB1C20" w:rsidP="00CB1C20">
      <w:pPr>
        <w:rPr>
          <w:rFonts w:asciiTheme="minorEastAsia" w:eastAsiaTheme="minorEastAsia" w:hAnsiTheme="minorEastAsia"/>
        </w:rPr>
      </w:pPr>
    </w:p>
    <w:p w14:paraId="1FFB5F34"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6-2. BS/運転資金（12か月後）シナリオ</w:t>
      </w:r>
    </w:p>
    <w:p w14:paraId="0980105B"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未成工事受入金の回転改善（検収短縮・請求条件見直し）により、運転資金の効率を上げ、現金を「次の成長投資」へ回す。</w:t>
      </w:r>
    </w:p>
    <w:p w14:paraId="11002AF5" w14:textId="77777777" w:rsidR="00CB1C20" w:rsidRPr="00CB1C20" w:rsidRDefault="00CB1C20" w:rsidP="00CB1C20">
      <w:pPr>
        <w:rPr>
          <w:rFonts w:asciiTheme="minorEastAsia" w:eastAsiaTheme="minorEastAsia" w:hAnsiTheme="minorEastAsia"/>
        </w:rPr>
      </w:pPr>
    </w:p>
    <w:p w14:paraId="4E7CBFD0"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BS項目 | 2025実績 | 12か月後（目標） | 改善の意味 |</w:t>
      </w:r>
    </w:p>
    <w:p w14:paraId="22D75AFE"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w:t>
      </w:r>
    </w:p>
    <w:p w14:paraId="3ACA803D"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現金同等物 | 42.2億円 | 42.0</w:t>
      </w:r>
      <w:r w:rsidRPr="00CB1C20">
        <w:rPr>
          <w:rFonts w:asciiTheme="minorEastAsia" w:eastAsiaTheme="minorEastAsia" w:hAnsiTheme="minorEastAsia" w:hint="eastAsia"/>
        </w:rPr>
        <w:t>〜</w:t>
      </w:r>
      <w:r w:rsidRPr="00CB1C20">
        <w:rPr>
          <w:rFonts w:asciiTheme="minorEastAsia" w:eastAsiaTheme="minorEastAsia" w:hAnsiTheme="minorEastAsia"/>
        </w:rPr>
        <w:t>44.0億円 | 投資後も厚み維持 |</w:t>
      </w:r>
    </w:p>
    <w:p w14:paraId="05A68652"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未成工事受入金 | 14.5億円 | 13.0億円 | 回転改善で利益確定早期化 |</w:t>
      </w:r>
    </w:p>
    <w:p w14:paraId="607BA951"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完成工事未収入金 | 15.4億円 | 14.5億円 | 検収短縮の成果 |</w:t>
      </w:r>
    </w:p>
    <w:p w14:paraId="031B64BE"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長期借入金 | 5.5億円 | 5.0</w:t>
      </w:r>
      <w:r w:rsidRPr="00CB1C20">
        <w:rPr>
          <w:rFonts w:asciiTheme="minorEastAsia" w:eastAsiaTheme="minorEastAsia" w:hAnsiTheme="minorEastAsia" w:hint="eastAsia"/>
        </w:rPr>
        <w:t>〜</w:t>
      </w:r>
      <w:r w:rsidRPr="00CB1C20">
        <w:rPr>
          <w:rFonts w:asciiTheme="minorEastAsia" w:eastAsiaTheme="minorEastAsia" w:hAnsiTheme="minorEastAsia"/>
        </w:rPr>
        <w:t>5.5億円 | 借入依存を高めない |</w:t>
      </w:r>
    </w:p>
    <w:p w14:paraId="4CF4781B" w14:textId="77777777" w:rsidR="00CB1C20" w:rsidRPr="00CB1C20" w:rsidRDefault="00CB1C20" w:rsidP="00CB1C20">
      <w:pPr>
        <w:rPr>
          <w:rFonts w:asciiTheme="minorEastAsia" w:eastAsiaTheme="minorEastAsia" w:hAnsiTheme="minorEastAsia"/>
        </w:rPr>
      </w:pPr>
    </w:p>
    <w:p w14:paraId="59B08EA8"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w:t>
      </w:r>
    </w:p>
    <w:p w14:paraId="655DB49F" w14:textId="77777777" w:rsidR="00CB1C20" w:rsidRPr="00CB1C20" w:rsidRDefault="00CB1C20" w:rsidP="00CB1C20">
      <w:pPr>
        <w:rPr>
          <w:rFonts w:asciiTheme="minorEastAsia" w:eastAsiaTheme="minorEastAsia" w:hAnsiTheme="minorEastAsia"/>
        </w:rPr>
      </w:pPr>
    </w:p>
    <w:p w14:paraId="56E71FB0"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7. 実行体制・ロードマップ（12か月）</w:t>
      </w:r>
    </w:p>
    <w:p w14:paraId="7BB77A4D"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**0</w:t>
      </w:r>
      <w:r w:rsidRPr="00CB1C20">
        <w:rPr>
          <w:rFonts w:asciiTheme="minorEastAsia" w:eastAsiaTheme="minorEastAsia" w:hAnsiTheme="minorEastAsia" w:hint="eastAsia"/>
        </w:rPr>
        <w:t>〜</w:t>
      </w:r>
      <w:r w:rsidRPr="00CB1C20">
        <w:rPr>
          <w:rFonts w:asciiTheme="minorEastAsia" w:eastAsiaTheme="minorEastAsia" w:hAnsiTheme="minorEastAsia"/>
        </w:rPr>
        <w:t>2か月（設計）**</w:t>
      </w:r>
    </w:p>
    <w:p w14:paraId="48DBD43B"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真因分解（案件別採算の棚卸）</w:t>
      </w:r>
    </w:p>
    <w:p w14:paraId="3469C9CE"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採算ゲート、追加変更回収ルール、出来高・検収会議の型を確立</w:t>
      </w:r>
    </w:p>
    <w:p w14:paraId="596FACAA" w14:textId="77777777" w:rsidR="00CB1C20" w:rsidRPr="00CB1C20" w:rsidRDefault="00CB1C20" w:rsidP="00CB1C20">
      <w:pPr>
        <w:rPr>
          <w:rFonts w:asciiTheme="minorEastAsia" w:eastAsiaTheme="minorEastAsia" w:hAnsiTheme="minorEastAsia"/>
        </w:rPr>
      </w:pPr>
    </w:p>
    <w:p w14:paraId="2C3FE4E1"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**3</w:t>
      </w:r>
      <w:r w:rsidRPr="00CB1C20">
        <w:rPr>
          <w:rFonts w:asciiTheme="minorEastAsia" w:eastAsiaTheme="minorEastAsia" w:hAnsiTheme="minorEastAsia" w:hint="eastAsia"/>
        </w:rPr>
        <w:t>〜</w:t>
      </w:r>
      <w:r w:rsidRPr="00CB1C20">
        <w:rPr>
          <w:rFonts w:asciiTheme="minorEastAsia" w:eastAsiaTheme="minorEastAsia" w:hAnsiTheme="minorEastAsia"/>
        </w:rPr>
        <w:t>6か月（PoC）**</w:t>
      </w:r>
    </w:p>
    <w:p w14:paraId="2A3C4D87"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DXを2</w:t>
      </w:r>
      <w:r w:rsidRPr="00CB1C20">
        <w:rPr>
          <w:rFonts w:asciiTheme="minorEastAsia" w:eastAsiaTheme="minorEastAsia" w:hAnsiTheme="minorEastAsia" w:hint="eastAsia"/>
        </w:rPr>
        <w:t>〜</w:t>
      </w:r>
      <w:r w:rsidRPr="00CB1C20">
        <w:rPr>
          <w:rFonts w:asciiTheme="minorEastAsia" w:eastAsiaTheme="minorEastAsia" w:hAnsiTheme="minorEastAsia"/>
        </w:rPr>
        <w:t>3現場でPoC</w:t>
      </w:r>
    </w:p>
    <w:p w14:paraId="6676F9F3"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週次原価会議を稼働させ、是正の意思決定速度を上げる</w:t>
      </w:r>
    </w:p>
    <w:p w14:paraId="7D5FCB2C" w14:textId="77777777" w:rsidR="00CB1C20" w:rsidRPr="00CB1C20" w:rsidRDefault="00CB1C20" w:rsidP="00CB1C20">
      <w:pPr>
        <w:rPr>
          <w:rFonts w:asciiTheme="minorEastAsia" w:eastAsiaTheme="minorEastAsia" w:hAnsiTheme="minorEastAsia"/>
        </w:rPr>
      </w:pPr>
    </w:p>
    <w:p w14:paraId="5F024667"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**7</w:t>
      </w:r>
      <w:r w:rsidRPr="00CB1C20">
        <w:rPr>
          <w:rFonts w:asciiTheme="minorEastAsia" w:eastAsiaTheme="minorEastAsia" w:hAnsiTheme="minorEastAsia" w:hint="eastAsia"/>
        </w:rPr>
        <w:t>〜</w:t>
      </w:r>
      <w:r w:rsidRPr="00CB1C20">
        <w:rPr>
          <w:rFonts w:asciiTheme="minorEastAsia" w:eastAsiaTheme="minorEastAsia" w:hAnsiTheme="minorEastAsia"/>
        </w:rPr>
        <w:t>12か月（全社標準化）**</w:t>
      </w:r>
    </w:p>
    <w:p w14:paraId="7553BB26"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採算ゲート遵守率をKPI化し、例外を許さない運用へ</w:t>
      </w:r>
    </w:p>
    <w:p w14:paraId="283FA9ED"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GX商品（提案書テンプレ、効果試算、補助金導線）を営業の標準装備にする</w:t>
      </w:r>
    </w:p>
    <w:p w14:paraId="2D66AC29" w14:textId="77777777" w:rsidR="00CB1C20" w:rsidRPr="00CB1C20" w:rsidRDefault="00CB1C20" w:rsidP="00CB1C20">
      <w:pPr>
        <w:rPr>
          <w:rFonts w:asciiTheme="minorEastAsia" w:eastAsiaTheme="minorEastAsia" w:hAnsiTheme="minorEastAsia"/>
        </w:rPr>
      </w:pPr>
    </w:p>
    <w:p w14:paraId="56E76A2C"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w:t>
      </w:r>
    </w:p>
    <w:p w14:paraId="06E10C8E" w14:textId="77777777" w:rsidR="00CB1C20" w:rsidRPr="00CB1C20" w:rsidRDefault="00CB1C20" w:rsidP="00CB1C20">
      <w:pPr>
        <w:rPr>
          <w:rFonts w:asciiTheme="minorEastAsia" w:eastAsiaTheme="minorEastAsia" w:hAnsiTheme="minorEastAsia"/>
        </w:rPr>
      </w:pPr>
    </w:p>
    <w:p w14:paraId="02AB4CA7"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8. 結び</w:t>
      </w:r>
    </w:p>
    <w:p w14:paraId="3856B0E6" w14:textId="00A84477" w:rsidR="00F04D43"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貴社は現金と営業</w:t>
      </w:r>
      <w:r w:rsidRPr="00CB1C20">
        <w:rPr>
          <w:rFonts w:asciiTheme="minorEastAsia" w:eastAsiaTheme="minorEastAsia" w:hAnsiTheme="minorEastAsia"/>
        </w:rPr>
        <w:t>CFの厚みという希少な強みを持つ。ゆえに、いま必要なのは「守り」ではなく、粗利急落を二度と起こさない“利益のOS”を実装することである。本提案は、真因分解→採算ゲート→利益確定の運用標準→DXによる歩掛改善→GX商品化を、因果で一本につないだ。経営層が意思決定すべき論点は明確であり、12か月で営業利益を2億円規模で押し上げる再現性を持つ。貴社の企業価値最大化に向け、現場・契約・管理の三位一体で伴走し、数字で成果を出し切るパートナーとなる。</w:t>
      </w:r>
    </w:p>
    <w:p w14:paraId="1483B49B" w14:textId="1B907762" w:rsidR="00C12EE9" w:rsidRPr="00CB1C20" w:rsidRDefault="00C12EE9" w:rsidP="00F04D43">
      <w:pPr>
        <w:pStyle w:val="2"/>
        <w:rPr>
          <w:rFonts w:asciiTheme="minorEastAsia" w:eastAsiaTheme="minorEastAsia" w:hAnsiTheme="minorEastAsia"/>
        </w:rPr>
      </w:pPr>
      <w:r w:rsidRPr="00CB1C20">
        <w:rPr>
          <w:rFonts w:asciiTheme="minorEastAsia" w:eastAsiaTheme="minorEastAsia" w:hAnsiTheme="minorEastAsia" w:hint="eastAsia"/>
        </w:rPr>
        <w:t>308582</w:t>
      </w:r>
    </w:p>
    <w:p w14:paraId="5B8AD82A"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【308582】様の企業価値最大化に向けた経営基盤構築のご提案</w:t>
      </w:r>
    </w:p>
    <w:p w14:paraId="7893ABA1" w14:textId="77777777" w:rsidR="00CB1C20" w:rsidRPr="00CB1C20" w:rsidRDefault="00CB1C20" w:rsidP="00CB1C20">
      <w:pPr>
        <w:rPr>
          <w:rFonts w:asciiTheme="minorEastAsia" w:eastAsiaTheme="minorEastAsia" w:hAnsiTheme="minorEastAsia"/>
        </w:rPr>
      </w:pPr>
    </w:p>
    <w:p w14:paraId="542C40AA"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1. エグゼクティブ・サマリー（約500字）</w:t>
      </w:r>
    </w:p>
    <w:p w14:paraId="40B9994B"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貴社は売上高が</w:t>
      </w:r>
      <w:r w:rsidRPr="00CB1C20">
        <w:rPr>
          <w:rFonts w:asciiTheme="minorEastAsia" w:eastAsiaTheme="minorEastAsia" w:hAnsiTheme="minorEastAsia"/>
        </w:rPr>
        <w:t xml:space="preserve">2023年195億円→2024年244億円→2025年245億円と拡大し、環境・エネルギー領域の看板と宮崎県という防災需要の強い立地を併せ持つ。一方で2025年は営業利益▲11.6億円、当期純損失▲12.4億円へ急変し、短期借入金は3.2億円→14.0億円→33.3億円と急増、営業CFも3期連続マイナスである。これは「受注量拡大に対して、工事採算の統制（粗利・外注・工期）と運転資金統制（出来高請求・検収・回収・在庫）が同期していない」ことを示す。  </w:t>
      </w:r>
    </w:p>
    <w:p w14:paraId="2B3A9C6D"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本提案は、①</w:t>
      </w:r>
      <w:r w:rsidRPr="00CB1C20">
        <w:rPr>
          <w:rFonts w:asciiTheme="minorEastAsia" w:eastAsiaTheme="minorEastAsia" w:hAnsiTheme="minorEastAsia"/>
        </w:rPr>
        <w:t>2025年赤字の要因を“仮説”から“特定”へ落とし込み、赤字案件の再発を止める、②運転資金を日数管理に転換し短期借入依存を解消する、③その上で「防災×GX×保守（ストック）」へ利益構造を転換する、の3段で企業価値を最大化する。実行は「会議体・責任者・KPI」を固定し、6か月で止血、18か月で再成長の土台を完成させる。</w:t>
      </w:r>
    </w:p>
    <w:p w14:paraId="028FD4B2" w14:textId="77777777" w:rsidR="00CB1C20" w:rsidRPr="00CB1C20" w:rsidRDefault="00CB1C20" w:rsidP="00CB1C20">
      <w:pPr>
        <w:rPr>
          <w:rFonts w:asciiTheme="minorEastAsia" w:eastAsiaTheme="minorEastAsia" w:hAnsiTheme="minorEastAsia"/>
        </w:rPr>
      </w:pPr>
    </w:p>
    <w:p w14:paraId="62DF74FF"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w:t>
      </w:r>
    </w:p>
    <w:p w14:paraId="31984DA8" w14:textId="77777777" w:rsidR="00CB1C20" w:rsidRPr="00CB1C20" w:rsidRDefault="00CB1C20" w:rsidP="00CB1C20">
      <w:pPr>
        <w:rPr>
          <w:rFonts w:asciiTheme="minorEastAsia" w:eastAsiaTheme="minorEastAsia" w:hAnsiTheme="minorEastAsia"/>
        </w:rPr>
      </w:pPr>
    </w:p>
    <w:p w14:paraId="3AE7E98B"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2. 財務諸表による現状診断（安全性・収益性・効率性）</w:t>
      </w:r>
    </w:p>
    <w:p w14:paraId="6DF74638" w14:textId="77777777" w:rsidR="00CB1C20" w:rsidRPr="00CB1C20" w:rsidRDefault="00CB1C20" w:rsidP="00CB1C20">
      <w:pPr>
        <w:rPr>
          <w:rFonts w:asciiTheme="minorEastAsia" w:eastAsiaTheme="minorEastAsia" w:hAnsiTheme="minorEastAsia"/>
        </w:rPr>
      </w:pPr>
    </w:p>
    <w:p w14:paraId="424DD28C"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2-1. 収益性：売上は伸びたが、粗利率低下と販管費急増が同時発生</w:t>
      </w:r>
    </w:p>
    <w:p w14:paraId="3E93169B"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2025年の損益急変は、PL上ほぼ二つの要因に集約される。第一に売上総利益が2024年47.4億円→2025年36.4億円へ▲11.0億円減少している点である。完成工事高は横ばいにもかかわらず完成工事原価が増えており、外注費・労務費・資機材・設計変</w:t>
      </w:r>
      <w:r w:rsidRPr="00CB1C20">
        <w:rPr>
          <w:rFonts w:asciiTheme="minorEastAsia" w:eastAsiaTheme="minorEastAsia" w:hAnsiTheme="minorEastAsia"/>
        </w:rPr>
        <w:lastRenderedPageBreak/>
        <w:t>更・工期遅延のいずれか（複合含む）が粗利を押し下げたことを示す。第二に販管費が2024年37.6億円→2025年48.0億円へ＋10.4億円増加している点である。特に人件費は15.0億円→22.5億円へ＋7.5億円、賃借料は2.4億円→4.7億円へ＋2.3億円、広</w:t>
      </w:r>
      <w:r w:rsidRPr="00CB1C20">
        <w:rPr>
          <w:rFonts w:asciiTheme="minorEastAsia" w:eastAsiaTheme="minorEastAsia" w:hAnsiTheme="minorEastAsia" w:hint="eastAsia"/>
        </w:rPr>
        <w:t>告宣伝費も</w:t>
      </w:r>
      <w:r w:rsidRPr="00CB1C20">
        <w:rPr>
          <w:rFonts w:asciiTheme="minorEastAsia" w:eastAsiaTheme="minorEastAsia" w:hAnsiTheme="minorEastAsia"/>
        </w:rPr>
        <w:t xml:space="preserve">0→0.94億円と増加している。  </w:t>
      </w:r>
    </w:p>
    <w:p w14:paraId="2BD718AB"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現場で起きている問題は「採用・拠点・車両・賃借といった固定費の拡大が先行した一方、稼働率・歩掛・外注単価・設計変更回収・工程短縮が利益に転換できていない」ことである。要するに、規模拡大の“オペレーション設計”が追いついていない。</w:t>
      </w:r>
    </w:p>
    <w:p w14:paraId="75DA2239" w14:textId="77777777" w:rsidR="00CB1C20" w:rsidRPr="00CB1C20" w:rsidRDefault="00CB1C20" w:rsidP="00CB1C20">
      <w:pPr>
        <w:rPr>
          <w:rFonts w:asciiTheme="minorEastAsia" w:eastAsiaTheme="minorEastAsia" w:hAnsiTheme="minorEastAsia"/>
        </w:rPr>
      </w:pPr>
    </w:p>
    <w:p w14:paraId="4C5FD732"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2-2. 安全性：短期借入依存の急上昇が最大の信用論点</w:t>
      </w:r>
    </w:p>
    <w:p w14:paraId="13CF87FC"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2025年の短期借入金は33.3億円で、2023年3.2億円から約10倍である。純資産は2024年76.2億円→2025年63.8億円へ減少し、損失が自己資本を直接毀損している。手元現金は約20.4億円で一定あるが、営業CFが▲6.8億円とマイナスであり、稼いだキャッシュではなく借入に依存した資金繰り構造である。銀行から見た最大リスクは「赤字が継続した場合、短期借入のロールに信用が必要になる」点であり、早期に“返済原資（運転資金の回収）”を可視化し、短期から長期へ構造転換する必要がある。</w:t>
      </w:r>
    </w:p>
    <w:p w14:paraId="1BA09AD4" w14:textId="77777777" w:rsidR="00CB1C20" w:rsidRPr="00CB1C20" w:rsidRDefault="00CB1C20" w:rsidP="00CB1C20">
      <w:pPr>
        <w:rPr>
          <w:rFonts w:asciiTheme="minorEastAsia" w:eastAsiaTheme="minorEastAsia" w:hAnsiTheme="minorEastAsia"/>
        </w:rPr>
      </w:pPr>
    </w:p>
    <w:p w14:paraId="7B60670B"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2-3. 効率性：運転資金が利益を上回って資金を吸い込んでいる</w:t>
      </w:r>
    </w:p>
    <w:p w14:paraId="3C5DFB65"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請負業の資金効率は、完成工事未収入金・未成工事支出金・未成工事受入金の組み合わせで決まる。</w:t>
      </w:r>
      <w:r w:rsidRPr="00CB1C20">
        <w:rPr>
          <w:rFonts w:asciiTheme="minorEastAsia" w:eastAsiaTheme="minorEastAsia" w:hAnsiTheme="minorEastAsia"/>
        </w:rPr>
        <w:t>2025年は完成工事未収入金が21.8億円→31.0億円へ増加、未成工事受入金は6.8億円→5.3億円へ減少している。つまり「回収は遅く、前受は減り、先出しが増えた」構造である。加えて販売用不動産は16.8億円→26.2億円→29.0億円と増加し、資金が不動産在庫に滞留している。現場の実態としては、①出来高請求頻度が低い、②検収の滞留がある、③設計変更協議が遅い、④不動産の販売計画と資金計画が分離している、のいずれかが</w:t>
      </w:r>
      <w:r w:rsidRPr="00CB1C20">
        <w:rPr>
          <w:rFonts w:asciiTheme="minorEastAsia" w:eastAsiaTheme="minorEastAsia" w:hAnsiTheme="minorEastAsia" w:hint="eastAsia"/>
        </w:rPr>
        <w:t>必ず発生している。</w:t>
      </w:r>
    </w:p>
    <w:p w14:paraId="7C8228D4" w14:textId="77777777" w:rsidR="00CB1C20" w:rsidRPr="00CB1C20" w:rsidRDefault="00CB1C20" w:rsidP="00CB1C20">
      <w:pPr>
        <w:rPr>
          <w:rFonts w:asciiTheme="minorEastAsia" w:eastAsiaTheme="minorEastAsia" w:hAnsiTheme="minorEastAsia"/>
        </w:rPr>
      </w:pPr>
    </w:p>
    <w:p w14:paraId="286556BC"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w:t>
      </w:r>
    </w:p>
    <w:p w14:paraId="52BD3EBE" w14:textId="77777777" w:rsidR="00CB1C20" w:rsidRPr="00CB1C20" w:rsidRDefault="00CB1C20" w:rsidP="00CB1C20">
      <w:pPr>
        <w:rPr>
          <w:rFonts w:asciiTheme="minorEastAsia" w:eastAsiaTheme="minorEastAsia" w:hAnsiTheme="minorEastAsia"/>
        </w:rPr>
      </w:pPr>
    </w:p>
    <w:p w14:paraId="411CCDB3"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3. 経営課題の特定と優先順位（最優先3つ）</w:t>
      </w:r>
    </w:p>
    <w:p w14:paraId="090C1B3B" w14:textId="77777777" w:rsidR="00CB1C20" w:rsidRPr="00CB1C20" w:rsidRDefault="00CB1C20" w:rsidP="00CB1C20">
      <w:pPr>
        <w:rPr>
          <w:rFonts w:asciiTheme="minorEastAsia" w:eastAsiaTheme="minorEastAsia" w:hAnsiTheme="minorEastAsia"/>
        </w:rPr>
      </w:pPr>
    </w:p>
    <w:p w14:paraId="307D59B0"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課題1：2025年赤字の要因を“案件×費目×工程”で特定し、再発防止の受注条件に落とす</w:t>
      </w:r>
    </w:p>
    <w:p w14:paraId="53E671B4"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粗利前年差▲</w:t>
      </w:r>
      <w:r w:rsidRPr="00CB1C20">
        <w:rPr>
          <w:rFonts w:asciiTheme="minorEastAsia" w:eastAsiaTheme="minorEastAsia" w:hAnsiTheme="minorEastAsia"/>
        </w:rPr>
        <w:t>11.0億円と販管費前年差＋10.4億円の同時発生は、放置すれば翌期も再現する。赤字トップ案件の「何が原因で、どの条件なら黒字化できたか」を確定し、見積・契約・外注・工程のルールへ埋め込むべきである。</w:t>
      </w:r>
    </w:p>
    <w:p w14:paraId="4AA4EC25" w14:textId="77777777" w:rsidR="00CB1C20" w:rsidRPr="00CB1C20" w:rsidRDefault="00CB1C20" w:rsidP="00CB1C20">
      <w:pPr>
        <w:rPr>
          <w:rFonts w:asciiTheme="minorEastAsia" w:eastAsiaTheme="minorEastAsia" w:hAnsiTheme="minorEastAsia"/>
        </w:rPr>
      </w:pPr>
    </w:p>
    <w:p w14:paraId="3404148B"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課題2：運転資金を“金額”ではなく“日数（DSO等）”で統制し、短期借入依存を断つ</w:t>
      </w:r>
    </w:p>
    <w:p w14:paraId="1B94EED1"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完成工事未収入金、販売用不動産、前受の減少が資金を吸い込んでいる。</w:t>
      </w:r>
      <w:r w:rsidRPr="00CB1C20">
        <w:rPr>
          <w:rFonts w:asciiTheme="minorEastAsia" w:eastAsiaTheme="minorEastAsia" w:hAnsiTheme="minorEastAsia"/>
        </w:rPr>
        <w:t>KPIを日数で置き、請求・検収・回収のボトルネックを潰すことで、短期借入を計画的に圧縮すべきである。</w:t>
      </w:r>
    </w:p>
    <w:p w14:paraId="3B9A84FE" w14:textId="77777777" w:rsidR="00CB1C20" w:rsidRPr="00CB1C20" w:rsidRDefault="00CB1C20" w:rsidP="00CB1C20">
      <w:pPr>
        <w:rPr>
          <w:rFonts w:asciiTheme="minorEastAsia" w:eastAsiaTheme="minorEastAsia" w:hAnsiTheme="minorEastAsia"/>
        </w:rPr>
      </w:pPr>
    </w:p>
    <w:p w14:paraId="31ECDF8A"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課題3：2024年問題下での施工能力設計（稼働率・標準工期・外注ルール）を固め、増員を利益に転換する</w:t>
      </w:r>
    </w:p>
    <w:p w14:paraId="67486DBF"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従業員は</w:t>
      </w:r>
      <w:r w:rsidRPr="00CB1C20">
        <w:rPr>
          <w:rFonts w:asciiTheme="minorEastAsia" w:eastAsiaTheme="minorEastAsia" w:hAnsiTheme="minorEastAsia"/>
        </w:rPr>
        <w:t>155→428→451と急増したが利益は反転している。稼働率・移動時間・待機時間・段取り時間が吸収されている。標準工期と直行直帰、外注の使い分け、歩掛データ化により生産性を利益に変えるべきである。</w:t>
      </w:r>
    </w:p>
    <w:p w14:paraId="60A73690" w14:textId="77777777" w:rsidR="00CB1C20" w:rsidRPr="00CB1C20" w:rsidRDefault="00CB1C20" w:rsidP="00CB1C20">
      <w:pPr>
        <w:rPr>
          <w:rFonts w:asciiTheme="minorEastAsia" w:eastAsiaTheme="minorEastAsia" w:hAnsiTheme="minorEastAsia"/>
        </w:rPr>
      </w:pPr>
    </w:p>
    <w:p w14:paraId="09E52E06"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w:t>
      </w:r>
    </w:p>
    <w:p w14:paraId="38234B63" w14:textId="77777777" w:rsidR="00CB1C20" w:rsidRPr="00CB1C20" w:rsidRDefault="00CB1C20" w:rsidP="00CB1C20">
      <w:pPr>
        <w:rPr>
          <w:rFonts w:asciiTheme="minorEastAsia" w:eastAsiaTheme="minorEastAsia" w:hAnsiTheme="minorEastAsia"/>
        </w:rPr>
      </w:pPr>
    </w:p>
    <w:p w14:paraId="3D0FD913"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4. 具体的解決策（Action Plan：会議体・KPI・実行順）</w:t>
      </w:r>
    </w:p>
    <w:p w14:paraId="24078C04" w14:textId="77777777" w:rsidR="00CB1C20" w:rsidRPr="00CB1C20" w:rsidRDefault="00CB1C20" w:rsidP="00CB1C20">
      <w:pPr>
        <w:rPr>
          <w:rFonts w:asciiTheme="minorEastAsia" w:eastAsiaTheme="minorEastAsia" w:hAnsiTheme="minorEastAsia"/>
        </w:rPr>
      </w:pPr>
    </w:p>
    <w:p w14:paraId="50932E53"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4-1. 施策①：採算正常化（0</w:t>
      </w:r>
      <w:r w:rsidRPr="00CB1C20">
        <w:rPr>
          <w:rFonts w:asciiTheme="minorEastAsia" w:eastAsiaTheme="minorEastAsia" w:hAnsiTheme="minorEastAsia" w:hint="eastAsia"/>
        </w:rPr>
        <w:t>〜</w:t>
      </w:r>
      <w:r w:rsidRPr="00CB1C20">
        <w:rPr>
          <w:rFonts w:asciiTheme="minorEastAsia" w:eastAsiaTheme="minorEastAsia" w:hAnsiTheme="minorEastAsia"/>
        </w:rPr>
        <w:t>6か月）—「赤字の再発」を制度として止める</w:t>
      </w:r>
    </w:p>
    <w:p w14:paraId="3964FAD2"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**実行体制（止血のための会議体）**</w:t>
      </w:r>
    </w:p>
    <w:p w14:paraId="71F72DDE"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週次：採算・工程 “赤信号会議”（社長/工事部長/経理責任者/調達責任者）</w:t>
      </w:r>
    </w:p>
    <w:p w14:paraId="32A786D9"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月次：工事別損益レビュー（赤字Top10は必ず経営議題）</w:t>
      </w:r>
    </w:p>
    <w:p w14:paraId="5FED0D92"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即日：設計変更・追加工事の承認フロー（現場→工事部長→経営）</w:t>
      </w:r>
    </w:p>
    <w:p w14:paraId="242E729B" w14:textId="77777777" w:rsidR="00CB1C20" w:rsidRPr="00CB1C20" w:rsidRDefault="00CB1C20" w:rsidP="00CB1C20">
      <w:pPr>
        <w:rPr>
          <w:rFonts w:asciiTheme="minorEastAsia" w:eastAsiaTheme="minorEastAsia" w:hAnsiTheme="minorEastAsia"/>
        </w:rPr>
      </w:pPr>
    </w:p>
    <w:p w14:paraId="24EF729C"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**最初の30日で必ず確定すること（診断の改善点の中核）**</w:t>
      </w:r>
    </w:p>
    <w:p w14:paraId="110C9D65"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xml:space="preserve">- 赤字トップ10案件について以下を“確定”する  </w:t>
      </w:r>
    </w:p>
    <w:p w14:paraId="2BFEF38D"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xml:space="preserve">  - 粗利前年差：見積粗利→実行予算→実績の差分  </w:t>
      </w:r>
    </w:p>
    <w:p w14:paraId="6ED2231D"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xml:space="preserve">  - 原価内訳：外注費、労務費、資機材、運搬・重機、下請単価改定影響  </w:t>
      </w:r>
    </w:p>
    <w:p w14:paraId="0E9A06E6"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xml:space="preserve">  - 工程：遅延理由（天候・設計変更・段取り不足・協力会社不足）  </w:t>
      </w:r>
    </w:p>
    <w:p w14:paraId="460766AB"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xml:space="preserve">  - 契約：前払・中間金、出来高請求頻度、検収条件、設計変更条項</w:t>
      </w:r>
    </w:p>
    <w:p w14:paraId="24FA820B" w14:textId="77777777" w:rsidR="00CB1C20" w:rsidRPr="00CB1C20" w:rsidRDefault="00CB1C20" w:rsidP="00CB1C20">
      <w:pPr>
        <w:rPr>
          <w:rFonts w:asciiTheme="minorEastAsia" w:eastAsiaTheme="minorEastAsia" w:hAnsiTheme="minorEastAsia"/>
        </w:rPr>
      </w:pPr>
    </w:p>
    <w:p w14:paraId="395BA442"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**制度化（受注ルールの明文化）**</w:t>
      </w:r>
    </w:p>
    <w:p w14:paraId="0BB93DAA"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「以後受けない条件」を条文化（例：設計変更条項なし、前受なし、検収不明確、外注単価未確定）</w:t>
      </w:r>
    </w:p>
    <w:p w14:paraId="5C7F5363"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「必ず見積に入れる条件」を標準化（例：資機材高騰スライド、工期延伸時の間接費請求、雨天損料）</w:t>
      </w:r>
    </w:p>
    <w:p w14:paraId="1BAED263"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lastRenderedPageBreak/>
        <w:t>- 外注の発注方式を統一（相見積・単価表・出来高検収の三点セット）</w:t>
      </w:r>
    </w:p>
    <w:p w14:paraId="1CC9D624" w14:textId="77777777" w:rsidR="00CB1C20" w:rsidRPr="00CB1C20" w:rsidRDefault="00CB1C20" w:rsidP="00CB1C20">
      <w:pPr>
        <w:rPr>
          <w:rFonts w:asciiTheme="minorEastAsia" w:eastAsiaTheme="minorEastAsia" w:hAnsiTheme="minorEastAsia"/>
        </w:rPr>
      </w:pPr>
    </w:p>
    <w:p w14:paraId="0628E312"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4-2. 施策②：運転資金圧縮（0</w:t>
      </w:r>
      <w:r w:rsidRPr="00CB1C20">
        <w:rPr>
          <w:rFonts w:asciiTheme="minorEastAsia" w:eastAsiaTheme="minorEastAsia" w:hAnsiTheme="minorEastAsia" w:hint="eastAsia"/>
        </w:rPr>
        <w:t>〜</w:t>
      </w:r>
      <w:r w:rsidRPr="00CB1C20">
        <w:rPr>
          <w:rFonts w:asciiTheme="minorEastAsia" w:eastAsiaTheme="minorEastAsia" w:hAnsiTheme="minorEastAsia"/>
        </w:rPr>
        <w:t>6か月）—「短期借入33億円」を減らす返済原資を作る</w:t>
      </w:r>
    </w:p>
    <w:p w14:paraId="699BE1A8"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**KPIを日数で置く（診断改善点の反映）**</w:t>
      </w:r>
    </w:p>
    <w:p w14:paraId="1C2CEC1C"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完成工事未収入金：DSO（回収日数）を発注者別・案件別に算出し、月次で短縮</w:t>
      </w:r>
    </w:p>
    <w:p w14:paraId="026AAE3D"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出来高請求：請求頻度（回/月）、検収リードタイム（日）をKPI化</w:t>
      </w:r>
    </w:p>
    <w:p w14:paraId="51AB1940"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販売用不動産：物件別の処分期限（売却/賃貸/共同）を固定し、毎月の資金回収計画に紐づけ</w:t>
      </w:r>
    </w:p>
    <w:p w14:paraId="2BF483D8" w14:textId="77777777" w:rsidR="00CB1C20" w:rsidRPr="00CB1C20" w:rsidRDefault="00CB1C20" w:rsidP="00CB1C20">
      <w:pPr>
        <w:rPr>
          <w:rFonts w:asciiTheme="minorEastAsia" w:eastAsiaTheme="minorEastAsia" w:hAnsiTheme="minorEastAsia"/>
        </w:rPr>
      </w:pPr>
    </w:p>
    <w:p w14:paraId="5E72CCE9"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**実行手順**</w:t>
      </w:r>
    </w:p>
    <w:p w14:paraId="752BDF82"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- 0</w:t>
      </w:r>
      <w:r w:rsidRPr="00CB1C20">
        <w:rPr>
          <w:rFonts w:asciiTheme="minorEastAsia" w:eastAsiaTheme="minorEastAsia" w:hAnsiTheme="minorEastAsia" w:hint="eastAsia"/>
        </w:rPr>
        <w:t>〜</w:t>
      </w:r>
      <w:r w:rsidRPr="00CB1C20">
        <w:rPr>
          <w:rFonts w:asciiTheme="minorEastAsia" w:eastAsiaTheme="minorEastAsia" w:hAnsiTheme="minorEastAsia"/>
        </w:rPr>
        <w:t>2か月：未収上位20案件を「請求漏れ/検収待ち/協議未了/与信問題」に分類し担当者を固定</w:t>
      </w:r>
    </w:p>
    <w:p w14:paraId="2F2A6867"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- 3</w:t>
      </w:r>
      <w:r w:rsidRPr="00CB1C20">
        <w:rPr>
          <w:rFonts w:asciiTheme="minorEastAsia" w:eastAsiaTheme="minorEastAsia" w:hAnsiTheme="minorEastAsia" w:hint="eastAsia"/>
        </w:rPr>
        <w:t>〜</w:t>
      </w:r>
      <w:r w:rsidRPr="00CB1C20">
        <w:rPr>
          <w:rFonts w:asciiTheme="minorEastAsia" w:eastAsiaTheme="minorEastAsia" w:hAnsiTheme="minorEastAsia"/>
        </w:rPr>
        <w:t>6か月：契約ひな形を改定し、民間は前受・中間金を標準装備、官公庁は出来高請求回数を増やす</w:t>
      </w:r>
    </w:p>
    <w:p w14:paraId="08F3F9BC"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不動産在庫は「換金最優先」「賃貸化で収益化」「共同で資金回収」の3類型に必ず分類し、社内の意思決定を止めない</w:t>
      </w:r>
    </w:p>
    <w:p w14:paraId="12C04B43" w14:textId="77777777" w:rsidR="00CB1C20" w:rsidRPr="00CB1C20" w:rsidRDefault="00CB1C20" w:rsidP="00CB1C20">
      <w:pPr>
        <w:rPr>
          <w:rFonts w:asciiTheme="minorEastAsia" w:eastAsiaTheme="minorEastAsia" w:hAnsiTheme="minorEastAsia"/>
        </w:rPr>
      </w:pPr>
    </w:p>
    <w:p w14:paraId="7613F206"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**銀行対応（資金の構造転換）**</w:t>
      </w:r>
    </w:p>
    <w:p w14:paraId="7638C238"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運転資金KPI（DSO、不動産処分計画）と連動して短期借入の一部を長期化する</w:t>
      </w:r>
    </w:p>
    <w:p w14:paraId="7A7FC9DD"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繁忙期の変動資金は当座貸越・コミットメントラインで受け、短期借入の“ロール依存”を排除する</w:t>
      </w:r>
    </w:p>
    <w:p w14:paraId="1370164E" w14:textId="77777777" w:rsidR="00CB1C20" w:rsidRPr="00CB1C20" w:rsidRDefault="00CB1C20" w:rsidP="00CB1C20">
      <w:pPr>
        <w:rPr>
          <w:rFonts w:asciiTheme="minorEastAsia" w:eastAsiaTheme="minorEastAsia" w:hAnsiTheme="minorEastAsia"/>
        </w:rPr>
      </w:pPr>
    </w:p>
    <w:p w14:paraId="4E145AEB"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4-3. 施策③：防災×GX×保守（7</w:t>
      </w:r>
      <w:r w:rsidRPr="00CB1C20">
        <w:rPr>
          <w:rFonts w:asciiTheme="minorEastAsia" w:eastAsiaTheme="minorEastAsia" w:hAnsiTheme="minorEastAsia" w:hint="eastAsia"/>
        </w:rPr>
        <w:t>〜</w:t>
      </w:r>
      <w:r w:rsidRPr="00CB1C20">
        <w:rPr>
          <w:rFonts w:asciiTheme="minorEastAsia" w:eastAsiaTheme="minorEastAsia" w:hAnsiTheme="minorEastAsia"/>
        </w:rPr>
        <w:t>18か月）— 宮崎・九州でストック比率を引き上げる</w:t>
      </w:r>
    </w:p>
    <w:p w14:paraId="7DF0C621"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宮崎は台風・豪雨の多発地帯であり、法面・河川・公共施設の強靭化と維持管理は継続需要である。ここに</w:t>
      </w:r>
      <w:r w:rsidRPr="00CB1C20">
        <w:rPr>
          <w:rFonts w:asciiTheme="minorEastAsia" w:eastAsiaTheme="minorEastAsia" w:hAnsiTheme="minorEastAsia"/>
        </w:rPr>
        <w:t xml:space="preserve">GX（省エネ・低炭素）を掛け合わせ、単発工事から保守契約へ接続することで、売上の平準化と粗利率の安定を実現する。  </w:t>
      </w:r>
    </w:p>
    <w:p w14:paraId="18EDDB3F"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具体的には、官公庁では総合評価方式の加点（</w:t>
      </w:r>
      <w:r w:rsidRPr="00CB1C20">
        <w:rPr>
          <w:rFonts w:asciiTheme="minorEastAsia" w:eastAsiaTheme="minorEastAsia" w:hAnsiTheme="minorEastAsia"/>
        </w:rPr>
        <w:t>ICT活用・環境配慮・施工実績）を取りに行き、民間では「省エネ改修＋年額保守」を商品化する。さらにCO2算定付き見積を標準化し、価格競争ではなく付加価値で受注する設計に切り替える。</w:t>
      </w:r>
    </w:p>
    <w:p w14:paraId="7800D214" w14:textId="77777777" w:rsidR="00CB1C20" w:rsidRPr="00CB1C20" w:rsidRDefault="00CB1C20" w:rsidP="00CB1C20">
      <w:pPr>
        <w:rPr>
          <w:rFonts w:asciiTheme="minorEastAsia" w:eastAsiaTheme="minorEastAsia" w:hAnsiTheme="minorEastAsia"/>
        </w:rPr>
      </w:pPr>
    </w:p>
    <w:p w14:paraId="5288536F"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w:t>
      </w:r>
    </w:p>
    <w:p w14:paraId="52F5A110" w14:textId="77777777" w:rsidR="00CB1C20" w:rsidRPr="00CB1C20" w:rsidRDefault="00CB1C20" w:rsidP="00CB1C20">
      <w:pPr>
        <w:rPr>
          <w:rFonts w:asciiTheme="minorEastAsia" w:eastAsiaTheme="minorEastAsia" w:hAnsiTheme="minorEastAsia"/>
        </w:rPr>
      </w:pPr>
    </w:p>
    <w:p w14:paraId="3430D78D"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5. 導入コストと期待リターン（ROIの元データ：4列表）</w:t>
      </w:r>
    </w:p>
    <w:p w14:paraId="50CA15E9" w14:textId="77777777" w:rsidR="00CB1C20" w:rsidRPr="00CB1C20" w:rsidRDefault="00CB1C20" w:rsidP="00CB1C20">
      <w:pPr>
        <w:rPr>
          <w:rFonts w:asciiTheme="minorEastAsia" w:eastAsiaTheme="minorEastAsia" w:hAnsiTheme="minorEastAsia"/>
        </w:rPr>
      </w:pPr>
    </w:p>
    <w:p w14:paraId="73B775BD"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施策 | 導入コスト（概算） | 6</w:t>
      </w:r>
      <w:r w:rsidRPr="00CB1C20">
        <w:rPr>
          <w:rFonts w:asciiTheme="minorEastAsia" w:eastAsiaTheme="minorEastAsia" w:hAnsiTheme="minorEastAsia" w:hint="eastAsia"/>
        </w:rPr>
        <w:t>〜</w:t>
      </w:r>
      <w:r w:rsidRPr="00CB1C20">
        <w:rPr>
          <w:rFonts w:asciiTheme="minorEastAsia" w:eastAsiaTheme="minorEastAsia" w:hAnsiTheme="minorEastAsia"/>
        </w:rPr>
        <w:t>12か月の期待効果（財務） | 主KPI（測定指標） |</w:t>
      </w:r>
    </w:p>
    <w:p w14:paraId="602CDBA7"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w:t>
      </w:r>
    </w:p>
    <w:p w14:paraId="33F38995"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工事別採算の特定（赤字Top10分析＋標準見積ルール） | 0.2</w:t>
      </w:r>
      <w:r w:rsidRPr="00CB1C20">
        <w:rPr>
          <w:rFonts w:asciiTheme="minorEastAsia" w:eastAsiaTheme="minorEastAsia" w:hAnsiTheme="minorEastAsia" w:hint="eastAsia"/>
        </w:rPr>
        <w:t>〜</w:t>
      </w:r>
      <w:r w:rsidRPr="00CB1C20">
        <w:rPr>
          <w:rFonts w:asciiTheme="minorEastAsia" w:eastAsiaTheme="minorEastAsia" w:hAnsiTheme="minorEastAsia"/>
        </w:rPr>
        <w:t>0.5億円（体制整備・外部支援含む） | 売上総利益＋3</w:t>
      </w:r>
      <w:r w:rsidRPr="00CB1C20">
        <w:rPr>
          <w:rFonts w:asciiTheme="minorEastAsia" w:eastAsiaTheme="minorEastAsia" w:hAnsiTheme="minorEastAsia" w:hint="eastAsia"/>
        </w:rPr>
        <w:t>〜</w:t>
      </w:r>
      <w:r w:rsidRPr="00CB1C20">
        <w:rPr>
          <w:rFonts w:asciiTheme="minorEastAsia" w:eastAsiaTheme="minorEastAsia" w:hAnsiTheme="minorEastAsia"/>
        </w:rPr>
        <w:t>6億円（粗利率＋1.2</w:t>
      </w:r>
      <w:r w:rsidRPr="00CB1C20">
        <w:rPr>
          <w:rFonts w:asciiTheme="minorEastAsia" w:eastAsiaTheme="minorEastAsia" w:hAnsiTheme="minorEastAsia" w:hint="eastAsia"/>
        </w:rPr>
        <w:t>〜</w:t>
      </w:r>
      <w:r w:rsidRPr="00CB1C20">
        <w:rPr>
          <w:rFonts w:asciiTheme="minorEastAsia" w:eastAsiaTheme="minorEastAsia" w:hAnsiTheme="minorEastAsia"/>
        </w:rPr>
        <w:t>2.4pt相当） | 赤字案件比率、案件別粗利差異、設計変更回収率 |</w:t>
      </w:r>
    </w:p>
    <w:p w14:paraId="20F1F2E5"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運転資金の“日数管理”（出来高請求・検収短縮・未収上位20管理） | 0.1</w:t>
      </w:r>
      <w:r w:rsidRPr="00CB1C20">
        <w:rPr>
          <w:rFonts w:asciiTheme="minorEastAsia" w:eastAsiaTheme="minorEastAsia" w:hAnsiTheme="minorEastAsia" w:hint="eastAsia"/>
        </w:rPr>
        <w:t>〜</w:t>
      </w:r>
      <w:r w:rsidRPr="00CB1C20">
        <w:rPr>
          <w:rFonts w:asciiTheme="minorEastAsia" w:eastAsiaTheme="minorEastAsia" w:hAnsiTheme="minorEastAsia"/>
        </w:rPr>
        <w:t>0.3億円 | 短期借入▲5</w:t>
      </w:r>
      <w:r w:rsidRPr="00CB1C20">
        <w:rPr>
          <w:rFonts w:asciiTheme="minorEastAsia" w:eastAsiaTheme="minorEastAsia" w:hAnsiTheme="minorEastAsia" w:hint="eastAsia"/>
        </w:rPr>
        <w:t>〜</w:t>
      </w:r>
      <w:r w:rsidRPr="00CB1C20">
        <w:rPr>
          <w:rFonts w:asciiTheme="minorEastAsia" w:eastAsiaTheme="minorEastAsia" w:hAnsiTheme="minorEastAsia"/>
        </w:rPr>
        <w:t>10億円、支払利息抑制、営業CF改善 | DSO、検収LT、出来高請求回数、未収残高上位の回収率 |</w:t>
      </w:r>
    </w:p>
    <w:p w14:paraId="7D0005E4"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DX（見積・原価・工事台帳の統合を先行） | 0.5</w:t>
      </w:r>
      <w:r w:rsidRPr="00CB1C20">
        <w:rPr>
          <w:rFonts w:asciiTheme="minorEastAsia" w:eastAsiaTheme="minorEastAsia" w:hAnsiTheme="minorEastAsia" w:hint="eastAsia"/>
        </w:rPr>
        <w:t>〜</w:t>
      </w:r>
      <w:r w:rsidRPr="00CB1C20">
        <w:rPr>
          <w:rFonts w:asciiTheme="minorEastAsia" w:eastAsiaTheme="minorEastAsia" w:hAnsiTheme="minorEastAsia"/>
        </w:rPr>
        <w:t>1.5億円（段階導入） | 販管費▲1</w:t>
      </w:r>
      <w:r w:rsidRPr="00CB1C20">
        <w:rPr>
          <w:rFonts w:asciiTheme="minorEastAsia" w:eastAsiaTheme="minorEastAsia" w:hAnsiTheme="minorEastAsia" w:hint="eastAsia"/>
        </w:rPr>
        <w:t>〜</w:t>
      </w:r>
      <w:r w:rsidRPr="00CB1C20">
        <w:rPr>
          <w:rFonts w:asciiTheme="minorEastAsia" w:eastAsiaTheme="minorEastAsia" w:hAnsiTheme="minorEastAsia"/>
        </w:rPr>
        <w:t>2億円（間接工数削減）＋粗利管理精度向上 | 間接工数（h/現場）、工事台帳入力率、月次締め日数 |</w:t>
      </w:r>
    </w:p>
    <w:p w14:paraId="04EEFFB5" w14:textId="77777777" w:rsidR="00CB1C20" w:rsidRPr="00CB1C20" w:rsidRDefault="00CB1C20" w:rsidP="00CB1C20">
      <w:pPr>
        <w:rPr>
          <w:rFonts w:asciiTheme="minorEastAsia" w:eastAsiaTheme="minorEastAsia" w:hAnsiTheme="minorEastAsia"/>
        </w:rPr>
      </w:pPr>
    </w:p>
    <w:p w14:paraId="5FD46A3D"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w:t>
      </w:r>
    </w:p>
    <w:p w14:paraId="72FC9BCB" w14:textId="77777777" w:rsidR="00CB1C20" w:rsidRPr="00CB1C20" w:rsidRDefault="00CB1C20" w:rsidP="00CB1C20">
      <w:pPr>
        <w:rPr>
          <w:rFonts w:asciiTheme="minorEastAsia" w:eastAsiaTheme="minorEastAsia" w:hAnsiTheme="minorEastAsia"/>
        </w:rPr>
      </w:pPr>
    </w:p>
    <w:p w14:paraId="5FF1C1B1"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6. 財務インパクトシミュレーション（PL/BSの変化イメージ）</w:t>
      </w:r>
    </w:p>
    <w:p w14:paraId="58A08262"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xml:space="preserve">2025年の営業損失▲11.6億円は、(A)粗利前年差▲11.0億円と(B)販管費増＋10.4億円が同時に起きていることが主要因である。よって打ち手は「粗利を戻す」「販管費増を止める」「資金を回収する」の3点に集約される。  </w:t>
      </w:r>
    </w:p>
    <w:p w14:paraId="20B6D6B3"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本提案では、</w:t>
      </w:r>
      <w:r w:rsidRPr="00CB1C20">
        <w:rPr>
          <w:rFonts w:asciiTheme="minorEastAsia" w:eastAsiaTheme="minorEastAsia" w:hAnsiTheme="minorEastAsia"/>
        </w:rPr>
        <w:t>6</w:t>
      </w:r>
      <w:r w:rsidRPr="00CB1C20">
        <w:rPr>
          <w:rFonts w:asciiTheme="minorEastAsia" w:eastAsiaTheme="minorEastAsia" w:hAnsiTheme="minorEastAsia" w:hint="eastAsia"/>
        </w:rPr>
        <w:t>〜</w:t>
      </w:r>
      <w:r w:rsidRPr="00CB1C20">
        <w:rPr>
          <w:rFonts w:asciiTheme="minorEastAsia" w:eastAsiaTheme="minorEastAsia" w:hAnsiTheme="minorEastAsia"/>
        </w:rPr>
        <w:t>12か月で粗利率を1.2</w:t>
      </w:r>
      <w:r w:rsidRPr="00CB1C20">
        <w:rPr>
          <w:rFonts w:asciiTheme="minorEastAsia" w:eastAsiaTheme="minorEastAsia" w:hAnsiTheme="minorEastAsia" w:hint="eastAsia"/>
        </w:rPr>
        <w:t>〜</w:t>
      </w:r>
      <w:r w:rsidRPr="00CB1C20">
        <w:rPr>
          <w:rFonts w:asciiTheme="minorEastAsia" w:eastAsiaTheme="minorEastAsia" w:hAnsiTheme="minorEastAsia"/>
        </w:rPr>
        <w:t>2.4pt押し上げ（工事別採算ルール＋外注・設計変更統制）、販管費を1</w:t>
      </w:r>
      <w:r w:rsidRPr="00CB1C20">
        <w:rPr>
          <w:rFonts w:asciiTheme="minorEastAsia" w:eastAsiaTheme="minorEastAsia" w:hAnsiTheme="minorEastAsia" w:hint="eastAsia"/>
        </w:rPr>
        <w:t>〜</w:t>
      </w:r>
      <w:r w:rsidRPr="00CB1C20">
        <w:rPr>
          <w:rFonts w:asciiTheme="minorEastAsia" w:eastAsiaTheme="minorEastAsia" w:hAnsiTheme="minorEastAsia"/>
        </w:rPr>
        <w:t>2億円削減（間接工数の圧縮と配賦の適正化）、運転資金を5</w:t>
      </w:r>
      <w:r w:rsidRPr="00CB1C20">
        <w:rPr>
          <w:rFonts w:asciiTheme="minorEastAsia" w:eastAsiaTheme="minorEastAsia" w:hAnsiTheme="minorEastAsia" w:hint="eastAsia"/>
        </w:rPr>
        <w:t>〜</w:t>
      </w:r>
      <w:r w:rsidRPr="00CB1C20">
        <w:rPr>
          <w:rFonts w:asciiTheme="minorEastAsia" w:eastAsiaTheme="minorEastAsia" w:hAnsiTheme="minorEastAsia"/>
        </w:rPr>
        <w:t>10億円圧縮（DSO短縮＋不動産回転）する設計である。これにより、営業利益は黒字復帰し、短期借入依存は計画的に低下する。加えて、銀行に対しては「返済原資＝回収・在庫圧縮」が明確になるため、金利条件・枠設定で優位性が出る。</w:t>
      </w:r>
    </w:p>
    <w:p w14:paraId="2157567D" w14:textId="77777777" w:rsidR="00CB1C20" w:rsidRPr="00CB1C20" w:rsidRDefault="00CB1C20" w:rsidP="00CB1C20">
      <w:pPr>
        <w:rPr>
          <w:rFonts w:asciiTheme="minorEastAsia" w:eastAsiaTheme="minorEastAsia" w:hAnsiTheme="minorEastAsia"/>
        </w:rPr>
      </w:pPr>
    </w:p>
    <w:p w14:paraId="2E9DBB80"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主要指標 | 2025年実績 | 12か月後目標 | 変化のドライバー |</w:t>
      </w:r>
    </w:p>
    <w:p w14:paraId="742ED8EA"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w:t>
      </w:r>
    </w:p>
    <w:p w14:paraId="44448AC9"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営業利益 | ▲11.6億円 | ＋2.0</w:t>
      </w:r>
      <w:r w:rsidRPr="00CB1C20">
        <w:rPr>
          <w:rFonts w:asciiTheme="minorEastAsia" w:eastAsiaTheme="minorEastAsia" w:hAnsiTheme="minorEastAsia" w:hint="eastAsia"/>
        </w:rPr>
        <w:t>〜＋</w:t>
      </w:r>
      <w:r w:rsidRPr="00CB1C20">
        <w:rPr>
          <w:rFonts w:asciiTheme="minorEastAsia" w:eastAsiaTheme="minorEastAsia" w:hAnsiTheme="minorEastAsia"/>
        </w:rPr>
        <w:t>5.0億円 | 粗利率改善＋販管費抑制 |</w:t>
      </w:r>
    </w:p>
    <w:p w14:paraId="148D0B93"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短期借入金 | 33.3億円 | 23</w:t>
      </w:r>
      <w:r w:rsidRPr="00CB1C20">
        <w:rPr>
          <w:rFonts w:asciiTheme="minorEastAsia" w:eastAsiaTheme="minorEastAsia" w:hAnsiTheme="minorEastAsia" w:hint="eastAsia"/>
        </w:rPr>
        <w:t>〜</w:t>
      </w:r>
      <w:r w:rsidRPr="00CB1C20">
        <w:rPr>
          <w:rFonts w:asciiTheme="minorEastAsia" w:eastAsiaTheme="minorEastAsia" w:hAnsiTheme="minorEastAsia"/>
        </w:rPr>
        <w:t>28億円 | DSO短縮＋不動産回転＋長期化 |</w:t>
      </w:r>
    </w:p>
    <w:p w14:paraId="0201D5FB"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完成工事未収入金 | 31.0億円 | 25</w:t>
      </w:r>
      <w:r w:rsidRPr="00CB1C20">
        <w:rPr>
          <w:rFonts w:asciiTheme="minorEastAsia" w:eastAsiaTheme="minorEastAsia" w:hAnsiTheme="minorEastAsia" w:hint="eastAsia"/>
        </w:rPr>
        <w:t>〜</w:t>
      </w:r>
      <w:r w:rsidRPr="00CB1C20">
        <w:rPr>
          <w:rFonts w:asciiTheme="minorEastAsia" w:eastAsiaTheme="minorEastAsia" w:hAnsiTheme="minorEastAsia"/>
        </w:rPr>
        <w:t>28億円 | 出来高請求頻度増＋検収短縮 |</w:t>
      </w:r>
    </w:p>
    <w:p w14:paraId="1B7AADEA"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営業CF | ▲6.8億円 | ±0</w:t>
      </w:r>
      <w:r w:rsidRPr="00CB1C20">
        <w:rPr>
          <w:rFonts w:asciiTheme="minorEastAsia" w:eastAsiaTheme="minorEastAsia" w:hAnsiTheme="minorEastAsia" w:hint="eastAsia"/>
        </w:rPr>
        <w:t>〜＋</w:t>
      </w:r>
      <w:r w:rsidRPr="00CB1C20">
        <w:rPr>
          <w:rFonts w:asciiTheme="minorEastAsia" w:eastAsiaTheme="minorEastAsia" w:hAnsiTheme="minorEastAsia"/>
        </w:rPr>
        <w:t>5億円 | 運転資金圧縮＋利益回復 |</w:t>
      </w:r>
    </w:p>
    <w:p w14:paraId="4C6EB889" w14:textId="77777777" w:rsidR="00CB1C20" w:rsidRPr="00CB1C20" w:rsidRDefault="00CB1C20" w:rsidP="00CB1C20">
      <w:pPr>
        <w:rPr>
          <w:rFonts w:asciiTheme="minorEastAsia" w:eastAsiaTheme="minorEastAsia" w:hAnsiTheme="minorEastAsia"/>
        </w:rPr>
      </w:pPr>
    </w:p>
    <w:p w14:paraId="4EAA3809"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w:t>
      </w:r>
    </w:p>
    <w:p w14:paraId="73348A0F" w14:textId="77777777" w:rsidR="00CB1C20" w:rsidRPr="00CB1C20" w:rsidRDefault="00CB1C20" w:rsidP="00CB1C20">
      <w:pPr>
        <w:rPr>
          <w:rFonts w:asciiTheme="minorEastAsia" w:eastAsiaTheme="minorEastAsia" w:hAnsiTheme="minorEastAsia"/>
        </w:rPr>
      </w:pPr>
    </w:p>
    <w:p w14:paraId="41A144A8"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7. 結び</w:t>
      </w:r>
    </w:p>
    <w:p w14:paraId="62D3A763"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lastRenderedPageBreak/>
        <w:t>貴社の課題は「売上を伸ばす力」が不足していることではない。成長局面で必ず発生する、採算統制と資金統制の同期ズレが</w:t>
      </w:r>
      <w:r w:rsidRPr="00CB1C20">
        <w:rPr>
          <w:rFonts w:asciiTheme="minorEastAsia" w:eastAsiaTheme="minorEastAsia" w:hAnsiTheme="minorEastAsia"/>
        </w:rPr>
        <w:t xml:space="preserve">2025年に顕在化しただけである。ゆえに解は明確であり、①赤字要因を特定して受注条件に落とす、②運転資金を日数で締めて短期借入依存を解消する、③宮崎・九州の防災需要にGXと保守を掛け合わせストック化する、の順で企業価値を最大化する。  </w:t>
      </w:r>
    </w:p>
    <w:p w14:paraId="6CC9704E"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当社は、単なる制度設計ではなく、週次会議体での意思決定と</w:t>
      </w:r>
      <w:r w:rsidRPr="00CB1C20">
        <w:rPr>
          <w:rFonts w:asciiTheme="minorEastAsia" w:eastAsiaTheme="minorEastAsia" w:hAnsiTheme="minorEastAsia"/>
        </w:rPr>
        <w:t>KPI運用まで伴走し、6か月で止血、18か月で再成長の土台を完成させるパートナーとなる。</w:t>
      </w:r>
    </w:p>
    <w:p w14:paraId="06E65D65" w14:textId="77777777" w:rsidR="00CB1C20" w:rsidRPr="00CB1C20" w:rsidRDefault="00CB1C20" w:rsidP="00CB1C20">
      <w:pPr>
        <w:rPr>
          <w:rFonts w:asciiTheme="minorEastAsia" w:eastAsiaTheme="minorEastAsia" w:hAnsiTheme="minorEastAsia"/>
        </w:rPr>
      </w:pPr>
    </w:p>
    <w:p w14:paraId="4E99A550"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xml:space="preserve">--- </w:t>
      </w:r>
    </w:p>
    <w:p w14:paraId="7767BBAF" w14:textId="77777777" w:rsidR="00CB1C20" w:rsidRPr="00CB1C20" w:rsidRDefault="00CB1C20" w:rsidP="00CB1C20">
      <w:pPr>
        <w:rPr>
          <w:rFonts w:asciiTheme="minorEastAsia" w:eastAsiaTheme="minorEastAsia" w:hAnsiTheme="minorEastAsia"/>
        </w:rPr>
      </w:pPr>
    </w:p>
    <w:p w14:paraId="774AF9B9" w14:textId="61982FAB"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追加情報として、①官公庁</w:t>
      </w:r>
      <w:r w:rsidRPr="00CB1C20">
        <w:rPr>
          <w:rFonts w:asciiTheme="minorEastAsia" w:eastAsiaTheme="minorEastAsia" w:hAnsiTheme="minorEastAsia"/>
        </w:rPr>
        <w:t>/民間比率、②元請/下請比率、③主力工種、④販売用不動産の物件内訳（売却予定・賃貸稼働）を提示いただければ、「撤退領域/注力領域」を定量で明示し、KPIも発注者別に確定した最終版へ仕上げる。</w:t>
      </w:r>
    </w:p>
    <w:p w14:paraId="1EA62145" w14:textId="0C6EA423" w:rsidR="00C12EE9" w:rsidRPr="00CB1C20" w:rsidRDefault="00C12EE9" w:rsidP="00F04D43">
      <w:pPr>
        <w:pStyle w:val="2"/>
        <w:rPr>
          <w:rFonts w:asciiTheme="minorEastAsia" w:eastAsiaTheme="minorEastAsia" w:hAnsiTheme="minorEastAsia"/>
        </w:rPr>
      </w:pPr>
      <w:r w:rsidRPr="00CB1C20">
        <w:rPr>
          <w:rFonts w:asciiTheme="minorEastAsia" w:eastAsiaTheme="minorEastAsia" w:hAnsiTheme="minorEastAsia" w:hint="eastAsia"/>
        </w:rPr>
        <w:t>325042</w:t>
      </w:r>
    </w:p>
    <w:p w14:paraId="75E223D7"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【株式会社新潟建〇 様の企業価値最大化に向けた経営基盤構築のご提案 】</w:t>
      </w:r>
    </w:p>
    <w:p w14:paraId="7F85E231" w14:textId="77777777" w:rsidR="00CB1C20" w:rsidRPr="00CB1C20" w:rsidRDefault="00CB1C20" w:rsidP="00CB1C20">
      <w:pPr>
        <w:rPr>
          <w:rFonts w:asciiTheme="minorEastAsia" w:eastAsiaTheme="minorEastAsia" w:hAnsiTheme="minorEastAsia"/>
        </w:rPr>
      </w:pPr>
    </w:p>
    <w:p w14:paraId="4E437201"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w:t>
      </w:r>
    </w:p>
    <w:p w14:paraId="0C79621D" w14:textId="77777777" w:rsidR="00CB1C20" w:rsidRPr="00CB1C20" w:rsidRDefault="00CB1C20" w:rsidP="00CB1C20">
      <w:pPr>
        <w:rPr>
          <w:rFonts w:asciiTheme="minorEastAsia" w:eastAsiaTheme="minorEastAsia" w:hAnsiTheme="minorEastAsia"/>
        </w:rPr>
      </w:pPr>
    </w:p>
    <w:p w14:paraId="27B5AC88"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1. エグゼクティブ・サマリー（約500字）</w:t>
      </w:r>
    </w:p>
    <w:p w14:paraId="7FA8A782"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貴社は直近</w:t>
      </w:r>
      <w:r w:rsidRPr="00CB1C20">
        <w:rPr>
          <w:rFonts w:asciiTheme="minorEastAsia" w:eastAsiaTheme="minorEastAsia" w:hAnsiTheme="minorEastAsia"/>
        </w:rPr>
        <w:t>3年で、売上が約204億円（2024年）まで落ち込んだ後、約257億円（2025年）へ急回復し、営業利益も約5.5億円（営業利益率2.7%）から約23.0億円（同9.0%）へ大幅改善した。これは「儲かる時は儲かる」体質が既に存在する一方、案件ミックス、原価（外注・資材）と稼働（歩掛）、出来高・請求・回収、そして販管費の振れが利益を大きく揺らしていることを示す。加えて、自己資本比率は約78～79%と極めて高く、現預金も約80億円（2025年）と厚い。ゆえに貴社は、守りではなく攻めの投資（施工DX・GX・人材/協力会社）を実行し、利益の「再現性」を経営システムとして実装すべき局面にある。本提案は、①2024→2025の回復要因を内訳分解し、②工事別収益・出来高・回収を週次で制御する仕組みを導入し、③新潟の維持更新・防災・省力化需要を狙い撃ちする受注戦略へ接続することで、営業利益率7～8%の安定運用と運転資金ブレの縮小を12か月で実現するものである。</w:t>
      </w:r>
    </w:p>
    <w:p w14:paraId="042F18B9" w14:textId="77777777" w:rsidR="00CB1C20" w:rsidRPr="00CB1C20" w:rsidRDefault="00CB1C20" w:rsidP="00CB1C20">
      <w:pPr>
        <w:rPr>
          <w:rFonts w:asciiTheme="minorEastAsia" w:eastAsiaTheme="minorEastAsia" w:hAnsiTheme="minorEastAsia"/>
        </w:rPr>
      </w:pPr>
    </w:p>
    <w:p w14:paraId="1DD4134D"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w:t>
      </w:r>
    </w:p>
    <w:p w14:paraId="6BF53D3F" w14:textId="77777777" w:rsidR="00CB1C20" w:rsidRPr="00CB1C20" w:rsidRDefault="00CB1C20" w:rsidP="00CB1C20">
      <w:pPr>
        <w:rPr>
          <w:rFonts w:asciiTheme="minorEastAsia" w:eastAsiaTheme="minorEastAsia" w:hAnsiTheme="minorEastAsia"/>
        </w:rPr>
      </w:pPr>
    </w:p>
    <w:p w14:paraId="3A3B96A5"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2. 財務諸表による現状診断（安全性・収益性・効率性）</w:t>
      </w:r>
    </w:p>
    <w:p w14:paraId="1B0EFC0E" w14:textId="77777777" w:rsidR="00CB1C20" w:rsidRPr="00CB1C20" w:rsidRDefault="00CB1C20" w:rsidP="00CB1C20">
      <w:pPr>
        <w:rPr>
          <w:rFonts w:asciiTheme="minorEastAsia" w:eastAsiaTheme="minorEastAsia" w:hAnsiTheme="minorEastAsia"/>
        </w:rPr>
      </w:pPr>
    </w:p>
    <w:p w14:paraId="28E85CD6"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【2-1. 収益性】「利益が出る年」と「失速年」の差は“現場＋本部”の両輪で発生している</w:t>
      </w:r>
    </w:p>
    <w:p w14:paraId="753E369C"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PLを見ると、2025年は売上総利益が約50.2億円で前年（約45.2億円）を上回る一方、最大の変化は販管費が約39.7億円（2024年）→約27.1億円（2025年）へ約12.5億円減少した点である。すなわち、2025年の急回復は「現場採算の改善」だけでなく、「本部費/一過性費用の剥落」も利益を押し上げた構造である。ここを分解せずにDXを進めると、再現できない“偶発的な改善”を成功要因と誤認するリスクがある。よって、まず2024年失速の内訳を案件別・費目別に切り、再発防止の管理点を確定すべきである。</w:t>
      </w:r>
    </w:p>
    <w:p w14:paraId="6EC1F9B4" w14:textId="77777777" w:rsidR="00CB1C20" w:rsidRPr="00CB1C20" w:rsidRDefault="00CB1C20" w:rsidP="00CB1C20">
      <w:pPr>
        <w:rPr>
          <w:rFonts w:asciiTheme="minorEastAsia" w:eastAsiaTheme="minorEastAsia" w:hAnsiTheme="minorEastAsia"/>
        </w:rPr>
      </w:pPr>
    </w:p>
    <w:p w14:paraId="2295521F"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【2-2. 安全性】財務余力は十分、次の論点は“資金効率と回収リスク”</w:t>
      </w:r>
    </w:p>
    <w:p w14:paraId="557C401C"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xml:space="preserve">BSは極めて健全である。純資産は約134億円（2025年）、総資産約170億円に対し自己資本比率は約79%である。現預金は約80億円まで積み上がっており、有利子負債も限定的である（長期借入金約2.9億円、1年内返済分約2.5億円）。  </w:t>
      </w:r>
    </w:p>
    <w:p w14:paraId="1AB44BA4"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一方で、完成工事未収入金は約</w:t>
      </w:r>
      <w:r w:rsidRPr="00CB1C20">
        <w:rPr>
          <w:rFonts w:asciiTheme="minorEastAsia" w:eastAsiaTheme="minorEastAsia" w:hAnsiTheme="minorEastAsia"/>
        </w:rPr>
        <w:t>33.3億円（2025年）まで増加しており、売上拡大局面ほど運転資金が寝る構造が顕在化している。ここを放置すると、資金は潤沢でも「投資原資の機会損失」「与信事故時の損失増幅」「工事損失引当の増加（2025年に計上あり）」が企業価値を毀損する。</w:t>
      </w:r>
    </w:p>
    <w:p w14:paraId="11C68169" w14:textId="77777777" w:rsidR="00CB1C20" w:rsidRPr="00CB1C20" w:rsidRDefault="00CB1C20" w:rsidP="00CB1C20">
      <w:pPr>
        <w:rPr>
          <w:rFonts w:asciiTheme="minorEastAsia" w:eastAsiaTheme="minorEastAsia" w:hAnsiTheme="minorEastAsia"/>
        </w:rPr>
      </w:pPr>
    </w:p>
    <w:p w14:paraId="075F60C8"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【2-3. 効率性】キャッシュフローが利益に追随していない</w:t>
      </w:r>
    </w:p>
    <w:p w14:paraId="71107EA4"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2025年は営業利益約23.0億円に対し、営業CFは約1.8億円に留まる。これは完成工事未収入金の増加、出来高・請求・検収の遅れ、あるいは工事未払金等の支払条件の影響が大きいことを示す。利益が出てもキャッシュが残らない状態は、採用・設備・DX投資の継続性を弱め、結果として利益再現性を損なう。従って、工事台帳の統一と回収KPIを経営の中枢に置くべきである。</w:t>
      </w:r>
    </w:p>
    <w:p w14:paraId="20D75D4E" w14:textId="77777777" w:rsidR="00CB1C20" w:rsidRPr="00CB1C20" w:rsidRDefault="00CB1C20" w:rsidP="00CB1C20">
      <w:pPr>
        <w:rPr>
          <w:rFonts w:asciiTheme="minorEastAsia" w:eastAsiaTheme="minorEastAsia" w:hAnsiTheme="minorEastAsia"/>
        </w:rPr>
      </w:pPr>
    </w:p>
    <w:p w14:paraId="01233967"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【主要財務KPIの推移（元データ）】</w:t>
      </w:r>
    </w:p>
    <w:p w14:paraId="3F5DE382"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指標 | 2023年 | 2024年 | 2025年 |</w:t>
      </w:r>
    </w:p>
    <w:p w14:paraId="0FEDC9D2"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w:t>
      </w:r>
    </w:p>
    <w:p w14:paraId="30644931"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売上高 | 249.3億円 | 203.8億円 | 257.0億円 |</w:t>
      </w:r>
    </w:p>
    <w:p w14:paraId="1258B6B8"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営業利益（率） | 12.1億円（4.9%） | 5.5億円（2.7%） | 23.0億円（9.0%） |</w:t>
      </w:r>
    </w:p>
    <w:p w14:paraId="7066631E"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販管費 | 37.2億円 | 39.7億円 | 27.1億円 |</w:t>
      </w:r>
    </w:p>
    <w:p w14:paraId="22F57188"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完成工事未収入金 | 19.5億円 | 20.8億円 | 33.3億円 |</w:t>
      </w:r>
    </w:p>
    <w:p w14:paraId="3D113D28" w14:textId="77777777" w:rsidR="00CB1C20" w:rsidRPr="00CB1C20" w:rsidRDefault="00CB1C20" w:rsidP="00CB1C20">
      <w:pPr>
        <w:rPr>
          <w:rFonts w:asciiTheme="minorEastAsia" w:eastAsiaTheme="minorEastAsia" w:hAnsiTheme="minorEastAsia"/>
        </w:rPr>
      </w:pPr>
    </w:p>
    <w:p w14:paraId="5963FDB3"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lastRenderedPageBreak/>
        <w:t>---</w:t>
      </w:r>
    </w:p>
    <w:p w14:paraId="6C089185" w14:textId="77777777" w:rsidR="00CB1C20" w:rsidRPr="00CB1C20" w:rsidRDefault="00CB1C20" w:rsidP="00CB1C20">
      <w:pPr>
        <w:rPr>
          <w:rFonts w:asciiTheme="minorEastAsia" w:eastAsiaTheme="minorEastAsia" w:hAnsiTheme="minorEastAsia"/>
        </w:rPr>
      </w:pPr>
    </w:p>
    <w:p w14:paraId="1FC37ED3"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3. 経営課題の特定と優先順位（最優先3点）</w:t>
      </w:r>
    </w:p>
    <w:p w14:paraId="29E52086" w14:textId="77777777" w:rsidR="00CB1C20" w:rsidRPr="00CB1C20" w:rsidRDefault="00CB1C20" w:rsidP="00CB1C20">
      <w:pPr>
        <w:rPr>
          <w:rFonts w:asciiTheme="minorEastAsia" w:eastAsiaTheme="minorEastAsia" w:hAnsiTheme="minorEastAsia"/>
        </w:rPr>
      </w:pPr>
    </w:p>
    <w:p w14:paraId="561D6D2D"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課題①（最優先）：2024→2025の回復を“分解”できていない</w:t>
      </w:r>
    </w:p>
    <w:p w14:paraId="41F22F8A"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販管費が約</w:t>
      </w:r>
      <w:r w:rsidRPr="00CB1C20">
        <w:rPr>
          <w:rFonts w:asciiTheme="minorEastAsia" w:eastAsiaTheme="minorEastAsia" w:hAnsiTheme="minorEastAsia"/>
        </w:rPr>
        <w:t xml:space="preserve">12.5億円減少しており、回復要因が「案件採算」だけでない可能性が高い。ここを解明せずに施策を打つと、次の失速時に打ち手が遅れる。  </w:t>
      </w:r>
    </w:p>
    <w:p w14:paraId="031692F5"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**結論：2024失速・2025回復の内訳分解を、案件別×費目別×計上タイミングで確定すべきである。**</w:t>
      </w:r>
    </w:p>
    <w:p w14:paraId="141081F8" w14:textId="77777777" w:rsidR="00CB1C20" w:rsidRPr="00CB1C20" w:rsidRDefault="00CB1C20" w:rsidP="00CB1C20">
      <w:pPr>
        <w:rPr>
          <w:rFonts w:asciiTheme="minorEastAsia" w:eastAsiaTheme="minorEastAsia" w:hAnsiTheme="minorEastAsia"/>
        </w:rPr>
      </w:pPr>
    </w:p>
    <w:p w14:paraId="5856CD14"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課題②：工事進行（出来高）・請求・回収が利益とキャッシュを分断している</w:t>
      </w:r>
    </w:p>
    <w:p w14:paraId="15065BC6"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完成工事未収入金が</w:t>
      </w:r>
      <w:r w:rsidRPr="00CB1C20">
        <w:rPr>
          <w:rFonts w:asciiTheme="minorEastAsia" w:eastAsiaTheme="minorEastAsia" w:hAnsiTheme="minorEastAsia"/>
        </w:rPr>
        <w:t xml:space="preserve">33.3億円まで積み上がり、利益増にCFが追随しない。受注拡大が“資金拘束の拡大”として跳ね返る構造である。  </w:t>
      </w:r>
    </w:p>
    <w:p w14:paraId="2FFB76CC"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**結論：出来高・検収・請求・回収の一気通貫管理を、工事採算管理と同格の経営KPIに据えるべきである。**</w:t>
      </w:r>
    </w:p>
    <w:p w14:paraId="5D094EF8" w14:textId="77777777" w:rsidR="00CB1C20" w:rsidRPr="00CB1C20" w:rsidRDefault="00CB1C20" w:rsidP="00CB1C20">
      <w:pPr>
        <w:rPr>
          <w:rFonts w:asciiTheme="minorEastAsia" w:eastAsiaTheme="minorEastAsia" w:hAnsiTheme="minorEastAsia"/>
        </w:rPr>
      </w:pPr>
    </w:p>
    <w:p w14:paraId="49275849"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課題③：2024年問題下での生産性を“属人運用”から脱却できていない</w:t>
      </w:r>
    </w:p>
    <w:p w14:paraId="0572BA58"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従業員数は</w:t>
      </w:r>
      <w:r w:rsidRPr="00CB1C20">
        <w:rPr>
          <w:rFonts w:asciiTheme="minorEastAsia" w:eastAsiaTheme="minorEastAsia" w:hAnsiTheme="minorEastAsia"/>
        </w:rPr>
        <w:t xml:space="preserve">175→181名と微増に留まり、時間外上限制約下では「増員」ではなく「省力化・標準化・分業化」が勝ち筋となる。  </w:t>
      </w:r>
    </w:p>
    <w:p w14:paraId="1D6382EF"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**結論：施工DXを“ツール導入”ではなく、標準歩掛・週次差異・監督分業まで含む業務OSとして実装すべきである。**</w:t>
      </w:r>
    </w:p>
    <w:p w14:paraId="0DA2D0D0" w14:textId="77777777" w:rsidR="00CB1C20" w:rsidRPr="00CB1C20" w:rsidRDefault="00CB1C20" w:rsidP="00CB1C20">
      <w:pPr>
        <w:rPr>
          <w:rFonts w:asciiTheme="minorEastAsia" w:eastAsiaTheme="minorEastAsia" w:hAnsiTheme="minorEastAsia"/>
        </w:rPr>
      </w:pPr>
    </w:p>
    <w:p w14:paraId="3A3161B4"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w:t>
      </w:r>
    </w:p>
    <w:p w14:paraId="137DFB54" w14:textId="77777777" w:rsidR="00CB1C20" w:rsidRPr="00CB1C20" w:rsidRDefault="00CB1C20" w:rsidP="00CB1C20">
      <w:pPr>
        <w:rPr>
          <w:rFonts w:asciiTheme="minorEastAsia" w:eastAsiaTheme="minorEastAsia" w:hAnsiTheme="minorEastAsia"/>
        </w:rPr>
      </w:pPr>
    </w:p>
    <w:p w14:paraId="631F7D2F"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4. 具体的解決策（Action Plan：12か月で再現性を作る）</w:t>
      </w:r>
    </w:p>
    <w:p w14:paraId="4A1272B4" w14:textId="77777777" w:rsidR="00CB1C20" w:rsidRPr="00CB1C20" w:rsidRDefault="00CB1C20" w:rsidP="00CB1C20">
      <w:pPr>
        <w:rPr>
          <w:rFonts w:asciiTheme="minorEastAsia" w:eastAsiaTheme="minorEastAsia" w:hAnsiTheme="minorEastAsia"/>
        </w:rPr>
      </w:pPr>
    </w:p>
    <w:p w14:paraId="40C73C2E"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【4-1. 施策パッケージA】利益変動の内訳分解（0～2か月で完了）</w:t>
      </w:r>
    </w:p>
    <w:p w14:paraId="365C93EB"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目的は「何が起きれば利益が落ちるか」を定義し、管理点を固定することにある。</w:t>
      </w:r>
      <w:r w:rsidRPr="00CB1C20">
        <w:rPr>
          <w:rFonts w:asciiTheme="minorEastAsia" w:eastAsiaTheme="minorEastAsia" w:hAnsiTheme="minorEastAsia"/>
        </w:rPr>
        <w:t xml:space="preserve">  </w:t>
      </w:r>
    </w:p>
    <w:p w14:paraId="18A364BB"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**実行事項**</w:t>
      </w:r>
    </w:p>
    <w:p w14:paraId="4F5C22EA"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xml:space="preserve">- 2024年の失速要因を以下の軸で分解し、定量で特定する  </w:t>
      </w:r>
    </w:p>
    <w:p w14:paraId="1CB441B4"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xml:space="preserve">  - 案件ミックス（官民、元請/一次、工種別、地域別）  </w:t>
      </w:r>
    </w:p>
    <w:p w14:paraId="4A494FEF"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xml:space="preserve">  - 原価（外注比率、資材単価差、歩掛差異、手戻り）  </w:t>
      </w:r>
    </w:p>
    <w:p w14:paraId="798C70D7"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xml:space="preserve">  - 販管費（人件費、広告宣伝、賃借料、その他の増減）  </w:t>
      </w:r>
    </w:p>
    <w:p w14:paraId="1BD1F353"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xml:space="preserve">  - 計上/進行（出来高計上の前倒し/後ろ倒し、検収遅延）</w:t>
      </w:r>
    </w:p>
    <w:p w14:paraId="60707D82"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lastRenderedPageBreak/>
        <w:t>- 「2025年の販管費減」が構造改革か一過性かを監査する（例えば採用費・外注事務費・一時的な退職給付/引当の戻し等）</w:t>
      </w:r>
    </w:p>
    <w:p w14:paraId="568BD392" w14:textId="77777777" w:rsidR="00CB1C20" w:rsidRPr="00CB1C20" w:rsidRDefault="00CB1C20" w:rsidP="00CB1C20">
      <w:pPr>
        <w:rPr>
          <w:rFonts w:asciiTheme="minorEastAsia" w:eastAsiaTheme="minorEastAsia" w:hAnsiTheme="minorEastAsia"/>
        </w:rPr>
      </w:pPr>
    </w:p>
    <w:p w14:paraId="4D405EBB"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**成果物（意思決定に必要な形）**</w:t>
      </w:r>
    </w:p>
    <w:p w14:paraId="397F0BD8"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xml:space="preserve">- 失速ドライバーTOP5（インパクト順）  </w:t>
      </w:r>
    </w:p>
    <w:p w14:paraId="59F62420"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xml:space="preserve">- 再発防止KPI（粗利率、外注比率、歩掛差異、請求遅延日数、回収サイト、販管費率）  </w:t>
      </w:r>
    </w:p>
    <w:p w14:paraId="52D4C47A"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赤字予兆の閾値（例：粗利率△2pt、請求遅延30日超等）</w:t>
      </w:r>
    </w:p>
    <w:p w14:paraId="478268E4" w14:textId="77777777" w:rsidR="00CB1C20" w:rsidRPr="00CB1C20" w:rsidRDefault="00CB1C20" w:rsidP="00CB1C20">
      <w:pPr>
        <w:rPr>
          <w:rFonts w:asciiTheme="minorEastAsia" w:eastAsiaTheme="minorEastAsia" w:hAnsiTheme="minorEastAsia"/>
        </w:rPr>
      </w:pPr>
    </w:p>
    <w:p w14:paraId="70FED43B"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【4-2. 施策パッケージB】施工DX×工事台帳統一（0～6か月）</w:t>
      </w:r>
    </w:p>
    <w:p w14:paraId="7B20E0BA"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「見積→実行予算→出来高→原価→請求→回収」を一本のデータ線でつなぎ、週次で意思決定できる状態を作る。</w:t>
      </w:r>
      <w:r w:rsidRPr="00CB1C20">
        <w:rPr>
          <w:rFonts w:asciiTheme="minorEastAsia" w:eastAsiaTheme="minorEastAsia" w:hAnsiTheme="minorEastAsia"/>
        </w:rPr>
        <w:t xml:space="preserve">  </w:t>
      </w:r>
    </w:p>
    <w:p w14:paraId="375A452B"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**実行事項**</w:t>
      </w:r>
    </w:p>
    <w:p w14:paraId="1D1C575E"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工事台帳の統一（案件コード、工種、協力会社、契約条件、請求条件、検収条件を必須項目化）</w:t>
      </w:r>
    </w:p>
    <w:p w14:paraId="63507555"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xml:space="preserve">- 週次の差異管理を標準運用化  </w:t>
      </w:r>
    </w:p>
    <w:p w14:paraId="20B222F6"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xml:space="preserve">  - 予定歩掛 vs 実績歩掛  </w:t>
      </w:r>
    </w:p>
    <w:p w14:paraId="6CF3EC1D"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xml:space="preserve">  - 実行予算 vs 実績原価（外注・資材・労務）</w:t>
      </w:r>
    </w:p>
    <w:p w14:paraId="64B60FF1"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xml:space="preserve">- 出来高・請求・回収のKPIを“必須”として組み込む  </w:t>
      </w:r>
    </w:p>
    <w:p w14:paraId="378E70AF"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xml:space="preserve">  - 出来高報告の締め日統一  </w:t>
      </w:r>
    </w:p>
    <w:p w14:paraId="6E85C522"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xml:space="preserve">  - 請求漏れゼロ化（チェックリスト＋承認ワークフロー）</w:t>
      </w:r>
    </w:p>
    <w:p w14:paraId="1CE8A835"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xml:space="preserve">  - 滞留一覧（30/60/90日）を経営会議の定例アジェンダ化</w:t>
      </w:r>
    </w:p>
    <w:p w14:paraId="2489C0AA" w14:textId="77777777" w:rsidR="00CB1C20" w:rsidRPr="00CB1C20" w:rsidRDefault="00CB1C20" w:rsidP="00CB1C20">
      <w:pPr>
        <w:rPr>
          <w:rFonts w:asciiTheme="minorEastAsia" w:eastAsiaTheme="minorEastAsia" w:hAnsiTheme="minorEastAsia"/>
        </w:rPr>
      </w:pPr>
    </w:p>
    <w:p w14:paraId="53B0F134"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【4-3. 施策パッケージC】GX/省力化×人材/協力会社の再設計（4～12か月）</w:t>
      </w:r>
    </w:p>
    <w:p w14:paraId="4622419D"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財務余力を「省力化・高付加価値化」に振り向け、</w:t>
      </w:r>
      <w:r w:rsidRPr="00CB1C20">
        <w:rPr>
          <w:rFonts w:asciiTheme="minorEastAsia" w:eastAsiaTheme="minorEastAsia" w:hAnsiTheme="minorEastAsia"/>
        </w:rPr>
        <w:t xml:space="preserve">2024年問題下でも伸びる実装を行う。  </w:t>
      </w:r>
    </w:p>
    <w:p w14:paraId="2B3C0931"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**実行事項**</w:t>
      </w:r>
    </w:p>
    <w:p w14:paraId="39395885"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監督業務の分業（施工管理補助/事務支援）を制度化し、監督のボトルネックを解消する</w:t>
      </w:r>
    </w:p>
    <w:p w14:paraId="6805B73D"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遠隔臨場・電子黒板・写真整理（AI含む）を全現場標準へ</w:t>
      </w:r>
    </w:p>
    <w:p w14:paraId="3E537F98"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協力会社の準パートナー制度（価格だけでなく、支払条件・安全教育・繁閑平準化で囲い込む）</w:t>
      </w:r>
    </w:p>
    <w:p w14:paraId="2452BB4B" w14:textId="77777777" w:rsidR="00CB1C20" w:rsidRPr="00CB1C20" w:rsidRDefault="00CB1C20" w:rsidP="00CB1C20">
      <w:pPr>
        <w:rPr>
          <w:rFonts w:asciiTheme="minorEastAsia" w:eastAsiaTheme="minorEastAsia" w:hAnsiTheme="minorEastAsia"/>
        </w:rPr>
      </w:pPr>
    </w:p>
    <w:p w14:paraId="14E7F441"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w:t>
      </w:r>
    </w:p>
    <w:p w14:paraId="21922A72" w14:textId="77777777" w:rsidR="00CB1C20" w:rsidRPr="00CB1C20" w:rsidRDefault="00CB1C20" w:rsidP="00CB1C20">
      <w:pPr>
        <w:rPr>
          <w:rFonts w:asciiTheme="minorEastAsia" w:eastAsiaTheme="minorEastAsia" w:hAnsiTheme="minorEastAsia"/>
        </w:rPr>
      </w:pPr>
    </w:p>
    <w:p w14:paraId="7F73202A"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lastRenderedPageBreak/>
        <w:t>## 5. 導入コストと期待リターン（ROIの見える化）</w:t>
      </w:r>
    </w:p>
    <w:p w14:paraId="7EA5F9C5" w14:textId="77777777" w:rsidR="00CB1C20" w:rsidRPr="00CB1C20" w:rsidRDefault="00CB1C20" w:rsidP="00CB1C20">
      <w:pPr>
        <w:rPr>
          <w:rFonts w:asciiTheme="minorEastAsia" w:eastAsiaTheme="minorEastAsia" w:hAnsiTheme="minorEastAsia"/>
        </w:rPr>
      </w:pPr>
    </w:p>
    <w:p w14:paraId="406BE6FD"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投資/施策 | 初期コスト（目安） | 期待効果（12か月） | ROIの考え方 |</w:t>
      </w:r>
    </w:p>
    <w:p w14:paraId="06894B76"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w:t>
      </w:r>
    </w:p>
    <w:p w14:paraId="5C208F49"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工事台帳統一＋原価/出来高/請求の一気通貫 | 3,000～6,000万円 | 粗利率+0.5pt、請求遅延▲20% | 増益＋運転資金圧縮 |</w:t>
      </w:r>
    </w:p>
    <w:p w14:paraId="6825BDCE"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写真・書類DX（遠隔臨場/電子黒板/自動整理） | 1,500～3,000万円 | 監督工数▲10～15% | 残業削減＋配置最適 |</w:t>
      </w:r>
    </w:p>
    <w:p w14:paraId="0AEF8352"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標準歩掛DB＋週次差異アラート | 500～1,500万円 | 赤字案件の早期是正、手戻り率低下 | 逸失粗利の回収 |</w:t>
      </w:r>
    </w:p>
    <w:p w14:paraId="218DA174" w14:textId="77777777" w:rsidR="00CB1C20" w:rsidRPr="00CB1C20" w:rsidRDefault="00CB1C20" w:rsidP="00CB1C20">
      <w:pPr>
        <w:rPr>
          <w:rFonts w:asciiTheme="minorEastAsia" w:eastAsiaTheme="minorEastAsia" w:hAnsiTheme="minorEastAsia"/>
        </w:rPr>
      </w:pPr>
    </w:p>
    <w:p w14:paraId="5177AF9D"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w:t>
      </w:r>
    </w:p>
    <w:p w14:paraId="7798F705" w14:textId="77777777" w:rsidR="00CB1C20" w:rsidRPr="00CB1C20" w:rsidRDefault="00CB1C20" w:rsidP="00CB1C20">
      <w:pPr>
        <w:rPr>
          <w:rFonts w:asciiTheme="minorEastAsia" w:eastAsiaTheme="minorEastAsia" w:hAnsiTheme="minorEastAsia"/>
        </w:rPr>
      </w:pPr>
    </w:p>
    <w:p w14:paraId="4249649E"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6. 財務インパクトシミュレーション（PL/BSの変化予測）</w:t>
      </w:r>
    </w:p>
    <w:p w14:paraId="14A5C729"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本提案の狙いは「売上を伸ばす」より先に、「同じ売上でも利益とキャッシュが残る」構造を固定することにある。</w:t>
      </w:r>
      <w:r w:rsidRPr="00CB1C20">
        <w:rPr>
          <w:rFonts w:asciiTheme="minorEastAsia" w:eastAsiaTheme="minorEastAsia" w:hAnsiTheme="minorEastAsia"/>
        </w:rPr>
        <w:t>2025年実績を基準に、最低限狙うべき財務インパクトは以下である。</w:t>
      </w:r>
    </w:p>
    <w:p w14:paraId="36D6277E" w14:textId="77777777" w:rsidR="00CB1C20" w:rsidRPr="00CB1C20" w:rsidRDefault="00CB1C20" w:rsidP="00CB1C20">
      <w:pPr>
        <w:rPr>
          <w:rFonts w:asciiTheme="minorEastAsia" w:eastAsiaTheme="minorEastAsia" w:hAnsiTheme="minorEastAsia"/>
        </w:rPr>
      </w:pPr>
    </w:p>
    <w:p w14:paraId="50B5DE12"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【PLインパクト（目標レンジ）】</w:t>
      </w:r>
    </w:p>
    <w:p w14:paraId="6C153573"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xml:space="preserve">- 粗利率：現状約19.5%（2025年）を維持しつつ、案件ごとの下振れを抑制  </w:t>
      </w:r>
    </w:p>
    <w:p w14:paraId="04B05F9D"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xml:space="preserve">- 販管費率：2025年水準（約10.6%）を“構造として”固定（内訳分解により一過性要因を排除）  </w:t>
      </w:r>
    </w:p>
    <w:p w14:paraId="7D50AD9F"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営業利益率：7～8%を安定レンジとして定着（失速年の底上げ）</w:t>
      </w:r>
    </w:p>
    <w:p w14:paraId="1B21B7AE" w14:textId="77777777" w:rsidR="00CB1C20" w:rsidRPr="00CB1C20" w:rsidRDefault="00CB1C20" w:rsidP="00CB1C20">
      <w:pPr>
        <w:rPr>
          <w:rFonts w:asciiTheme="minorEastAsia" w:eastAsiaTheme="minorEastAsia" w:hAnsiTheme="minorEastAsia"/>
        </w:rPr>
      </w:pPr>
    </w:p>
    <w:p w14:paraId="77905F0E"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【BS/CFインパクト（最重要）】</w:t>
      </w:r>
    </w:p>
    <w:p w14:paraId="789B9BE9"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xml:space="preserve">- 完成工事未収入金：33.3億円を上限管理し、回収サイト短縮で資金拘束を圧縮する  </w:t>
      </w:r>
    </w:p>
    <w:p w14:paraId="04B9355B"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営業CF：利益に追随する形へ改善（少なくとも年5～10億円レンジの創出を目標に置くべきである）</w:t>
      </w:r>
    </w:p>
    <w:p w14:paraId="50409356" w14:textId="77777777" w:rsidR="00CB1C20" w:rsidRPr="00CB1C20" w:rsidRDefault="00CB1C20" w:rsidP="00CB1C20">
      <w:pPr>
        <w:rPr>
          <w:rFonts w:asciiTheme="minorEastAsia" w:eastAsiaTheme="minorEastAsia" w:hAnsiTheme="minorEastAsia"/>
        </w:rPr>
      </w:pPr>
    </w:p>
    <w:p w14:paraId="58613BAF"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項目 | 現状（2025実績） | 12か月後目標 | 企業価値への効果 |</w:t>
      </w:r>
    </w:p>
    <w:p w14:paraId="253B8291"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w:t>
      </w:r>
    </w:p>
    <w:p w14:paraId="770CADEB"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営業利益率 | 9.0% | 7～8%の安定化 | 利益の再現性向上 |</w:t>
      </w:r>
    </w:p>
    <w:p w14:paraId="3C7907E2"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完成工事未収入金 | 33.3億円 | 30億円以下（上限管理） | 回収リスク低減 |</w:t>
      </w:r>
    </w:p>
    <w:p w14:paraId="0A303828"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営業CF | 1.8億円 | 5～10億円 | 投資継続力の獲得 |</w:t>
      </w:r>
    </w:p>
    <w:p w14:paraId="76E6FBD8" w14:textId="77777777" w:rsidR="00CB1C20" w:rsidRPr="00CB1C20" w:rsidRDefault="00CB1C20" w:rsidP="00CB1C20">
      <w:pPr>
        <w:rPr>
          <w:rFonts w:asciiTheme="minorEastAsia" w:eastAsiaTheme="minorEastAsia" w:hAnsiTheme="minorEastAsia"/>
        </w:rPr>
      </w:pPr>
    </w:p>
    <w:p w14:paraId="165878D8"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lastRenderedPageBreak/>
        <w:t>---</w:t>
      </w:r>
    </w:p>
    <w:p w14:paraId="5B20B52F" w14:textId="77777777" w:rsidR="00CB1C20" w:rsidRPr="00CB1C20" w:rsidRDefault="00CB1C20" w:rsidP="00CB1C20">
      <w:pPr>
        <w:rPr>
          <w:rFonts w:asciiTheme="minorEastAsia" w:eastAsiaTheme="minorEastAsia" w:hAnsiTheme="minorEastAsia"/>
        </w:rPr>
      </w:pPr>
    </w:p>
    <w:p w14:paraId="10D3A731" w14:textId="77777777"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rPr>
        <w:t>## 7. 結び（パートナーとしてのコミットメント）</w:t>
      </w:r>
    </w:p>
    <w:p w14:paraId="3D3169EF" w14:textId="22C1B17C" w:rsidR="00CB1C20" w:rsidRPr="00CB1C20" w:rsidRDefault="00CB1C20" w:rsidP="00CB1C20">
      <w:pPr>
        <w:rPr>
          <w:rFonts w:asciiTheme="minorEastAsia" w:eastAsiaTheme="minorEastAsia" w:hAnsiTheme="minorEastAsia"/>
        </w:rPr>
      </w:pPr>
      <w:r w:rsidRPr="00CB1C20">
        <w:rPr>
          <w:rFonts w:asciiTheme="minorEastAsia" w:eastAsiaTheme="minorEastAsia" w:hAnsiTheme="minorEastAsia" w:hint="eastAsia"/>
        </w:rPr>
        <w:t>貴社は「自己資本が厚い優良企業」で終わる段階ではない。直近の利益回復は、貴社が本来持つ収益力の証明であり、次に必要なのはそれを偶然ではなく必然として繰り返す経営基盤である。本提案は、内訳分解で真因を特定し、工事別収益と回収を週次で制御し、</w:t>
      </w:r>
      <w:r w:rsidRPr="00CB1C20">
        <w:rPr>
          <w:rFonts w:asciiTheme="minorEastAsia" w:eastAsiaTheme="minorEastAsia" w:hAnsiTheme="minorEastAsia"/>
        </w:rPr>
        <w:t>2024年問題下でも回る省力化体制へつなげる“経営OSの実装”である。貴社が新潟の維持更新・防災・省力化需要を取り切り、利益とキャッシュの両面で強い企業へ進化するまで、実行面まで踏み込み伴走する。貴社の次の3年を「ブレる成長」から「狙って伸ばす成長」へ転換することを、ここに</w:t>
      </w:r>
      <w:r w:rsidRPr="00CB1C20">
        <w:rPr>
          <w:rFonts w:asciiTheme="minorEastAsia" w:eastAsiaTheme="minorEastAsia" w:hAnsiTheme="minorEastAsia" w:hint="eastAsia"/>
        </w:rPr>
        <w:t>約束する。</w:t>
      </w:r>
    </w:p>
    <w:sectPr w:rsidR="00CB1C20" w:rsidRPr="00CB1C20">
      <w:pgSz w:w="11906" w:h="16838"/>
      <w:pgMar w:top="1985" w:right="1701" w:bottom="1701" w:left="1701"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531B1" w14:textId="77777777" w:rsidR="00C150DB" w:rsidRDefault="00C150DB" w:rsidP="00F83133">
      <w:r>
        <w:separator/>
      </w:r>
    </w:p>
  </w:endnote>
  <w:endnote w:type="continuationSeparator" w:id="0">
    <w:p w14:paraId="6BE1A99D" w14:textId="77777777" w:rsidR="00C150DB" w:rsidRDefault="00C150DB" w:rsidP="00F83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FB615" w14:textId="77777777" w:rsidR="00C150DB" w:rsidRDefault="00C150DB" w:rsidP="00F83133">
      <w:r>
        <w:separator/>
      </w:r>
    </w:p>
  </w:footnote>
  <w:footnote w:type="continuationSeparator" w:id="0">
    <w:p w14:paraId="0C85278B" w14:textId="77777777" w:rsidR="00C150DB" w:rsidRDefault="00C150DB" w:rsidP="00F831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01766"/>
    <w:multiLevelType w:val="multilevel"/>
    <w:tmpl w:val="9A22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054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8B4"/>
    <w:rsid w:val="001338B4"/>
    <w:rsid w:val="002D6B2E"/>
    <w:rsid w:val="0055742A"/>
    <w:rsid w:val="00745843"/>
    <w:rsid w:val="00AC644D"/>
    <w:rsid w:val="00BE2E9E"/>
    <w:rsid w:val="00C12EE9"/>
    <w:rsid w:val="00C150DB"/>
    <w:rsid w:val="00CB1C20"/>
    <w:rsid w:val="00DF1398"/>
    <w:rsid w:val="00F04D43"/>
    <w:rsid w:val="00F06337"/>
    <w:rsid w:val="00F831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373803F"/>
  <w15:docId w15:val="{B0876C9C-A353-421F-88B1-77ADAEB57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2"/>
        <w:szCs w:val="22"/>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280" w:after="80"/>
      <w:outlineLvl w:val="0"/>
    </w:pPr>
    <w:rPr>
      <w:rFonts w:ascii="游ゴシック Light" w:eastAsia="游ゴシック Light" w:hAnsi="游ゴシック Light" w:cs="游ゴシック Light"/>
      <w:color w:val="000000"/>
      <w:sz w:val="32"/>
      <w:szCs w:val="32"/>
    </w:rPr>
  </w:style>
  <w:style w:type="paragraph" w:styleId="2">
    <w:name w:val="heading 2"/>
    <w:basedOn w:val="a"/>
    <w:next w:val="a"/>
    <w:uiPriority w:val="9"/>
    <w:unhideWhenUsed/>
    <w:qFormat/>
    <w:pPr>
      <w:keepNext/>
      <w:keepLines/>
      <w:spacing w:before="160" w:after="80"/>
      <w:outlineLvl w:val="1"/>
    </w:pPr>
    <w:rPr>
      <w:rFonts w:ascii="游ゴシック Light" w:eastAsia="游ゴシック Light" w:hAnsi="游ゴシック Light" w:cs="游ゴシック Light"/>
      <w:color w:val="000000"/>
      <w:sz w:val="28"/>
      <w:szCs w:val="28"/>
    </w:rPr>
  </w:style>
  <w:style w:type="paragraph" w:styleId="3">
    <w:name w:val="heading 3"/>
    <w:basedOn w:val="a"/>
    <w:next w:val="a"/>
    <w:uiPriority w:val="9"/>
    <w:semiHidden/>
    <w:unhideWhenUsed/>
    <w:qFormat/>
    <w:pPr>
      <w:keepNext/>
      <w:keepLines/>
      <w:spacing w:before="160" w:after="80"/>
      <w:outlineLvl w:val="2"/>
    </w:pPr>
    <w:rPr>
      <w:rFonts w:ascii="游ゴシック Light" w:eastAsia="游ゴシック Light" w:hAnsi="游ゴシック Light" w:cs="游ゴシック Light"/>
      <w:color w:val="000000"/>
      <w:sz w:val="24"/>
      <w:szCs w:val="24"/>
    </w:rPr>
  </w:style>
  <w:style w:type="paragraph" w:styleId="4">
    <w:name w:val="heading 4"/>
    <w:basedOn w:val="a"/>
    <w:next w:val="a"/>
    <w:uiPriority w:val="9"/>
    <w:semiHidden/>
    <w:unhideWhenUsed/>
    <w:qFormat/>
    <w:pPr>
      <w:keepNext/>
      <w:keepLines/>
      <w:spacing w:before="80" w:after="40"/>
      <w:outlineLvl w:val="3"/>
    </w:pPr>
    <w:rPr>
      <w:rFonts w:ascii="游ゴシック Light" w:eastAsia="游ゴシック Light" w:hAnsi="游ゴシック Light" w:cs="游ゴシック Light"/>
      <w:color w:val="000000"/>
    </w:rPr>
  </w:style>
  <w:style w:type="paragraph" w:styleId="5">
    <w:name w:val="heading 5"/>
    <w:basedOn w:val="a"/>
    <w:next w:val="a"/>
    <w:uiPriority w:val="9"/>
    <w:semiHidden/>
    <w:unhideWhenUsed/>
    <w:qFormat/>
    <w:pPr>
      <w:keepNext/>
      <w:keepLines/>
      <w:spacing w:before="80" w:after="40"/>
      <w:ind w:left="100"/>
      <w:outlineLvl w:val="4"/>
    </w:pPr>
    <w:rPr>
      <w:rFonts w:ascii="游ゴシック Light" w:eastAsia="游ゴシック Light" w:hAnsi="游ゴシック Light" w:cs="游ゴシック Light"/>
      <w:color w:val="000000"/>
    </w:rPr>
  </w:style>
  <w:style w:type="paragraph" w:styleId="6">
    <w:name w:val="heading 6"/>
    <w:basedOn w:val="a"/>
    <w:next w:val="a"/>
    <w:uiPriority w:val="9"/>
    <w:semiHidden/>
    <w:unhideWhenUsed/>
    <w:qFormat/>
    <w:pPr>
      <w:keepNext/>
      <w:keepLines/>
      <w:spacing w:before="80" w:after="40"/>
      <w:ind w:left="200"/>
      <w:outlineLvl w:val="5"/>
    </w:pPr>
    <w:rPr>
      <w:rFonts w:ascii="游ゴシック Light" w:eastAsia="游ゴシック Light" w:hAnsi="游ゴシック Light" w:cs="游ゴシック Light"/>
      <w:color w:val="000000"/>
    </w:rPr>
  </w:style>
  <w:style w:type="paragraph" w:styleId="7">
    <w:name w:val="heading 7"/>
    <w:link w:val="70"/>
    <w:uiPriority w:val="9"/>
    <w:semiHidden/>
    <w:unhideWhenUsed/>
    <w:qFormat/>
    <w:rsid w:val="0023479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0"/>
    <w:uiPriority w:val="9"/>
    <w:semiHidden/>
    <w:unhideWhenUsed/>
    <w:qFormat/>
    <w:rsid w:val="0023479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0"/>
    <w:uiPriority w:val="9"/>
    <w:semiHidden/>
    <w:unhideWhenUsed/>
    <w:qFormat/>
    <w:rsid w:val="0023479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rFonts w:ascii="游ゴシック Light" w:eastAsia="游ゴシック Light" w:hAnsi="游ゴシック Light" w:cs="游ゴシック Light"/>
      <w:sz w:val="56"/>
      <w:szCs w:val="56"/>
    </w:rPr>
  </w:style>
  <w:style w:type="character" w:customStyle="1" w:styleId="10">
    <w:name w:val="見出し 1 (文字)"/>
    <w:basedOn w:val="a0"/>
    <w:uiPriority w:val="9"/>
    <w:rsid w:val="0023479E"/>
    <w:rPr>
      <w:rFonts w:asciiTheme="majorHAnsi" w:eastAsiaTheme="majorEastAsia" w:hAnsiTheme="majorHAnsi" w:cstheme="majorBidi"/>
      <w:color w:val="000000" w:themeColor="text1"/>
      <w:sz w:val="32"/>
      <w:szCs w:val="32"/>
    </w:rPr>
  </w:style>
  <w:style w:type="character" w:customStyle="1" w:styleId="20">
    <w:name w:val="見出し 2 (文字)"/>
    <w:basedOn w:val="a0"/>
    <w:uiPriority w:val="9"/>
    <w:semiHidden/>
    <w:rsid w:val="0023479E"/>
    <w:rPr>
      <w:rFonts w:asciiTheme="majorHAnsi" w:eastAsiaTheme="majorEastAsia" w:hAnsiTheme="majorHAnsi" w:cstheme="majorBidi"/>
      <w:color w:val="000000" w:themeColor="text1"/>
      <w:sz w:val="28"/>
      <w:szCs w:val="28"/>
    </w:rPr>
  </w:style>
  <w:style w:type="character" w:customStyle="1" w:styleId="30">
    <w:name w:val="見出し 3 (文字)"/>
    <w:basedOn w:val="a0"/>
    <w:uiPriority w:val="9"/>
    <w:semiHidden/>
    <w:rsid w:val="0023479E"/>
    <w:rPr>
      <w:rFonts w:asciiTheme="majorHAnsi" w:eastAsiaTheme="majorEastAsia" w:hAnsiTheme="majorHAnsi" w:cstheme="majorBidi"/>
      <w:color w:val="000000" w:themeColor="text1"/>
      <w:sz w:val="24"/>
    </w:rPr>
  </w:style>
  <w:style w:type="character" w:customStyle="1" w:styleId="40">
    <w:name w:val="見出し 4 (文字)"/>
    <w:basedOn w:val="a0"/>
    <w:uiPriority w:val="9"/>
    <w:semiHidden/>
    <w:rsid w:val="0023479E"/>
    <w:rPr>
      <w:rFonts w:asciiTheme="majorHAnsi" w:eastAsiaTheme="majorEastAsia" w:hAnsiTheme="majorHAnsi" w:cstheme="majorBidi"/>
      <w:color w:val="000000" w:themeColor="text1"/>
    </w:rPr>
  </w:style>
  <w:style w:type="character" w:customStyle="1" w:styleId="50">
    <w:name w:val="見出し 5 (文字)"/>
    <w:basedOn w:val="a0"/>
    <w:uiPriority w:val="9"/>
    <w:semiHidden/>
    <w:rsid w:val="0023479E"/>
    <w:rPr>
      <w:rFonts w:asciiTheme="majorHAnsi" w:eastAsiaTheme="majorEastAsia" w:hAnsiTheme="majorHAnsi" w:cstheme="majorBidi"/>
      <w:color w:val="000000" w:themeColor="text1"/>
    </w:rPr>
  </w:style>
  <w:style w:type="character" w:customStyle="1" w:styleId="60">
    <w:name w:val="見出し 6 (文字)"/>
    <w:basedOn w:val="a0"/>
    <w:uiPriority w:val="9"/>
    <w:semiHidden/>
    <w:rsid w:val="0023479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3479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3479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3479E"/>
    <w:rPr>
      <w:rFonts w:asciiTheme="majorHAnsi" w:eastAsiaTheme="majorEastAsia" w:hAnsiTheme="majorHAnsi" w:cstheme="majorBidi"/>
      <w:color w:val="000000" w:themeColor="text1"/>
    </w:rPr>
  </w:style>
  <w:style w:type="character" w:customStyle="1" w:styleId="a4">
    <w:name w:val="表題 (文字)"/>
    <w:basedOn w:val="a0"/>
    <w:uiPriority w:val="10"/>
    <w:rsid w:val="0023479E"/>
    <w:rPr>
      <w:rFonts w:asciiTheme="majorHAnsi" w:eastAsiaTheme="majorEastAsia" w:hAnsiTheme="majorHAnsi" w:cstheme="majorBidi"/>
      <w:spacing w:val="-10"/>
      <w:kern w:val="28"/>
      <w:sz w:val="56"/>
      <w:szCs w:val="56"/>
    </w:rPr>
  </w:style>
  <w:style w:type="character" w:customStyle="1" w:styleId="a5">
    <w:name w:val="副題 (文字)"/>
    <w:basedOn w:val="a0"/>
    <w:uiPriority w:val="11"/>
    <w:rsid w:val="0023479E"/>
    <w:rPr>
      <w:rFonts w:asciiTheme="majorHAnsi" w:eastAsiaTheme="majorEastAsia" w:hAnsiTheme="majorHAnsi" w:cstheme="majorBidi"/>
      <w:color w:val="595959" w:themeColor="text1" w:themeTint="A6"/>
      <w:spacing w:val="15"/>
      <w:sz w:val="28"/>
      <w:szCs w:val="28"/>
    </w:rPr>
  </w:style>
  <w:style w:type="paragraph" w:styleId="a6">
    <w:name w:val="Quote"/>
    <w:link w:val="a7"/>
    <w:uiPriority w:val="29"/>
    <w:qFormat/>
    <w:rsid w:val="0023479E"/>
    <w:pPr>
      <w:spacing w:before="160" w:after="160"/>
      <w:jc w:val="center"/>
    </w:pPr>
    <w:rPr>
      <w:i/>
      <w:iCs/>
      <w:color w:val="404040" w:themeColor="text1" w:themeTint="BF"/>
    </w:rPr>
  </w:style>
  <w:style w:type="character" w:customStyle="1" w:styleId="a7">
    <w:name w:val="引用文 (文字)"/>
    <w:basedOn w:val="a0"/>
    <w:link w:val="a6"/>
    <w:uiPriority w:val="29"/>
    <w:rsid w:val="0023479E"/>
    <w:rPr>
      <w:i/>
      <w:iCs/>
      <w:color w:val="404040" w:themeColor="text1" w:themeTint="BF"/>
    </w:rPr>
  </w:style>
  <w:style w:type="paragraph" w:styleId="a8">
    <w:name w:val="List Paragraph"/>
    <w:uiPriority w:val="34"/>
    <w:qFormat/>
    <w:rsid w:val="0023479E"/>
    <w:pPr>
      <w:ind w:left="720"/>
      <w:contextualSpacing/>
    </w:pPr>
  </w:style>
  <w:style w:type="character" w:styleId="21">
    <w:name w:val="Intense Emphasis"/>
    <w:basedOn w:val="a0"/>
    <w:uiPriority w:val="21"/>
    <w:qFormat/>
    <w:rsid w:val="0023479E"/>
    <w:rPr>
      <w:i/>
      <w:iCs/>
      <w:color w:val="0F4761" w:themeColor="accent1" w:themeShade="BF"/>
    </w:rPr>
  </w:style>
  <w:style w:type="paragraph" w:styleId="22">
    <w:name w:val="Intense Quote"/>
    <w:link w:val="23"/>
    <w:uiPriority w:val="30"/>
    <w:qFormat/>
    <w:rsid w:val="00234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3479E"/>
    <w:rPr>
      <w:i/>
      <w:iCs/>
      <w:color w:val="0F4761" w:themeColor="accent1" w:themeShade="BF"/>
    </w:rPr>
  </w:style>
  <w:style w:type="character" w:styleId="24">
    <w:name w:val="Intense Reference"/>
    <w:basedOn w:val="a0"/>
    <w:uiPriority w:val="32"/>
    <w:qFormat/>
    <w:rsid w:val="0023479E"/>
    <w:rPr>
      <w:b/>
      <w:bCs/>
      <w:smallCaps/>
      <w:color w:val="0F4761" w:themeColor="accent1" w:themeShade="BF"/>
      <w:spacing w:val="5"/>
    </w:rPr>
  </w:style>
  <w:style w:type="paragraph" w:styleId="a9">
    <w:name w:val="Subtitle"/>
    <w:basedOn w:val="a"/>
    <w:next w:val="a"/>
    <w:uiPriority w:val="11"/>
    <w:qFormat/>
    <w:pPr>
      <w:spacing w:after="160"/>
      <w:jc w:val="center"/>
    </w:pPr>
    <w:rPr>
      <w:rFonts w:ascii="游ゴシック Light" w:eastAsia="游ゴシック Light" w:hAnsi="游ゴシック Light" w:cs="游ゴシック Light"/>
      <w:color w:val="595959"/>
      <w:sz w:val="28"/>
      <w:szCs w:val="28"/>
    </w:rPr>
  </w:style>
  <w:style w:type="paragraph" w:styleId="aa">
    <w:name w:val="header"/>
    <w:basedOn w:val="a"/>
    <w:link w:val="ab"/>
    <w:uiPriority w:val="99"/>
    <w:unhideWhenUsed/>
    <w:rsid w:val="00F83133"/>
    <w:pPr>
      <w:tabs>
        <w:tab w:val="center" w:pos="4252"/>
        <w:tab w:val="right" w:pos="8504"/>
      </w:tabs>
      <w:snapToGrid w:val="0"/>
    </w:pPr>
  </w:style>
  <w:style w:type="character" w:customStyle="1" w:styleId="ab">
    <w:name w:val="ヘッダー (文字)"/>
    <w:basedOn w:val="a0"/>
    <w:link w:val="aa"/>
    <w:uiPriority w:val="99"/>
    <w:rsid w:val="00F83133"/>
  </w:style>
  <w:style w:type="paragraph" w:styleId="ac">
    <w:name w:val="footer"/>
    <w:basedOn w:val="a"/>
    <w:link w:val="ad"/>
    <w:uiPriority w:val="99"/>
    <w:unhideWhenUsed/>
    <w:rsid w:val="00F83133"/>
    <w:pPr>
      <w:tabs>
        <w:tab w:val="center" w:pos="4252"/>
        <w:tab w:val="right" w:pos="8504"/>
      </w:tabs>
      <w:snapToGrid w:val="0"/>
    </w:pPr>
  </w:style>
  <w:style w:type="character" w:customStyle="1" w:styleId="ad">
    <w:name w:val="フッター (文字)"/>
    <w:basedOn w:val="a0"/>
    <w:link w:val="ac"/>
    <w:uiPriority w:val="99"/>
    <w:rsid w:val="00F831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nTe3xkWtswVdGh16TY90bqTUhg==">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129</Pages>
  <Words>87167</Words>
  <Characters>98568</Characters>
  <Application>Microsoft Office Word</Application>
  <DocSecurity>0</DocSecurity>
  <Lines>4412</Lines>
  <Paragraphs>2370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龍彦 上野</dc:creator>
  <cp:lastModifiedBy>龍彦 上野</cp:lastModifiedBy>
  <cp:revision>5</cp:revision>
  <dcterms:created xsi:type="dcterms:W3CDTF">2026-01-23T11:10:00Z</dcterms:created>
  <dcterms:modified xsi:type="dcterms:W3CDTF">2026-01-31T02:04:00Z</dcterms:modified>
</cp:coreProperties>
</file>