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44" w:rsidRPr="001B55FF" w:rsidRDefault="00C97344" w:rsidP="00C97344">
      <w:pPr>
        <w:jc w:val="center"/>
        <w:rPr>
          <w:rFonts w:ascii="Arial Black" w:hAnsi="Arial Black" w:cstheme="majorBidi"/>
          <w:sz w:val="28"/>
          <w:szCs w:val="28"/>
        </w:rPr>
      </w:pPr>
      <w:r w:rsidRPr="001B55FF">
        <w:rPr>
          <w:rFonts w:ascii="Arial Black" w:hAnsi="Arial Black" w:cstheme="majorBidi"/>
          <w:sz w:val="28"/>
          <w:szCs w:val="28"/>
        </w:rPr>
        <w:t>Measuring magnetic field texture in correlated</w:t>
      </w:r>
    </w:p>
    <w:p w:rsidR="009D391B" w:rsidRPr="001B55FF" w:rsidRDefault="00C97344" w:rsidP="00C97344">
      <w:pPr>
        <w:jc w:val="center"/>
        <w:rPr>
          <w:rFonts w:ascii="Arial Black" w:hAnsi="Arial Black" w:cstheme="majorBidi"/>
          <w:sz w:val="28"/>
          <w:szCs w:val="28"/>
        </w:rPr>
      </w:pPr>
      <w:r w:rsidRPr="001B55FF">
        <w:rPr>
          <w:rFonts w:ascii="Arial Black" w:hAnsi="Arial Black" w:cstheme="majorBidi"/>
          <w:sz w:val="28"/>
          <w:szCs w:val="28"/>
        </w:rPr>
        <w:t>electron systems under extreme conditions</w:t>
      </w:r>
    </w:p>
    <w:p w:rsidR="00C97344" w:rsidRDefault="00C97344" w:rsidP="00C97344">
      <w:pPr>
        <w:jc w:val="center"/>
      </w:pPr>
      <w:r>
        <w:t xml:space="preserve">King </w:t>
      </w:r>
      <w:proofErr w:type="spellStart"/>
      <w:r>
        <w:t>Yau</w:t>
      </w:r>
      <w:proofErr w:type="spellEnd"/>
      <w:r>
        <w:t xml:space="preserve"> </w:t>
      </w:r>
      <w:proofErr w:type="spellStart"/>
      <w:proofErr w:type="gramStart"/>
      <w:r>
        <w:t>Yip,Kin</w:t>
      </w:r>
      <w:proofErr w:type="spellEnd"/>
      <w:proofErr w:type="gramEnd"/>
      <w:r>
        <w:t xml:space="preserve"> On </w:t>
      </w:r>
      <w:proofErr w:type="spellStart"/>
      <w:r>
        <w:t>Ho,King</w:t>
      </w:r>
      <w:proofErr w:type="spellEnd"/>
      <w:r>
        <w:t xml:space="preserve"> </w:t>
      </w:r>
      <w:proofErr w:type="spellStart"/>
      <w:r>
        <w:t>Yiu</w:t>
      </w:r>
      <w:proofErr w:type="spellEnd"/>
      <w:r>
        <w:t xml:space="preserve"> </w:t>
      </w:r>
      <w:proofErr w:type="spellStart"/>
      <w:r>
        <w:t>Yu,Yang</w:t>
      </w:r>
      <w:proofErr w:type="spellEnd"/>
      <w:r>
        <w:t xml:space="preserve"> </w:t>
      </w:r>
      <w:proofErr w:type="spellStart"/>
      <w:r>
        <w:t>Chen,Wei</w:t>
      </w:r>
      <w:proofErr w:type="spellEnd"/>
      <w:r>
        <w:t xml:space="preserve"> </w:t>
      </w:r>
      <w:proofErr w:type="spellStart"/>
      <w:r>
        <w:t>Zhang,S</w:t>
      </w:r>
      <w:proofErr w:type="spellEnd"/>
      <w:r>
        <w:t xml:space="preserve">. </w:t>
      </w:r>
      <w:proofErr w:type="spellStart"/>
      <w:r>
        <w:t>Kasahara,Y.Mizukami</w:t>
      </w:r>
      <w:proofErr w:type="spellEnd"/>
      <w:r>
        <w:t>,</w:t>
      </w:r>
    </w:p>
    <w:p w:rsidR="00C97344" w:rsidRDefault="00C97344" w:rsidP="00C97344">
      <w:pPr>
        <w:jc w:val="center"/>
      </w:pPr>
      <w:r w:rsidRPr="00C97344">
        <w:t xml:space="preserve">T. </w:t>
      </w:r>
      <w:proofErr w:type="spellStart"/>
      <w:proofErr w:type="gramStart"/>
      <w:r w:rsidRPr="00C97344">
        <w:t>Shibauchi,Y</w:t>
      </w:r>
      <w:proofErr w:type="spellEnd"/>
      <w:proofErr w:type="gramEnd"/>
      <w:r w:rsidRPr="00C97344">
        <w:t xml:space="preserve"> </w:t>
      </w:r>
      <w:proofErr w:type="spellStart"/>
      <w:r w:rsidRPr="00C97344">
        <w:t>Matsuda,Swee</w:t>
      </w:r>
      <w:proofErr w:type="spellEnd"/>
      <w:r w:rsidRPr="00C97344">
        <w:t xml:space="preserve"> K .</w:t>
      </w:r>
      <w:proofErr w:type="spellStart"/>
      <w:r w:rsidRPr="00C97344">
        <w:t>Goh,Sen</w:t>
      </w:r>
      <w:proofErr w:type="spellEnd"/>
      <w:r>
        <w:t xml:space="preserve"> Yang</w:t>
      </w:r>
    </w:p>
    <w:p w:rsidR="001B55FF" w:rsidRDefault="001B55FF" w:rsidP="00C97344">
      <w:pPr>
        <w:jc w:val="center"/>
      </w:pPr>
      <w:r w:rsidRPr="001B55FF">
        <w:t>SCIENCE 13 Dec 2019 Vol 366, Issue 6471 pp. 1355-1359</w:t>
      </w:r>
    </w:p>
    <w:p w:rsidR="001B55FF" w:rsidRDefault="001B55FF" w:rsidP="008F16AE">
      <w:pPr>
        <w:jc w:val="right"/>
      </w:pPr>
      <w:r>
        <w:rPr>
          <w:rFonts w:hint="eastAsia"/>
        </w:rPr>
        <w:t xml:space="preserve">松川・谷口研究室　</w:t>
      </w:r>
      <w:r w:rsidR="008F16AE">
        <w:t>S0319007</w:t>
      </w:r>
      <w:r>
        <w:rPr>
          <w:rFonts w:hint="eastAsia"/>
        </w:rPr>
        <w:t>上野智也</w:t>
      </w:r>
    </w:p>
    <w:p w:rsidR="008F16AE" w:rsidRDefault="008F16AE" w:rsidP="008F16AE">
      <w:pPr>
        <w:jc w:val="left"/>
      </w:pPr>
    </w:p>
    <w:p w:rsidR="008F16AE" w:rsidRDefault="008F16AE" w:rsidP="008F16A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序論</w:t>
      </w:r>
    </w:p>
    <w:p w:rsidR="008F16AE" w:rsidRDefault="008F16AE" w:rsidP="008F16AE">
      <w:pPr>
        <w:jc w:val="left"/>
      </w:pPr>
    </w:p>
    <w:p w:rsidR="008F16AE" w:rsidRDefault="008F16AE" w:rsidP="008F16AE">
      <w:pPr>
        <w:jc w:val="left"/>
        <w:rPr>
          <w:rFonts w:hint="eastAsia"/>
        </w:rPr>
      </w:pPr>
    </w:p>
    <w:p w:rsidR="008F16AE" w:rsidRDefault="008F16AE" w:rsidP="008F16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実験方法</w:t>
      </w:r>
      <w:bookmarkStart w:id="0" w:name="_GoBack"/>
      <w:bookmarkEnd w:id="0"/>
    </w:p>
    <w:p w:rsidR="008F16AE" w:rsidRDefault="008F16AE" w:rsidP="008F16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実験結果と考察</w:t>
      </w:r>
    </w:p>
    <w:p w:rsidR="008F16AE" w:rsidRPr="001B55FF" w:rsidRDefault="008F16AE" w:rsidP="008F16A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まとめ</w:t>
      </w:r>
    </w:p>
    <w:sectPr w:rsidR="008F16AE" w:rsidRPr="001B55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6665C"/>
    <w:multiLevelType w:val="hybridMultilevel"/>
    <w:tmpl w:val="D526B8E8"/>
    <w:lvl w:ilvl="0" w:tplc="02747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44"/>
    <w:rsid w:val="001B55FF"/>
    <w:rsid w:val="008F16AE"/>
    <w:rsid w:val="009D391B"/>
    <w:rsid w:val="00C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C5590"/>
  <w15:chartTrackingRefBased/>
  <w15:docId w15:val="{C5629D51-5E65-4302-9731-517F344E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Iwate-University-Local-x64jp-ProPlus2019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s0319007</dc:creator>
  <cp:keywords/>
  <dc:description/>
  <cp:lastModifiedBy>s0319007</cp:lastModifiedBy>
  <cp:revision>2</cp:revision>
  <dcterms:created xsi:type="dcterms:W3CDTF">2022-06-16T09:01:00Z</dcterms:created>
  <dcterms:modified xsi:type="dcterms:W3CDTF">2022-06-16T09:17:00Z</dcterms:modified>
</cp:coreProperties>
</file>