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91yn2ss8d2l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הכנת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לכוהנים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קצוותו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)*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צו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shmycj4jqc1o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לט</w:t>
      </w:r>
    </w:p>
    <w:p w:rsidR="00000000" w:rsidDel="00000000" w:rsidP="00000000" w:rsidRDefault="00000000" w:rsidRPr="00000000" w14:paraId="00000016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hffwidz0eskt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לט</w:t>
      </w:r>
    </w:p>
    <w:p w:rsidR="00000000" w:rsidDel="00000000" w:rsidP="00000000" w:rsidRDefault="00000000" w:rsidRPr="00000000" w14:paraId="00000028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2A">
      <w:pPr>
        <w:bidi w:val="1"/>
        <w:ind w:left="720" w:firstLine="0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bidi w:val="1"/>
        <w:rPr/>
      </w:pPr>
      <w:bookmarkStart w:colFirst="0" w:colLast="0" w:name="_9fslrks7flai" w:id="5"/>
      <w:bookmarkEnd w:id="5"/>
      <w:r w:rsidDel="00000000" w:rsidR="00000000" w:rsidRPr="00000000">
        <w:rPr>
          <w:rtl w:val="1"/>
        </w:rPr>
        <w:t xml:space="preserve">השלמת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המשכן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בריחו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)*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