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Mario Alfonso López Azócar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26/4/2018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11818173731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Mario Luis  López Núñez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5708442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2023-09-17T16:44:25Z</dcterms:modified>
  <cp:revision>9</cp:revision>
  <dc:subject/>
  <dc:title/>
</cp:coreProperties>
</file>