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jpeg" ContentType="image/jpe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val="es-ES"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val="es-ES" w:eastAsia="es-ES"/>
        </w:rPr>
        <w:drawing>
          <wp:anchor behindDoc="1" distT="0" distB="0" distL="114935" distR="114935" simplePos="0" locked="0" layoutInCell="1" allowOverlap="1" relativeHeight="4">
            <wp:simplePos x="0" y="0"/>
            <wp:positionH relativeFrom="column">
              <wp:posOffset>4882515</wp:posOffset>
            </wp:positionH>
            <wp:positionV relativeFrom="paragraph">
              <wp:posOffset>37465</wp:posOffset>
            </wp:positionV>
            <wp:extent cx="1351280" cy="1360805"/>
            <wp:effectExtent l="0" t="0" r="0" b="0"/>
            <wp:wrapNone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20" t="-20" r="-20" b="-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1280" cy="13608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114935" distR="114935" simplePos="0" locked="0" layoutInCell="1" allowOverlap="1" relativeHeight="5">
            <wp:simplePos x="0" y="0"/>
            <wp:positionH relativeFrom="column">
              <wp:posOffset>-594360</wp:posOffset>
            </wp:positionH>
            <wp:positionV relativeFrom="paragraph">
              <wp:posOffset>62865</wp:posOffset>
            </wp:positionV>
            <wp:extent cx="1046480" cy="1078230"/>
            <wp:effectExtent l="0" t="0" r="0" b="0"/>
            <wp:wrapNone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-70" t="-64" r="-70" b="-6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6480" cy="10782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REPÚBLICA BOLIVARIANA DE VENEZUELA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MINISTERIO DEL PODER POPULAR PARA LA EDUCACIÓN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/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>PETRÓLEOS DE VENEZUELA SA - RECURSOS HUMANOS</w:t>
      </w:r>
    </w:p>
    <w:p>
      <w:pPr>
        <w:pStyle w:val="Normal"/>
        <w:spacing w:before="0" w:after="0"/>
        <w:jc w:val="center"/>
        <w:rPr/>
      </w:pPr>
      <w:r>
        <w:rPr>
          <w:rFonts w:cs="Arial;Arial" w:ascii="Arial;Arial" w:hAnsi="Arial;Arial"/>
          <w:sz w:val="24"/>
          <w:szCs w:val="24"/>
        </w:rPr>
        <w:t>UNIDAD EDUCATIVA SANTA BÁRBARA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 xml:space="preserve">CÓDIGO PLANTEL: PD04471606  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>EL TEJERO, ESTADO MONAGAS</w:t>
      </w:r>
    </w:p>
    <w:p>
      <w:pPr>
        <w:pStyle w:val="Normal"/>
        <w:spacing w:lineRule="auto" w:line="36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</w:r>
    </w:p>
    <w:p>
      <w:pPr>
        <w:pStyle w:val="Heading2"/>
        <w:spacing w:lineRule="auto" w:line="360"/>
        <w:ind w:hanging="0" w:left="0" w:right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;Arial" w:ascii="Arial;Arial" w:hAnsi="Arial;Arial"/>
          <w:sz w:val="28"/>
          <w:szCs w:val="24"/>
        </w:rPr>
        <w:t>CONSTANCIA DE ESTUDIOS</w:t>
      </w:r>
    </w:p>
    <w:p>
      <w:pPr>
        <w:pStyle w:val="Normal"/>
        <w:autoSpaceDE w:val="false"/>
        <w:spacing w:lineRule="auto" w:line="360" w:before="0" w:after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-BoldMT;Arial-BoldMT" w:ascii="Arial-BoldMT;Arial-BoldMT" w:hAnsi="Arial-BoldMT;Arial-BoldMT"/>
          <w:b/>
          <w:bCs/>
          <w:sz w:val="30"/>
          <w:szCs w:val="30"/>
        </w:rPr>
      </w:r>
    </w:p>
    <w:p>
      <w:pPr>
        <w:pStyle w:val="Normal"/>
        <w:spacing w:lineRule="auto" w:line="360"/>
        <w:ind w:firstLine="708" w:right="0"/>
        <w:jc w:val="both"/>
        <w:rPr/>
      </w:pPr>
      <w:r>
        <w:rPr>
          <w:rFonts w:cs="Arial;Arial" w:ascii="Arial;Arial" w:hAnsi="Arial;Arial"/>
          <w:sz w:val="24"/>
          <w:szCs w:val="24"/>
        </w:rPr>
        <w:t>Quien suscribe, Prof. Jesús Francisco Clementt Betancourt, portador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</w:t>
      </w:r>
      <w:r>
        <w:rPr>
          <w:rFonts w:cs="Arial;Arial" w:ascii="Arial;Arial" w:hAnsi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de </w:t>
      </w:r>
      <w:r>
        <w:rPr>
          <w:rFonts w:cs="Arial;Arial" w:ascii="Arial;Arial" w:hAnsi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>dentidad V 14858541, Director de la UE Santa Bárbara, que funciona en El Tejero estado Monagas</w:t>
      </w:r>
      <w:r>
        <w:rPr>
          <w:rFonts w:cs="Arial;Arial" w:ascii="Arial;Arial" w:hAnsi="Arial;Arial"/>
          <w:sz w:val="24"/>
          <w:szCs w:val="24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hace constar que </w:t>
      </w:r>
      <w:r>
        <w:rPr>
          <w:rFonts w:cs="Arial;Arial" w:ascii="Arial;Arial" w:hAnsi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l o la estudiante: </w:t>
      </w:r>
      <w:r>
        <w:rPr>
          <w:rFonts w:cs="Arial;Arial" w:ascii="Arial;Arial" w:hAnsi="Arial;Arial"/>
          <w:b/>
          <w:sz w:val="24"/>
          <w:szCs w:val="24"/>
          <w:u w:val="single"/>
          <w:lang w:val="en-US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instrText xml:space="preserve"> MERGEFIELD "NOMBRES Y APELLIDOS ESTUDIANTE" </w:instrTex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t>Samira Victoria Galindo Caraballo</w: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/>
          <w:b/>
          <w:sz w:val="24"/>
          <w:szCs w:val="24"/>
          <w:u w:val="none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 xml:space="preserve">natural del estado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MUNICIPIO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Ezequiel Zamora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quien nació el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"FECHA DE 
NACIMIENTO"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15/9/2018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portador(a) de la </w:t>
      </w:r>
      <w:r>
        <w:rPr>
          <w:rFonts w:cs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</w:t>
      </w:r>
      <w:r>
        <w:rPr>
          <w:rFonts w:cs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scolar o </w:t>
      </w:r>
      <w:r>
        <w:rPr>
          <w:rFonts w:cs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 xml:space="preserve">dentidad </w:t>
      </w:r>
      <w:r>
        <w:rPr>
          <w:rFonts w:cs="Arial;Arial" w:ascii="Arial;Arial" w:hAnsi="Arial;Arial"/>
          <w:sz w:val="24"/>
          <w:szCs w:val="24"/>
          <w:lang w:val="en-US"/>
        </w:rPr>
        <w:t>CE/V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"CEDULA DE IDENTIDAD"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11819091333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cursa sus estudios de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"GRADO O AÑO"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III GRUPO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nivel de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NIVEL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Educación Inicial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Subsistema de Educación Básica durante el período escolar 2023–2024. </w:t>
      </w:r>
    </w:p>
    <w:p>
      <w:pPr>
        <w:pStyle w:val="Normal"/>
        <w:spacing w:lineRule="auto" w:line="360"/>
        <w:ind w:right="0"/>
        <w:jc w:val="both"/>
        <w:rPr/>
      </w:pPr>
      <w:r>
        <w:rPr>
          <w:rFonts w:cs="Arial;Arial" w:ascii="Arial;Arial" w:hAnsi="Arial;Arial"/>
          <w:sz w:val="24"/>
          <w:szCs w:val="24"/>
        </w:rPr>
        <w:tab/>
        <w:t xml:space="preserve">Se hace constar que </w:t>
      </w:r>
      <w:r>
        <w:rPr>
          <w:rFonts w:cs="Arial;Arial" w:ascii="Arial;Arial" w:hAnsi="Arial;Arial"/>
          <w:sz w:val="24"/>
          <w:szCs w:val="24"/>
          <w:lang w:val="en-US"/>
        </w:rPr>
        <w:t xml:space="preserve">el </w:t>
      </w:r>
      <w:r>
        <w:rPr>
          <w:rFonts w:cs="Arial;Arial" w:ascii="Arial;Arial" w:hAnsi="Arial;Arial"/>
          <w:sz w:val="24"/>
          <w:szCs w:val="24"/>
        </w:rPr>
        <w:t xml:space="preserve">o la ciudadano (a)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"Nombres y Apellidos Representante"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Andreina Isabel Caraballo Noguera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, </w:t>
      </w:r>
      <w:r>
        <w:rPr>
          <w:rFonts w:cs="Arial;Arial" w:ascii="Arial;Arial" w:hAnsi="Arial;Arial"/>
          <w:sz w:val="24"/>
          <w:szCs w:val="24"/>
          <w:lang w:val="en-US"/>
        </w:rPr>
        <w:t>portado</w:t>
      </w:r>
      <w:r>
        <w:rPr>
          <w:rFonts w:cs="Arial;Arial" w:ascii="Arial;Arial" w:hAnsi="Arial;Arial"/>
          <w:sz w:val="24"/>
          <w:szCs w:val="24"/>
        </w:rPr>
        <w:t>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cédula de identidad </w:t>
      </w:r>
      <w:r>
        <w:rPr>
          <w:rFonts w:cs="Arial;Arial" w:ascii="Arial;Arial" w:hAnsi="Arial;Arial"/>
          <w:sz w:val="24"/>
          <w:szCs w:val="24"/>
          <w:lang w:val="en-US"/>
        </w:rPr>
        <w:t>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"CÉDULA DE 
IDENTIDAD"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19875305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/>
          <w:bCs/>
          <w:sz w:val="24"/>
          <w:szCs w:val="24"/>
        </w:rPr>
        <w:t xml:space="preserve"> </w:t>
      </w:r>
      <w:r>
        <w:rPr>
          <w:rFonts w:cs="Arial;Arial"/>
          <w:b w:val="false"/>
          <w:bCs w:val="false"/>
          <w:sz w:val="24"/>
          <w:szCs w:val="24"/>
          <w:lang w:val="en-US"/>
        </w:rPr>
        <w:t>es su</w:t>
      </w:r>
      <w:r>
        <w:rPr>
          <w:rFonts w:cs="Arial;Arial"/>
          <w:b/>
          <w:bCs/>
          <w:sz w:val="24"/>
          <w:szCs w:val="24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>representante legal</w:t>
      </w:r>
      <w:r>
        <w:rPr>
          <w:rFonts w:cs="Arial;Arial" w:ascii="Arial;Arial" w:hAnsi="Arial;Arial"/>
          <w:sz w:val="24"/>
          <w:szCs w:val="24"/>
          <w:lang w:val="en-US"/>
        </w:rPr>
        <w:t>.</w:t>
      </w:r>
    </w:p>
    <w:p>
      <w:pPr>
        <w:pStyle w:val="Normal"/>
        <w:autoSpaceDE w:val="false"/>
        <w:spacing w:lineRule="auto" w:line="360" w:before="0" w:after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spacing w:lineRule="auto" w:line="360"/>
        <w:ind w:firstLine="708" w:right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  <w:t>Constancia que se expide a petición de la parte interesada en El Tejero, a los dieciocho días del mes de septiembre de dos mil veintitrés.</w:t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MT;ArialMT" w:hAnsi="ArialMT;ArialMT" w:eastAsia="Calibri;Calibri" w:cs="ArialMT;ArialMT"/>
          <w:color w:val="000000"/>
          <w:sz w:val="24"/>
          <w:szCs w:val="24"/>
          <w:lang w:val="es-ES" w:bidi="ar-SA"/>
        </w:rPr>
      </w:pPr>
      <w:r>
        <w:rPr>
          <w:rFonts w:eastAsia="Calibri;Calibri" w:cs="ArialMT;ArialMT" w:ascii="ArialMT;ArialMT" w:hAnsi="ArialMT;ArialMT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Atentamente.</w:t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______________________________________________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Prof. Jesús Francisco Clementt Betancourt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Director de la UE Santa Bárbara</w:t>
      </w:r>
    </w:p>
    <w:p>
      <w:pPr>
        <w:pStyle w:val="Normal"/>
        <w:spacing w:before="0" w:after="200"/>
        <w:jc w:val="center"/>
        <w:rPr/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C</w:t>
      </w:r>
      <w:r>
        <w:rPr>
          <w:rFonts w:cs="Arial-BoldMT;Arial-BoldMT"/>
          <w:b/>
          <w:bCs/>
          <w:sz w:val="24"/>
          <w:szCs w:val="24"/>
          <w:lang w:val="en-US"/>
        </w:rPr>
        <w:t>I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 xml:space="preserve">: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V</w:t>
      </w:r>
      <w:r>
        <w:rPr>
          <w:rFonts w:cs="Arial-BoldMT;Arial-BoldMT"/>
          <w:b/>
          <w:bCs/>
          <w:sz w:val="24"/>
          <w:szCs w:val="24"/>
          <w:lang w:val="en-US"/>
        </w:rPr>
        <w:t xml:space="preserve">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14858541</w:t>
      </w:r>
    </w:p>
    <w:sectPr>
      <w:headerReference w:type="default" r:id="rId4"/>
      <w:type w:val="nextPage"/>
      <w:pgSz w:orient="landscape" w:w="12240" w:h="15840"/>
      <w:pgMar w:left="1701" w:right="1701" w:gutter="0" w:header="708" w:top="1417" w:footer="0" w:bottom="141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swiss"/>
    <w:pitch w:val="variable"/>
  </w:font>
  <w:font w:name="Times New Roman">
    <w:charset w:val="00"/>
    <w:family w:val="roman"/>
    <w:pitch w:val="variable"/>
  </w:font>
  <w:font w:name="Tahoma">
    <w:charset w:val="00"/>
    <w:family w:val="swiss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swiss"/>
    <w:pitch w:val="variable"/>
  </w:font>
  <w:font w:name="Arial-BoldMT">
    <w:charset w:val="00"/>
    <w:family w:val="swiss"/>
    <w:pitch w:val="default"/>
  </w:font>
  <w:font w:name="ArialMT">
    <w:charset w:val="00"/>
    <w:family w:val="swiss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>
        <w:lang w:val="es-ES" w:eastAsia="es-ES"/>
      </w:rPr>
    </w:pPr>
    <w:r>
      <w:rPr>
        <w:lang w:val="es-ES" w:eastAsia="es-ES"/>
      </w:rPr>
      <w:drawing>
        <wp:anchor behindDoc="1" distT="0" distB="0" distL="114935" distR="114935" simplePos="0" locked="0" layoutInCell="1" allowOverlap="1" relativeHeight="3">
          <wp:simplePos x="0" y="0"/>
          <wp:positionH relativeFrom="column">
            <wp:posOffset>-311785</wp:posOffset>
          </wp:positionH>
          <wp:positionV relativeFrom="paragraph">
            <wp:posOffset>-381635</wp:posOffset>
          </wp:positionV>
          <wp:extent cx="6195695" cy="748030"/>
          <wp:effectExtent l="0" t="0" r="0" b="0"/>
          <wp:wrapNone/>
          <wp:docPr id="3" name="Imagen3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3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33" t="-184" r="-33" b="-184"/>
                  <a:stretch>
                    <a:fillRect/>
                  </a:stretch>
                </pic:blipFill>
                <pic:spPr bwMode="auto">
                  <a:xfrm>
                    <a:off x="0" y="0"/>
                    <a:ext cx="6195695" cy="7480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8"/>
  <w:mailMerge>
    <w:mainDocumentType w:val="formLetters"/>
    <w:dataType w:val="textFile"/>
    <w:query w:val="SELECT * FROM DATA GENERAL 2023-2024.dbo.MATRÍCULA INICIAL$"/>
  </w:mailMerge>
  <w:autoHyphenation w:val="true"/>
  <w:compat>
    <w:doNotExpandShiftReturn/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276" w:before="0" w:after="200"/>
    </w:pPr>
    <w:rPr>
      <w:rFonts w:ascii="Calibri;Calibri" w:hAnsi="Calibri;Calibri" w:eastAsia="Calibri;Calibri" w:cs="Times New Roman;Times New Roman"/>
      <w:color w:val="000000"/>
      <w:kern w:val="0"/>
      <w:sz w:val="22"/>
      <w:szCs w:val="22"/>
      <w:lang w:val="es-ES" w:eastAsia="zh-CN" w:bidi="ar-SA"/>
    </w:rPr>
  </w:style>
  <w:style w:type="paragraph" w:styleId="Heading2">
    <w:name w:val="Heading 2"/>
    <w:basedOn w:val="Normal"/>
    <w:next w:val="Normal"/>
    <w:qFormat/>
    <w:pPr>
      <w:keepNext w:val="true"/>
      <w:numPr>
        <w:ilvl w:val="1"/>
        <w:numId w:val="1"/>
      </w:numPr>
      <w:spacing w:lineRule="auto" w:line="240" w:before="0" w:after="0"/>
      <w:jc w:val="center"/>
      <w:outlineLvl w:val="1"/>
    </w:pPr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TextodegloboCar">
    <w:name w:val="Texto de globo Car"/>
    <w:basedOn w:val="Fuentedeprrafopredeter"/>
    <w:qFormat/>
    <w:rPr>
      <w:rFonts w:ascii="Tahoma;Tahoma" w:hAnsi="Tahoma;Tahoma" w:eastAsia="Times New Roman;Times New Roman" w:cs="Tahoma;Tahoma"/>
      <w:sz w:val="16"/>
      <w:szCs w:val="16"/>
    </w:rPr>
  </w:style>
  <w:style w:type="character" w:styleId="PiedepginaCar">
    <w:name w:val="Pie de página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EncabezadoCar">
    <w:name w:val="Encabezado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Ttulo2Car">
    <w:name w:val="Título 2 Car"/>
    <w:basedOn w:val="Fuentedeprrafopredeter"/>
    <w:qFormat/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Fuentedeprrafopredeter">
    <w:name w:val="Fuente de párrafo predeter."/>
    <w:qFormat/>
    <w:rPr>
      <w:rFonts w:ascii="Times New Roman;Times New Roman" w:hAnsi="Times New Roman;Times New Roman" w:eastAsia="Times New Roman;Times New Roman" w:cs="Times New Roman;Times New Roma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;Arial" w:hAnsi="Liberation Sans;Arial" w:eastAsia="Microsoft YaHei;Microsoft YaHei" w:cs="Mangal;Mang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List">
    <w:name w:val="List"/>
    <w:basedOn w:val="BodyText"/>
    <w:pPr/>
    <w:rPr>
      <w:rFonts w:ascii="Times New Roman;Times New Roman" w:hAnsi="Times New Roman;Times New Roman" w:eastAsia="Times New Roman;Times New Roman" w:cs="Mangal;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ascii="Times New Roman;Times New Roman" w:hAnsi="Times New Roman;Times New Roman" w:eastAsia="Times New Roman;Times New Roman" w:cs="Mangal;Mangal"/>
    </w:rPr>
  </w:style>
  <w:style w:type="paragraph" w:styleId="Textodeglobo">
    <w:name w:val="Texto de globo"/>
    <w:basedOn w:val="Normal"/>
    <w:qFormat/>
    <w:pPr>
      <w:spacing w:lineRule="auto" w:line="240" w:before="0" w:after="0"/>
    </w:pPr>
    <w:rPr>
      <w:rFonts w:ascii="Tahoma;Tahoma" w:hAnsi="Tahoma;Tahoma" w:eastAsia="Times New Roman;Times New Roman" w:cs="Tahoma;Tahoma"/>
      <w:sz w:val="16"/>
      <w:szCs w:val="16"/>
    </w:rPr>
  </w:style>
  <w:style w:type="paragraph" w:styleId="Footer">
    <w:name w:val="Foot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ption1">
    <w:name w:val="Caption1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Caption2">
    <w:name w:val="Caption2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Header">
    <w:name w:val="Head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beceraypie">
    <w:name w:val="Cabecera y pie"/>
    <w:basedOn w:val="Normal"/>
    <w:qFormat/>
    <w:pPr>
      <w:suppressLineNumbers/>
      <w:tabs>
        <w:tab w:val="clear" w:pos="708"/>
        <w:tab w:val="center" w:pos="4819" w:leader="none"/>
        <w:tab w:val="right" w:pos="9638" w:leader="none"/>
      </w:tabs>
    </w:pPr>
    <w:rPr>
      <w:rFonts w:ascii="Times New Roman;Times New Roman" w:hAnsi="Times New Roman;Times New Roman" w:eastAsia="Times New Roman;Times New Roman" w:cs="Times New Roman;Times New Roma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header" Target="head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3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Application>LibreOffice/7.6.1.2$Windows_X86_64 LibreOffice_project/f5defcebd022c5bc36bbb79be232cb6926d8f674</Application>
  <AppVersion>15.0000</AppVersion>
  <Pages>2</Pages>
  <Words>182</Words>
  <Characters>1037</Characters>
  <CharactersWithSpaces>1211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2023-09-17T15:37:26Z</dcterms:created>
  <dc:creator>CLEMENTTJ</dc:creator>
  <dc:description/>
  <dc:language>es-ES</dc:language>
  <cp:lastModifiedBy/>
  <cp:lastPrinted>1969-12-31T20:00:00Z</cp:lastPrinted>
  <dcterms:modified xsi:type="dcterms:W3CDTF">2023-09-17T16:44:26Z</dcterms:modified>
  <cp:revision>9</cp:revision>
  <dc:subject/>
  <dc:title/>
</cp:coreProperties>
</file>