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Miranda Esthefanía Yuliani García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10/10/2019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11927121505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Eduardo Antonio Yuliani Astudillo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17114130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2023-09-17T16:44:24Z</dcterms:modified>
  <cp:revision>9</cp:revision>
  <dc:subject/>
  <dc:title/>
</cp:coreProperties>
</file>