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2E97A" w14:textId="550F046E" w:rsidR="004358E6" w:rsidRPr="005F4C8C" w:rsidRDefault="00841C5C" w:rsidP="00841C5C">
      <w:pPr>
        <w:jc w:val="center"/>
        <w:rPr>
          <w:rFonts w:ascii="宋体" w:hAnsi="宋体"/>
          <w:sz w:val="40"/>
          <w:szCs w:val="32"/>
        </w:rPr>
      </w:pPr>
      <w:r w:rsidRPr="005F4C8C">
        <w:rPr>
          <w:rFonts w:ascii="宋体" w:hAnsi="宋体" w:hint="eastAsia"/>
          <w:sz w:val="40"/>
          <w:szCs w:val="32"/>
        </w:rPr>
        <w:t>自然语言处理技术报告</w:t>
      </w:r>
    </w:p>
    <w:p w14:paraId="3C29C8AD" w14:textId="454D33B4" w:rsidR="00841C5C" w:rsidRDefault="00841C5C" w:rsidP="00841C5C">
      <w:pPr>
        <w:jc w:val="center"/>
        <w:rPr>
          <w:rFonts w:ascii="宋体" w:hAnsi="宋体"/>
          <w:sz w:val="36"/>
          <w:szCs w:val="28"/>
        </w:rPr>
      </w:pPr>
    </w:p>
    <w:p w14:paraId="3DC547F3" w14:textId="5787F802" w:rsidR="005F4C8C" w:rsidRPr="005F4C8C" w:rsidRDefault="005F4C8C" w:rsidP="00841C5C">
      <w:pPr>
        <w:jc w:val="center"/>
        <w:rPr>
          <w:rFonts w:ascii="宋体" w:hAnsi="宋体"/>
          <w:sz w:val="32"/>
          <w:szCs w:val="24"/>
        </w:rPr>
      </w:pPr>
      <w:r w:rsidRPr="005F4C8C">
        <w:rPr>
          <w:rFonts w:ascii="宋体" w:hAnsi="宋体" w:hint="eastAsia"/>
          <w:sz w:val="32"/>
          <w:szCs w:val="24"/>
        </w:rPr>
        <w:t>郝久武</w:t>
      </w:r>
    </w:p>
    <w:p w14:paraId="0773237A" w14:textId="2178A5D6" w:rsidR="00841C5C" w:rsidRPr="005F4C8C" w:rsidRDefault="00841C5C" w:rsidP="00841C5C">
      <w:pPr>
        <w:jc w:val="center"/>
        <w:rPr>
          <w:rFonts w:cs="Times New Roman"/>
          <w:sz w:val="32"/>
          <w:szCs w:val="24"/>
        </w:rPr>
      </w:pPr>
      <w:r w:rsidRPr="005F4C8C">
        <w:rPr>
          <w:rFonts w:cs="Times New Roman"/>
          <w:sz w:val="32"/>
          <w:szCs w:val="24"/>
        </w:rPr>
        <w:t>2022</w:t>
      </w:r>
      <w:r w:rsidRPr="005F4C8C">
        <w:rPr>
          <w:rFonts w:cs="Times New Roman"/>
          <w:sz w:val="32"/>
          <w:szCs w:val="24"/>
        </w:rPr>
        <w:t>年</w:t>
      </w:r>
      <w:r w:rsidRPr="005F4C8C">
        <w:rPr>
          <w:rFonts w:cs="Times New Roman"/>
          <w:sz w:val="32"/>
          <w:szCs w:val="24"/>
        </w:rPr>
        <w:t>9</w:t>
      </w:r>
      <w:r w:rsidRPr="005F4C8C">
        <w:rPr>
          <w:rFonts w:cs="Times New Roman"/>
          <w:sz w:val="32"/>
          <w:szCs w:val="24"/>
        </w:rPr>
        <w:t>月</w:t>
      </w:r>
      <w:r w:rsidRPr="005F4C8C">
        <w:rPr>
          <w:rFonts w:cs="Times New Roman"/>
          <w:sz w:val="32"/>
          <w:szCs w:val="24"/>
        </w:rPr>
        <w:t>23</w:t>
      </w:r>
      <w:r w:rsidRPr="005F4C8C">
        <w:rPr>
          <w:rFonts w:cs="Times New Roman"/>
          <w:sz w:val="32"/>
          <w:szCs w:val="24"/>
        </w:rPr>
        <w:t>日</w:t>
      </w:r>
    </w:p>
    <w:p w14:paraId="2C7ED0D2" w14:textId="164244DD" w:rsidR="005F4C8C" w:rsidRDefault="005F4C8C" w:rsidP="005F4C8C">
      <w:pPr>
        <w:rPr>
          <w:rFonts w:cs="Times New Roman"/>
          <w:sz w:val="36"/>
          <w:szCs w:val="28"/>
        </w:rPr>
      </w:pPr>
    </w:p>
    <w:p w14:paraId="0758877D" w14:textId="7BE7371F" w:rsidR="005F4C8C" w:rsidRPr="004E789E" w:rsidRDefault="005F4C8C" w:rsidP="005F4C8C">
      <w:pPr>
        <w:rPr>
          <w:rFonts w:eastAsia="黑体" w:cs="Times New Roman"/>
        </w:rPr>
      </w:pPr>
      <w:r w:rsidRPr="004E789E">
        <w:rPr>
          <w:rFonts w:eastAsia="黑体" w:cs="Times New Roman"/>
        </w:rPr>
        <w:t xml:space="preserve">1 </w:t>
      </w:r>
      <w:r w:rsidRPr="004E789E">
        <w:rPr>
          <w:rFonts w:eastAsia="黑体" w:cs="Times New Roman"/>
        </w:rPr>
        <w:t>第一部分：</w:t>
      </w:r>
      <w:r w:rsidRPr="004E789E">
        <w:rPr>
          <w:rFonts w:eastAsia="黑体" w:cs="Times New Roman"/>
        </w:rPr>
        <w:t xml:space="preserve"> </w:t>
      </w:r>
      <w:r w:rsidRPr="004E789E">
        <w:rPr>
          <w:rFonts w:eastAsia="黑体" w:cs="Times New Roman"/>
        </w:rPr>
        <w:t>爬虫工具</w:t>
      </w:r>
      <w:r w:rsidR="00DD31E4" w:rsidRPr="004E789E">
        <w:rPr>
          <w:rFonts w:eastAsia="黑体" w:cs="Times New Roman" w:hint="eastAsia"/>
        </w:rPr>
        <w:t>Selenium</w:t>
      </w:r>
    </w:p>
    <w:p w14:paraId="79FB8D53" w14:textId="7D4C9EF5" w:rsidR="00DD31E4" w:rsidRPr="004E789E" w:rsidRDefault="00DD31E4" w:rsidP="004E789E">
      <w:pPr>
        <w:spacing w:line="360" w:lineRule="auto"/>
        <w:ind w:firstLineChars="200" w:firstLine="480"/>
        <w:rPr>
          <w:sz w:val="24"/>
          <w:szCs w:val="24"/>
        </w:rPr>
      </w:pPr>
      <w:r w:rsidRPr="004E789E">
        <w:rPr>
          <w:rFonts w:cs="Times New Roman" w:hint="eastAsia"/>
          <w:sz w:val="24"/>
          <w:szCs w:val="24"/>
        </w:rPr>
        <w:t>Selenium</w:t>
      </w:r>
      <w:r w:rsidRPr="004E789E">
        <w:rPr>
          <w:rFonts w:cs="Times New Roman" w:hint="eastAsia"/>
          <w:sz w:val="24"/>
          <w:szCs w:val="24"/>
        </w:rPr>
        <w:t>是支持</w:t>
      </w:r>
      <w:r w:rsidRPr="004E789E">
        <w:rPr>
          <w:rFonts w:cs="Times New Roman" w:hint="eastAsia"/>
          <w:sz w:val="24"/>
          <w:szCs w:val="24"/>
        </w:rPr>
        <w:t>web</w:t>
      </w:r>
      <w:r w:rsidRPr="004E789E">
        <w:rPr>
          <w:rFonts w:cs="Times New Roman"/>
          <w:sz w:val="24"/>
          <w:szCs w:val="24"/>
        </w:rPr>
        <w:t>浏览器自动化的一系列工具和库的综合项目。</w:t>
      </w:r>
      <w:r w:rsidRPr="004E789E">
        <w:rPr>
          <w:sz w:val="24"/>
          <w:szCs w:val="24"/>
        </w:rPr>
        <w:t>它提供了扩展来模拟用户与浏览器的交互，用于扩展浏览器分配的分发服务器，以及用于实现</w:t>
      </w:r>
      <w:r w:rsidRPr="004E789E">
        <w:rPr>
          <w:rFonts w:hint="eastAsia"/>
          <w:sz w:val="24"/>
          <w:szCs w:val="24"/>
        </w:rPr>
        <w:t>W</w:t>
      </w:r>
      <w:r w:rsidRPr="004E789E">
        <w:rPr>
          <w:sz w:val="24"/>
          <w:szCs w:val="24"/>
        </w:rPr>
        <w:t>3</w:t>
      </w:r>
      <w:r w:rsidRPr="004E789E">
        <w:rPr>
          <w:rFonts w:hint="eastAsia"/>
          <w:sz w:val="24"/>
          <w:szCs w:val="24"/>
        </w:rPr>
        <w:t>C</w:t>
      </w:r>
      <w:r w:rsidRPr="004E789E">
        <w:rPr>
          <w:sz w:val="24"/>
          <w:szCs w:val="24"/>
        </w:rPr>
        <w:t xml:space="preserve"> </w:t>
      </w:r>
      <w:r w:rsidRPr="004E789E">
        <w:rPr>
          <w:rFonts w:hint="eastAsia"/>
          <w:sz w:val="24"/>
          <w:szCs w:val="24"/>
        </w:rPr>
        <w:t>WebDriver</w:t>
      </w:r>
      <w:r w:rsidRPr="004E789E">
        <w:rPr>
          <w:sz w:val="24"/>
          <w:szCs w:val="24"/>
        </w:rPr>
        <w:t>的基础结构</w:t>
      </w:r>
      <w:r w:rsidRPr="004E789E">
        <w:rPr>
          <w:rFonts w:hint="eastAsia"/>
          <w:sz w:val="24"/>
          <w:szCs w:val="24"/>
        </w:rPr>
        <w:t>，</w:t>
      </w:r>
      <w:r w:rsidRPr="004E789E">
        <w:rPr>
          <w:sz w:val="24"/>
          <w:szCs w:val="24"/>
        </w:rPr>
        <w:t>该规范允许</w:t>
      </w:r>
      <w:r w:rsidR="001E3D10" w:rsidRPr="004E789E">
        <w:rPr>
          <w:rFonts w:hint="eastAsia"/>
          <w:sz w:val="24"/>
          <w:szCs w:val="24"/>
        </w:rPr>
        <w:t>用户</w:t>
      </w:r>
      <w:r w:rsidRPr="004E789E">
        <w:rPr>
          <w:sz w:val="24"/>
          <w:szCs w:val="24"/>
        </w:rPr>
        <w:t>为所有主要</w:t>
      </w:r>
      <w:r w:rsidRPr="004E789E">
        <w:rPr>
          <w:sz w:val="24"/>
          <w:szCs w:val="24"/>
        </w:rPr>
        <w:t>Web</w:t>
      </w:r>
      <w:r w:rsidRPr="004E789E">
        <w:rPr>
          <w:sz w:val="24"/>
          <w:szCs w:val="24"/>
        </w:rPr>
        <w:t>浏览器编写可互换的代码。</w:t>
      </w:r>
    </w:p>
    <w:p w14:paraId="4279E26C" w14:textId="75EBDD2A" w:rsidR="003C2A48" w:rsidRDefault="003C2A48" w:rsidP="004E789E">
      <w:pPr>
        <w:spacing w:line="360" w:lineRule="auto"/>
        <w:ind w:firstLineChars="200" w:firstLine="480"/>
        <w:rPr>
          <w:sz w:val="24"/>
          <w:szCs w:val="24"/>
        </w:rPr>
      </w:pPr>
      <w:r w:rsidRPr="004E789E">
        <w:rPr>
          <w:rFonts w:hint="eastAsia"/>
          <w:sz w:val="24"/>
          <w:szCs w:val="24"/>
        </w:rPr>
        <w:t>Selenium</w:t>
      </w:r>
      <w:r w:rsidRPr="004E789E">
        <w:rPr>
          <w:rFonts w:hint="eastAsia"/>
          <w:sz w:val="24"/>
          <w:szCs w:val="24"/>
        </w:rPr>
        <w:t>的核心是</w:t>
      </w:r>
      <w:r w:rsidRPr="004E789E">
        <w:rPr>
          <w:rFonts w:hint="eastAsia"/>
          <w:sz w:val="24"/>
          <w:szCs w:val="24"/>
        </w:rPr>
        <w:t>WebDriver</w:t>
      </w:r>
      <w:r w:rsidRPr="004E789E">
        <w:rPr>
          <w:rFonts w:hint="eastAsia"/>
          <w:sz w:val="24"/>
          <w:szCs w:val="24"/>
        </w:rPr>
        <w:t>，这是一个编写指令集的接口，可以在许多浏览器中互换运行。在</w:t>
      </w:r>
      <w:r w:rsidRPr="004E789E">
        <w:rPr>
          <w:rFonts w:hint="eastAsia"/>
          <w:sz w:val="24"/>
          <w:szCs w:val="24"/>
        </w:rPr>
        <w:t>Python</w:t>
      </w:r>
      <w:r w:rsidRPr="004E789E">
        <w:rPr>
          <w:rFonts w:hint="eastAsia"/>
          <w:sz w:val="24"/>
          <w:szCs w:val="24"/>
        </w:rPr>
        <w:t>中，使用</w:t>
      </w:r>
      <w:r w:rsidRPr="004E789E">
        <w:rPr>
          <w:rFonts w:hint="eastAsia"/>
          <w:sz w:val="24"/>
          <w:szCs w:val="24"/>
        </w:rPr>
        <w:t>Selenium</w:t>
      </w:r>
      <w:r w:rsidRPr="004E789E">
        <w:rPr>
          <w:rFonts w:hint="eastAsia"/>
          <w:sz w:val="24"/>
          <w:szCs w:val="24"/>
        </w:rPr>
        <w:t>示例如下：</w:t>
      </w:r>
    </w:p>
    <w:p w14:paraId="74908C84" w14:textId="787C71A5" w:rsidR="00526C74" w:rsidRPr="004E789E" w:rsidRDefault="00526C74" w:rsidP="003A5BC7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920BFA6" wp14:editId="69EFD213">
            <wp:extent cx="2426543" cy="1390650"/>
            <wp:effectExtent l="19050" t="19050" r="12065" b="19050"/>
            <wp:docPr id="2" name="图片 2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聊天或短信&#10;&#10;描述已自动生成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855" cy="13965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7D3C6FB" w14:textId="2508733D" w:rsidR="0046116C" w:rsidRPr="003451FB" w:rsidRDefault="0046116C" w:rsidP="0046116C">
      <w:pPr>
        <w:rPr>
          <w:rFonts w:eastAsia="黑体" w:cs="Times New Roman"/>
        </w:rPr>
      </w:pPr>
      <w:r w:rsidRPr="003451FB">
        <w:rPr>
          <w:rFonts w:eastAsia="黑体" w:cs="Times New Roman" w:hint="eastAsia"/>
        </w:rPr>
        <w:t>2</w:t>
      </w:r>
      <w:r w:rsidRPr="003451FB">
        <w:rPr>
          <w:rFonts w:eastAsia="黑体" w:cs="Times New Roman"/>
        </w:rPr>
        <w:t xml:space="preserve"> </w:t>
      </w:r>
      <w:r w:rsidRPr="003451FB">
        <w:rPr>
          <w:rFonts w:eastAsia="黑体" w:cs="Times New Roman" w:hint="eastAsia"/>
        </w:rPr>
        <w:t>第二部分</w:t>
      </w:r>
      <w:r w:rsidR="00513DB5" w:rsidRPr="003451FB">
        <w:rPr>
          <w:rFonts w:eastAsia="黑体" w:cs="Times New Roman" w:hint="eastAsia"/>
        </w:rPr>
        <w:t>：</w:t>
      </w:r>
      <w:r w:rsidRPr="003451FB">
        <w:rPr>
          <w:rFonts w:eastAsia="黑体" w:cs="Times New Roman" w:hint="eastAsia"/>
        </w:rPr>
        <w:t xml:space="preserve"> </w:t>
      </w:r>
      <w:r w:rsidRPr="003451FB">
        <w:rPr>
          <w:rFonts w:eastAsia="黑体" w:cs="Times New Roman" w:hint="eastAsia"/>
        </w:rPr>
        <w:t>语料网站</w:t>
      </w:r>
    </w:p>
    <w:p w14:paraId="2602CFEC" w14:textId="49C9B3EB" w:rsidR="005F4C8C" w:rsidRPr="00602B90" w:rsidRDefault="00025068" w:rsidP="00602B90">
      <w:pPr>
        <w:spacing w:line="360" w:lineRule="auto"/>
        <w:ind w:firstLineChars="200" w:firstLine="480"/>
        <w:rPr>
          <w:rFonts w:cs="Times New Roman"/>
          <w:sz w:val="24"/>
          <w:szCs w:val="24"/>
        </w:rPr>
      </w:pPr>
      <w:r w:rsidRPr="00602B90">
        <w:rPr>
          <w:rFonts w:cs="Times New Roman" w:hint="eastAsia"/>
          <w:sz w:val="24"/>
          <w:szCs w:val="24"/>
        </w:rPr>
        <w:t>为对比规范语料和非规范语料的差异，</w:t>
      </w:r>
      <w:r w:rsidR="00664D42" w:rsidRPr="00602B90">
        <w:rPr>
          <w:rFonts w:cs="Times New Roman" w:hint="eastAsia"/>
          <w:sz w:val="24"/>
          <w:szCs w:val="24"/>
        </w:rPr>
        <w:t>中文语料</w:t>
      </w:r>
      <w:r w:rsidRPr="00602B90">
        <w:rPr>
          <w:rFonts w:cs="Times New Roman" w:hint="eastAsia"/>
          <w:sz w:val="24"/>
          <w:szCs w:val="24"/>
        </w:rPr>
        <w:t>分别在</w:t>
      </w:r>
      <w:r w:rsidRPr="00602B90">
        <w:rPr>
          <w:rFonts w:cs="Times New Roman" w:hint="eastAsia"/>
          <w:b/>
          <w:bCs/>
          <w:sz w:val="24"/>
          <w:szCs w:val="24"/>
        </w:rPr>
        <w:t>光明日报</w:t>
      </w:r>
      <w:r w:rsidR="004F2DB8" w:rsidRPr="00602B90">
        <w:rPr>
          <w:rFonts w:cs="Times New Roman" w:hint="eastAsia"/>
          <w:sz w:val="24"/>
          <w:szCs w:val="24"/>
        </w:rPr>
        <w:t>（</w:t>
      </w:r>
      <w:hyperlink r:id="rId9" w:history="1">
        <w:r w:rsidR="004F2DB8" w:rsidRPr="00602B90">
          <w:rPr>
            <w:rStyle w:val="a6"/>
            <w:rFonts w:cs="Times New Roman"/>
            <w:sz w:val="24"/>
            <w:szCs w:val="24"/>
          </w:rPr>
          <w:t>https://epaper.gmw.cn/</w:t>
        </w:r>
      </w:hyperlink>
      <w:r w:rsidR="004F2DB8" w:rsidRPr="00602B90">
        <w:rPr>
          <w:rFonts w:cs="Times New Roman" w:hint="eastAsia"/>
          <w:sz w:val="24"/>
          <w:szCs w:val="24"/>
        </w:rPr>
        <w:t>）</w:t>
      </w:r>
      <w:r w:rsidRPr="00602B90">
        <w:rPr>
          <w:rFonts w:cs="Times New Roman" w:hint="eastAsia"/>
          <w:sz w:val="24"/>
          <w:szCs w:val="24"/>
        </w:rPr>
        <w:t>和</w:t>
      </w:r>
      <w:r w:rsidR="00CB53D1" w:rsidRPr="00602B90">
        <w:rPr>
          <w:rFonts w:cs="Times New Roman" w:hint="eastAsia"/>
          <w:b/>
          <w:bCs/>
          <w:sz w:val="24"/>
          <w:szCs w:val="24"/>
        </w:rPr>
        <w:t>笔趣阁</w:t>
      </w:r>
      <w:r w:rsidR="004F2DB8" w:rsidRPr="00602B90">
        <w:rPr>
          <w:rFonts w:cs="Times New Roman" w:hint="eastAsia"/>
          <w:sz w:val="24"/>
          <w:szCs w:val="24"/>
        </w:rPr>
        <w:t>（</w:t>
      </w:r>
      <w:hyperlink r:id="rId10" w:history="1">
        <w:r w:rsidR="00A32121" w:rsidRPr="00602B90">
          <w:rPr>
            <w:rStyle w:val="a6"/>
            <w:rFonts w:cs="Times New Roman"/>
            <w:sz w:val="24"/>
            <w:szCs w:val="24"/>
          </w:rPr>
          <w:t>https://www.bbiquge.net/</w:t>
        </w:r>
      </w:hyperlink>
      <w:r w:rsidR="00A32121" w:rsidRPr="00602B90">
        <w:rPr>
          <w:rFonts w:cs="Times New Roman" w:hint="eastAsia"/>
          <w:sz w:val="24"/>
          <w:szCs w:val="24"/>
        </w:rPr>
        <w:t>）</w:t>
      </w:r>
      <w:r w:rsidR="00CB53D1" w:rsidRPr="00602B90">
        <w:rPr>
          <w:rFonts w:cs="Times New Roman" w:hint="eastAsia"/>
          <w:sz w:val="24"/>
          <w:szCs w:val="24"/>
        </w:rPr>
        <w:t>两个网站上</w:t>
      </w:r>
      <w:proofErr w:type="gramStart"/>
      <w:r w:rsidR="00CB53D1" w:rsidRPr="00602B90">
        <w:rPr>
          <w:rFonts w:cs="Times New Roman" w:hint="eastAsia"/>
          <w:sz w:val="24"/>
          <w:szCs w:val="24"/>
        </w:rPr>
        <w:t>爬取</w:t>
      </w:r>
      <w:r w:rsidR="00664D42" w:rsidRPr="00602B90">
        <w:rPr>
          <w:rFonts w:cs="Times New Roman" w:hint="eastAsia"/>
          <w:sz w:val="24"/>
          <w:szCs w:val="24"/>
        </w:rPr>
        <w:t>得</w:t>
      </w:r>
      <w:proofErr w:type="gramEnd"/>
      <w:r w:rsidR="00664D42" w:rsidRPr="00602B90">
        <w:rPr>
          <w:rFonts w:cs="Times New Roman" w:hint="eastAsia"/>
          <w:sz w:val="24"/>
          <w:szCs w:val="24"/>
        </w:rPr>
        <w:t>到，英文语料</w:t>
      </w:r>
      <w:r w:rsidR="00C6418B" w:rsidRPr="00602B90">
        <w:rPr>
          <w:rFonts w:cs="Times New Roman" w:hint="eastAsia"/>
          <w:sz w:val="24"/>
          <w:szCs w:val="24"/>
        </w:rPr>
        <w:t>通过</w:t>
      </w:r>
      <w:r w:rsidR="00C6418B" w:rsidRPr="00602B90">
        <w:rPr>
          <w:rFonts w:cs="Times New Roman" w:hint="eastAsia"/>
          <w:b/>
          <w:bCs/>
          <w:sz w:val="24"/>
          <w:szCs w:val="24"/>
        </w:rPr>
        <w:t>英文小说网</w:t>
      </w:r>
      <w:r w:rsidR="00C6418B" w:rsidRPr="00602B90">
        <w:rPr>
          <w:rFonts w:cs="Times New Roman" w:hint="eastAsia"/>
          <w:sz w:val="24"/>
          <w:szCs w:val="24"/>
        </w:rPr>
        <w:t>（</w:t>
      </w:r>
      <w:hyperlink r:id="rId11" w:history="1">
        <w:r w:rsidR="00C6418B" w:rsidRPr="00602B90">
          <w:rPr>
            <w:rStyle w:val="a6"/>
            <w:rFonts w:cs="Times New Roman"/>
            <w:sz w:val="24"/>
            <w:szCs w:val="24"/>
          </w:rPr>
          <w:t>http://novel.tingroom.com/</w:t>
        </w:r>
      </w:hyperlink>
      <w:r w:rsidR="00C6418B" w:rsidRPr="00602B90">
        <w:rPr>
          <w:rFonts w:cs="Times New Roman" w:hint="eastAsia"/>
          <w:sz w:val="24"/>
          <w:szCs w:val="24"/>
        </w:rPr>
        <w:t>）</w:t>
      </w:r>
      <w:proofErr w:type="gramStart"/>
      <w:r w:rsidR="00C6418B" w:rsidRPr="00602B90">
        <w:rPr>
          <w:rFonts w:cs="Times New Roman" w:hint="eastAsia"/>
          <w:sz w:val="24"/>
          <w:szCs w:val="24"/>
        </w:rPr>
        <w:t>爬取得</w:t>
      </w:r>
      <w:proofErr w:type="gramEnd"/>
      <w:r w:rsidR="00C6418B" w:rsidRPr="00602B90">
        <w:rPr>
          <w:rFonts w:cs="Times New Roman" w:hint="eastAsia"/>
          <w:sz w:val="24"/>
          <w:szCs w:val="24"/>
        </w:rPr>
        <w:t>到。</w:t>
      </w:r>
    </w:p>
    <w:p w14:paraId="1C7A3411" w14:textId="445AF0FC" w:rsidR="007A0712" w:rsidRPr="00602B90" w:rsidRDefault="007A0712" w:rsidP="00602B90">
      <w:pPr>
        <w:spacing w:line="360" w:lineRule="auto"/>
        <w:ind w:firstLineChars="200" w:firstLine="480"/>
        <w:rPr>
          <w:rFonts w:cs="Times New Roman"/>
          <w:sz w:val="24"/>
          <w:szCs w:val="24"/>
        </w:rPr>
      </w:pPr>
      <w:r w:rsidRPr="00602B90">
        <w:rPr>
          <w:rFonts w:cs="Times New Roman" w:hint="eastAsia"/>
          <w:sz w:val="24"/>
          <w:szCs w:val="24"/>
        </w:rPr>
        <w:t>光明日报是由中共中央主办，以知识分子为主要读者对象的思想文化大报，其创刊于</w:t>
      </w:r>
      <w:r w:rsidRPr="00602B90">
        <w:rPr>
          <w:rFonts w:cs="Times New Roman" w:hint="eastAsia"/>
          <w:sz w:val="24"/>
          <w:szCs w:val="24"/>
        </w:rPr>
        <w:t>1</w:t>
      </w:r>
      <w:r w:rsidRPr="00602B90">
        <w:rPr>
          <w:rFonts w:cs="Times New Roman"/>
          <w:sz w:val="24"/>
          <w:szCs w:val="24"/>
        </w:rPr>
        <w:t>949</w:t>
      </w:r>
      <w:r w:rsidRPr="00602B90">
        <w:rPr>
          <w:rFonts w:cs="Times New Roman" w:hint="eastAsia"/>
          <w:sz w:val="24"/>
          <w:szCs w:val="24"/>
        </w:rPr>
        <w:t>年</w:t>
      </w:r>
      <w:r w:rsidRPr="00602B90">
        <w:rPr>
          <w:rFonts w:cs="Times New Roman" w:hint="eastAsia"/>
          <w:sz w:val="24"/>
          <w:szCs w:val="24"/>
        </w:rPr>
        <w:t>6</w:t>
      </w:r>
      <w:r w:rsidRPr="00602B90">
        <w:rPr>
          <w:rFonts w:cs="Times New Roman" w:hint="eastAsia"/>
          <w:sz w:val="24"/>
          <w:szCs w:val="24"/>
        </w:rPr>
        <w:t>月</w:t>
      </w:r>
      <w:r w:rsidRPr="00602B90">
        <w:rPr>
          <w:rFonts w:cs="Times New Roman" w:hint="eastAsia"/>
          <w:sz w:val="24"/>
          <w:szCs w:val="24"/>
        </w:rPr>
        <w:t>1</w:t>
      </w:r>
      <w:r w:rsidRPr="00602B90">
        <w:rPr>
          <w:rFonts w:cs="Times New Roman"/>
          <w:sz w:val="24"/>
          <w:szCs w:val="24"/>
        </w:rPr>
        <w:t>6</w:t>
      </w:r>
      <w:r w:rsidRPr="00602B90">
        <w:rPr>
          <w:rFonts w:cs="Times New Roman" w:hint="eastAsia"/>
          <w:sz w:val="24"/>
          <w:szCs w:val="24"/>
        </w:rPr>
        <w:t>日，至今报纸发行量达</w:t>
      </w:r>
      <w:r w:rsidRPr="00602B90">
        <w:rPr>
          <w:rFonts w:cs="Times New Roman" w:hint="eastAsia"/>
          <w:sz w:val="24"/>
          <w:szCs w:val="24"/>
        </w:rPr>
        <w:t>1</w:t>
      </w:r>
      <w:r w:rsidRPr="00602B90">
        <w:rPr>
          <w:rFonts w:cs="Times New Roman"/>
          <w:sz w:val="24"/>
          <w:szCs w:val="24"/>
        </w:rPr>
        <w:t>00</w:t>
      </w:r>
      <w:r w:rsidRPr="00602B90">
        <w:rPr>
          <w:rFonts w:cs="Times New Roman" w:hint="eastAsia"/>
          <w:sz w:val="24"/>
          <w:szCs w:val="24"/>
        </w:rPr>
        <w:t>多万份。</w:t>
      </w:r>
      <w:r w:rsidR="00BD4773" w:rsidRPr="00602B90">
        <w:rPr>
          <w:rFonts w:cs="Times New Roman" w:hint="eastAsia"/>
          <w:sz w:val="24"/>
          <w:szCs w:val="24"/>
        </w:rPr>
        <w:t>光明日报</w:t>
      </w:r>
      <w:r w:rsidR="005A2762" w:rsidRPr="00602B90">
        <w:rPr>
          <w:rFonts w:cs="Times New Roman" w:hint="eastAsia"/>
          <w:sz w:val="24"/>
          <w:szCs w:val="24"/>
        </w:rPr>
        <w:t>的</w:t>
      </w:r>
      <w:r w:rsidR="00BD4773" w:rsidRPr="00602B90">
        <w:rPr>
          <w:rFonts w:cs="Times New Roman" w:hint="eastAsia"/>
          <w:sz w:val="24"/>
          <w:szCs w:val="24"/>
        </w:rPr>
        <w:t>读者主要分布在政府机关、企事业单位、国办高校等；是知识分子互相交流的学术平台，具有一定的权威性和广泛性，是企事业单位和高校有效的展示平台。</w:t>
      </w:r>
    </w:p>
    <w:p w14:paraId="6FDBD8FF" w14:textId="4910EF9E" w:rsidR="00A05BC8" w:rsidRDefault="00A05BC8" w:rsidP="008F4AA5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9F2A19B" wp14:editId="6EDCF4E4">
            <wp:extent cx="4244340" cy="2815592"/>
            <wp:effectExtent l="19050" t="19050" r="22860" b="2286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342" cy="2830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C54DCD" w14:textId="7187BA89" w:rsidR="00A05BC8" w:rsidRPr="00A05BC8" w:rsidRDefault="00A05BC8" w:rsidP="001216B7">
      <w:pPr>
        <w:pStyle w:val="af0"/>
        <w:ind w:firstLine="480"/>
      </w:pPr>
      <w:r w:rsidRPr="00A05BC8">
        <w:rPr>
          <w:rFonts w:hint="eastAsia"/>
        </w:rPr>
        <w:t>图</w:t>
      </w:r>
      <w:r w:rsidRPr="00A05BC8">
        <w:rPr>
          <w:rFonts w:hint="eastAsia"/>
        </w:rPr>
        <w:t xml:space="preserve"> </w:t>
      </w:r>
      <w:r w:rsidRPr="00A05BC8">
        <w:t>1</w:t>
      </w:r>
      <w:r w:rsidRPr="00A05BC8">
        <w:rPr>
          <w:rFonts w:hint="eastAsia"/>
        </w:rPr>
        <w:t>：光明日报</w:t>
      </w:r>
      <w:r w:rsidR="003727B3">
        <w:rPr>
          <w:rFonts w:hint="eastAsia"/>
        </w:rPr>
        <w:t>网站</w:t>
      </w:r>
      <w:r w:rsidRPr="00A05BC8">
        <w:rPr>
          <w:rFonts w:hint="eastAsia"/>
        </w:rPr>
        <w:t>版面</w:t>
      </w:r>
    </w:p>
    <w:p w14:paraId="13C152B4" w14:textId="493C2463" w:rsidR="00D75951" w:rsidRPr="00602B90" w:rsidRDefault="00D75951" w:rsidP="00602B90">
      <w:pPr>
        <w:spacing w:line="360" w:lineRule="auto"/>
        <w:rPr>
          <w:rFonts w:cs="Times New Roman"/>
          <w:sz w:val="24"/>
          <w:szCs w:val="24"/>
        </w:rPr>
      </w:pPr>
      <w:r w:rsidRPr="00602B90">
        <w:rPr>
          <w:rFonts w:cs="Times New Roman"/>
          <w:sz w:val="24"/>
          <w:szCs w:val="24"/>
        </w:rPr>
        <w:tab/>
      </w:r>
      <w:r w:rsidR="0027455A" w:rsidRPr="00602B90">
        <w:rPr>
          <w:rFonts w:cs="Times New Roman"/>
          <w:sz w:val="24"/>
          <w:szCs w:val="24"/>
        </w:rPr>
        <w:t xml:space="preserve"> </w:t>
      </w:r>
      <w:r w:rsidR="0027455A" w:rsidRPr="00602B90">
        <w:rPr>
          <w:rFonts w:cs="Times New Roman" w:hint="eastAsia"/>
          <w:sz w:val="24"/>
          <w:szCs w:val="24"/>
        </w:rPr>
        <w:t>笔趣阁是一家提供小说在线阅读服务的门户网站，成立于</w:t>
      </w:r>
      <w:r w:rsidR="0027455A" w:rsidRPr="00602B90">
        <w:rPr>
          <w:rFonts w:cs="Times New Roman" w:hint="eastAsia"/>
          <w:sz w:val="24"/>
          <w:szCs w:val="24"/>
        </w:rPr>
        <w:t>2012</w:t>
      </w:r>
      <w:r w:rsidR="0027455A" w:rsidRPr="00602B90">
        <w:rPr>
          <w:rFonts w:cs="Times New Roman" w:hint="eastAsia"/>
          <w:sz w:val="24"/>
          <w:szCs w:val="24"/>
        </w:rPr>
        <w:t>年。该网站主要功能有小说搜索、在线阅读、下载以及网络文学创作等。</w:t>
      </w:r>
    </w:p>
    <w:p w14:paraId="234CCC1F" w14:textId="676FAFDD" w:rsidR="003727B3" w:rsidRPr="0027455A" w:rsidRDefault="003727B3" w:rsidP="008F4AA5">
      <w:pPr>
        <w:jc w:val="center"/>
      </w:pPr>
      <w:r>
        <w:rPr>
          <w:noProof/>
        </w:rPr>
        <w:drawing>
          <wp:inline distT="0" distB="0" distL="0" distR="0" wp14:anchorId="42BAAD24" wp14:editId="2A62313C">
            <wp:extent cx="4263390" cy="2783061"/>
            <wp:effectExtent l="19050" t="19050" r="2286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492" cy="27981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45CE07" w14:textId="0F43CB92" w:rsidR="005F4C8C" w:rsidRDefault="003727B3" w:rsidP="003727B3">
      <w:pPr>
        <w:pStyle w:val="af0"/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：笔趣阁网站版面</w:t>
      </w:r>
    </w:p>
    <w:p w14:paraId="36E56533" w14:textId="646C7A15" w:rsidR="00664D42" w:rsidRPr="00602B90" w:rsidRDefault="007932A4" w:rsidP="00602B90">
      <w:pPr>
        <w:spacing w:line="360" w:lineRule="auto"/>
        <w:ind w:firstLineChars="200" w:firstLine="480"/>
        <w:rPr>
          <w:sz w:val="24"/>
          <w:szCs w:val="21"/>
        </w:rPr>
      </w:pPr>
      <w:r w:rsidRPr="00602B90">
        <w:rPr>
          <w:rFonts w:hint="eastAsia"/>
          <w:sz w:val="24"/>
          <w:szCs w:val="21"/>
        </w:rPr>
        <w:t>英文</w:t>
      </w:r>
      <w:proofErr w:type="gramStart"/>
      <w:r w:rsidRPr="00602B90">
        <w:rPr>
          <w:rFonts w:hint="eastAsia"/>
          <w:sz w:val="24"/>
          <w:szCs w:val="21"/>
        </w:rPr>
        <w:t>小说网</w:t>
      </w:r>
      <w:proofErr w:type="gramEnd"/>
      <w:r w:rsidRPr="00602B90">
        <w:rPr>
          <w:rFonts w:hint="eastAsia"/>
          <w:sz w:val="24"/>
          <w:szCs w:val="21"/>
        </w:rPr>
        <w:t>创办于</w:t>
      </w:r>
      <w:r w:rsidRPr="00602B90">
        <w:rPr>
          <w:rFonts w:hint="eastAsia"/>
          <w:sz w:val="24"/>
          <w:szCs w:val="21"/>
        </w:rPr>
        <w:t>2</w:t>
      </w:r>
      <w:r w:rsidRPr="00602B90">
        <w:rPr>
          <w:sz w:val="24"/>
          <w:szCs w:val="21"/>
        </w:rPr>
        <w:t>005</w:t>
      </w:r>
      <w:r w:rsidRPr="00602B90">
        <w:rPr>
          <w:rFonts w:hint="eastAsia"/>
          <w:sz w:val="24"/>
          <w:szCs w:val="21"/>
        </w:rPr>
        <w:t>年，主要提供不同类型英文小说的电子资源，包括经典英文小说、名人传记、宗教小说、</w:t>
      </w:r>
      <w:r w:rsidR="00D536C1" w:rsidRPr="00602B90">
        <w:rPr>
          <w:rFonts w:hint="eastAsia"/>
          <w:sz w:val="24"/>
          <w:szCs w:val="21"/>
        </w:rPr>
        <w:t>科幻小说和</w:t>
      </w:r>
      <w:r w:rsidRPr="00602B90">
        <w:rPr>
          <w:rFonts w:hint="eastAsia"/>
          <w:sz w:val="24"/>
          <w:szCs w:val="21"/>
        </w:rPr>
        <w:t>儿童小说等各种类型</w:t>
      </w:r>
      <w:r w:rsidR="00DB4467" w:rsidRPr="00602B90">
        <w:rPr>
          <w:rFonts w:hint="eastAsia"/>
          <w:sz w:val="24"/>
          <w:szCs w:val="21"/>
        </w:rPr>
        <w:t>英文小说的在线阅读和下载渠道。</w:t>
      </w:r>
    </w:p>
    <w:p w14:paraId="30947523" w14:textId="096CE5D5" w:rsidR="003E112F" w:rsidRDefault="003E112F" w:rsidP="008F4AA5">
      <w:pPr>
        <w:jc w:val="center"/>
      </w:pPr>
      <w:r>
        <w:rPr>
          <w:noProof/>
        </w:rPr>
        <w:lastRenderedPageBreak/>
        <w:drawing>
          <wp:inline distT="0" distB="0" distL="0" distR="0" wp14:anchorId="2AC8CAB8" wp14:editId="0CA2C633">
            <wp:extent cx="4065270" cy="3077436"/>
            <wp:effectExtent l="19050" t="19050" r="1143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9239"/>
                    <a:stretch/>
                  </pic:blipFill>
                  <pic:spPr bwMode="auto">
                    <a:xfrm>
                      <a:off x="0" y="0"/>
                      <a:ext cx="4069782" cy="3080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9DAB9" w14:textId="00D882A9" w:rsidR="003E112F" w:rsidRDefault="003E112F" w:rsidP="003E112F">
      <w:pPr>
        <w:pStyle w:val="af0"/>
        <w:ind w:firstLine="480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：英文</w:t>
      </w:r>
      <w:proofErr w:type="gramStart"/>
      <w:r>
        <w:rPr>
          <w:rFonts w:hint="eastAsia"/>
        </w:rPr>
        <w:t>小说网</w:t>
      </w:r>
      <w:proofErr w:type="gramEnd"/>
      <w:r>
        <w:rPr>
          <w:rFonts w:hint="eastAsia"/>
        </w:rPr>
        <w:t>版面</w:t>
      </w:r>
    </w:p>
    <w:p w14:paraId="5039BC0B" w14:textId="20177998" w:rsidR="00513DB5" w:rsidRPr="00602B90" w:rsidRDefault="00513DB5" w:rsidP="00513DB5">
      <w:pPr>
        <w:rPr>
          <w:rFonts w:eastAsia="黑体" w:cs="Times New Roman"/>
        </w:rPr>
      </w:pPr>
      <w:r w:rsidRPr="00602B90">
        <w:rPr>
          <w:rFonts w:eastAsia="黑体" w:cs="Times New Roman"/>
        </w:rPr>
        <w:t xml:space="preserve">3 </w:t>
      </w:r>
      <w:r w:rsidRPr="00602B90">
        <w:rPr>
          <w:rFonts w:eastAsia="黑体" w:cs="Times New Roman"/>
        </w:rPr>
        <w:t>第</w:t>
      </w:r>
      <w:r w:rsidRPr="00602B90">
        <w:rPr>
          <w:rFonts w:eastAsia="黑体" w:cs="Times New Roman" w:hint="eastAsia"/>
        </w:rPr>
        <w:t>三</w:t>
      </w:r>
      <w:r w:rsidRPr="00602B90">
        <w:rPr>
          <w:rFonts w:eastAsia="黑体" w:cs="Times New Roman"/>
        </w:rPr>
        <w:t>部分：</w:t>
      </w:r>
      <w:r w:rsidRPr="00602B90">
        <w:rPr>
          <w:rFonts w:eastAsia="黑体" w:cs="Times New Roman"/>
        </w:rPr>
        <w:t xml:space="preserve"> </w:t>
      </w:r>
      <w:r w:rsidRPr="00602B90">
        <w:rPr>
          <w:rFonts w:eastAsia="黑体" w:cs="Times New Roman" w:hint="eastAsia"/>
        </w:rPr>
        <w:t>样本清洗</w:t>
      </w:r>
    </w:p>
    <w:p w14:paraId="0D192ED1" w14:textId="30F72417" w:rsidR="00513DB5" w:rsidRPr="00602B90" w:rsidRDefault="0056036A" w:rsidP="00EC2A51">
      <w:pPr>
        <w:spacing w:line="360" w:lineRule="auto"/>
        <w:rPr>
          <w:sz w:val="24"/>
          <w:szCs w:val="21"/>
        </w:rPr>
      </w:pPr>
      <w:r w:rsidRPr="00602B90">
        <w:rPr>
          <w:sz w:val="24"/>
          <w:szCs w:val="21"/>
        </w:rPr>
        <w:tab/>
      </w:r>
      <w:r w:rsidRPr="00602B90">
        <w:rPr>
          <w:rFonts w:hint="eastAsia"/>
          <w:sz w:val="24"/>
          <w:szCs w:val="21"/>
        </w:rPr>
        <w:t>主要采用</w:t>
      </w:r>
      <w:r w:rsidRPr="00602B90">
        <w:rPr>
          <w:rFonts w:hint="eastAsia"/>
          <w:b/>
          <w:bCs/>
          <w:sz w:val="24"/>
          <w:szCs w:val="21"/>
        </w:rPr>
        <w:t>正则表达式</w:t>
      </w:r>
      <w:r w:rsidRPr="00602B90">
        <w:rPr>
          <w:rFonts w:hint="eastAsia"/>
          <w:sz w:val="24"/>
          <w:szCs w:val="21"/>
        </w:rPr>
        <w:t>来进行样本的清洗工作。</w:t>
      </w:r>
    </w:p>
    <w:p w14:paraId="14305CAD" w14:textId="4F187850" w:rsidR="005541BA" w:rsidRPr="00602B90" w:rsidRDefault="005541BA" w:rsidP="00EC2A51">
      <w:pPr>
        <w:spacing w:line="360" w:lineRule="auto"/>
        <w:rPr>
          <w:sz w:val="24"/>
          <w:szCs w:val="21"/>
        </w:rPr>
      </w:pPr>
      <w:r w:rsidRPr="00602B90">
        <w:rPr>
          <w:sz w:val="24"/>
          <w:szCs w:val="21"/>
        </w:rPr>
        <w:tab/>
      </w:r>
      <w:r w:rsidRPr="00602B90">
        <w:rPr>
          <w:rFonts w:hint="eastAsia"/>
          <w:sz w:val="24"/>
          <w:szCs w:val="21"/>
        </w:rPr>
        <w:t>正则表达式是计算机科学的一个概念，主要使用单个字符串来描述、匹配一系列符合某个句法规则的字符串。</w:t>
      </w:r>
    </w:p>
    <w:p w14:paraId="78CC6947" w14:textId="3D52B857" w:rsidR="00A105D8" w:rsidRPr="00602B90" w:rsidRDefault="00A105D8" w:rsidP="00EC2A51">
      <w:pPr>
        <w:spacing w:line="480" w:lineRule="auto"/>
        <w:rPr>
          <w:sz w:val="24"/>
          <w:szCs w:val="21"/>
        </w:rPr>
      </w:pPr>
      <w:r w:rsidRPr="00602B90">
        <w:rPr>
          <w:sz w:val="24"/>
          <w:szCs w:val="21"/>
        </w:rPr>
        <w:tab/>
      </w:r>
      <w:r w:rsidRPr="00602B90">
        <w:rPr>
          <w:rFonts w:hint="eastAsia"/>
          <w:sz w:val="24"/>
          <w:szCs w:val="21"/>
        </w:rPr>
        <w:t>Unicode</w:t>
      </w:r>
      <w:proofErr w:type="gramStart"/>
      <w:r w:rsidRPr="00602B90">
        <w:rPr>
          <w:rFonts w:hint="eastAsia"/>
          <w:sz w:val="24"/>
          <w:szCs w:val="21"/>
        </w:rPr>
        <w:t>官网地址</w:t>
      </w:r>
      <w:proofErr w:type="gramEnd"/>
      <w:r w:rsidRPr="00602B90">
        <w:rPr>
          <w:rFonts w:hint="eastAsia"/>
          <w:sz w:val="24"/>
          <w:szCs w:val="21"/>
        </w:rPr>
        <w:t>：</w:t>
      </w:r>
      <w:r>
        <w:fldChar w:fldCharType="begin"/>
      </w:r>
      <w:r>
        <w:instrText xml:space="preserve"> HYPERLINK "https://home.unicode.org/" </w:instrText>
      </w:r>
      <w:r>
        <w:fldChar w:fldCharType="separate"/>
      </w:r>
      <w:r w:rsidRPr="00602B90">
        <w:rPr>
          <w:rStyle w:val="a6"/>
          <w:sz w:val="24"/>
          <w:szCs w:val="21"/>
        </w:rPr>
        <w:t>https://home.unicode.org/</w:t>
      </w:r>
      <w:r>
        <w:rPr>
          <w:rStyle w:val="a6"/>
          <w:sz w:val="24"/>
          <w:szCs w:val="21"/>
        </w:rPr>
        <w:fldChar w:fldCharType="end"/>
      </w:r>
      <w:r w:rsidRPr="00602B90">
        <w:rPr>
          <w:sz w:val="24"/>
          <w:szCs w:val="21"/>
        </w:rPr>
        <w:t xml:space="preserve"> </w:t>
      </w:r>
    </w:p>
    <w:p w14:paraId="2976BCCB" w14:textId="5E5A6570" w:rsidR="00A105D8" w:rsidRPr="00602B90" w:rsidRDefault="00A105D8" w:rsidP="00EC2A51">
      <w:pPr>
        <w:spacing w:line="480" w:lineRule="auto"/>
        <w:rPr>
          <w:sz w:val="24"/>
          <w:szCs w:val="21"/>
        </w:rPr>
      </w:pPr>
      <w:r w:rsidRPr="00602B90">
        <w:rPr>
          <w:sz w:val="24"/>
          <w:szCs w:val="21"/>
        </w:rPr>
        <w:tab/>
      </w:r>
      <w:r w:rsidRPr="00602B90">
        <w:rPr>
          <w:rFonts w:hint="eastAsia"/>
          <w:sz w:val="24"/>
          <w:szCs w:val="21"/>
        </w:rPr>
        <w:t>re</w:t>
      </w:r>
      <w:r w:rsidRPr="00602B90">
        <w:rPr>
          <w:rFonts w:hint="eastAsia"/>
          <w:sz w:val="24"/>
          <w:szCs w:val="21"/>
        </w:rPr>
        <w:t>模块</w:t>
      </w:r>
      <w:r w:rsidRPr="00602B90">
        <w:rPr>
          <w:rFonts w:hint="eastAsia"/>
          <w:sz w:val="24"/>
          <w:szCs w:val="21"/>
        </w:rPr>
        <w:t>python</w:t>
      </w:r>
      <w:proofErr w:type="gramStart"/>
      <w:r w:rsidRPr="00602B90">
        <w:rPr>
          <w:rFonts w:hint="eastAsia"/>
          <w:sz w:val="24"/>
          <w:szCs w:val="21"/>
        </w:rPr>
        <w:t>官网地址</w:t>
      </w:r>
      <w:proofErr w:type="gramEnd"/>
      <w:r w:rsidRPr="00602B90">
        <w:rPr>
          <w:rFonts w:hint="eastAsia"/>
          <w:sz w:val="24"/>
          <w:szCs w:val="21"/>
        </w:rPr>
        <w:t>：</w:t>
      </w:r>
      <w:r>
        <w:fldChar w:fldCharType="begin"/>
      </w:r>
      <w:r>
        <w:instrText xml:space="preserve"> HYPERLINK "https://docs.python.org/3/library/re.html" </w:instrText>
      </w:r>
      <w:r>
        <w:fldChar w:fldCharType="separate"/>
      </w:r>
      <w:r w:rsidRPr="00602B90">
        <w:rPr>
          <w:rStyle w:val="a6"/>
          <w:sz w:val="24"/>
          <w:szCs w:val="21"/>
        </w:rPr>
        <w:t>https://docs.python.org/3/library/re.html</w:t>
      </w:r>
      <w:r>
        <w:rPr>
          <w:rStyle w:val="a6"/>
          <w:sz w:val="24"/>
          <w:szCs w:val="21"/>
        </w:rPr>
        <w:fldChar w:fldCharType="end"/>
      </w:r>
      <w:r w:rsidRPr="00602B90">
        <w:rPr>
          <w:sz w:val="24"/>
          <w:szCs w:val="21"/>
        </w:rPr>
        <w:t xml:space="preserve"> </w:t>
      </w:r>
    </w:p>
    <w:p w14:paraId="25358048" w14:textId="484C4369" w:rsidR="00876FB9" w:rsidRDefault="00876FB9" w:rsidP="00602B90">
      <w:pPr>
        <w:spacing w:line="360" w:lineRule="auto"/>
        <w:rPr>
          <w:sz w:val="24"/>
          <w:szCs w:val="21"/>
        </w:rPr>
      </w:pPr>
      <w:r w:rsidRPr="00602B90">
        <w:rPr>
          <w:sz w:val="24"/>
          <w:szCs w:val="21"/>
        </w:rPr>
        <w:tab/>
      </w:r>
      <w:r w:rsidRPr="00602B90">
        <w:rPr>
          <w:rFonts w:hint="eastAsia"/>
          <w:sz w:val="24"/>
          <w:szCs w:val="21"/>
        </w:rPr>
        <w:t>参考上述资料，汉字的</w:t>
      </w:r>
      <w:proofErr w:type="spellStart"/>
      <w:r w:rsidRPr="00602B90">
        <w:rPr>
          <w:rFonts w:hint="eastAsia"/>
          <w:sz w:val="24"/>
          <w:szCs w:val="21"/>
        </w:rPr>
        <w:t>unicode</w:t>
      </w:r>
      <w:proofErr w:type="spellEnd"/>
      <w:r w:rsidRPr="00602B90">
        <w:rPr>
          <w:rFonts w:hint="eastAsia"/>
          <w:sz w:val="24"/>
          <w:szCs w:val="21"/>
        </w:rPr>
        <w:t>编码范围为</w:t>
      </w:r>
      <w:r w:rsidRPr="00602B90">
        <w:rPr>
          <w:sz w:val="24"/>
          <w:szCs w:val="21"/>
        </w:rPr>
        <w:t>4e00</w:t>
      </w:r>
      <w:r w:rsidRPr="00602B90">
        <w:rPr>
          <w:rFonts w:hint="eastAsia"/>
          <w:sz w:val="24"/>
          <w:szCs w:val="21"/>
        </w:rPr>
        <w:t>到</w:t>
      </w:r>
      <w:r w:rsidRPr="00602B90">
        <w:rPr>
          <w:sz w:val="24"/>
          <w:szCs w:val="21"/>
        </w:rPr>
        <w:t>9fa5</w:t>
      </w:r>
      <w:r w:rsidRPr="00602B90">
        <w:rPr>
          <w:rFonts w:hint="eastAsia"/>
          <w:sz w:val="24"/>
          <w:szCs w:val="21"/>
        </w:rPr>
        <w:t>，英文的</w:t>
      </w:r>
      <w:proofErr w:type="spellStart"/>
      <w:r w:rsidRPr="00602B90">
        <w:rPr>
          <w:rFonts w:hint="eastAsia"/>
          <w:sz w:val="24"/>
          <w:szCs w:val="21"/>
        </w:rPr>
        <w:t>unicode</w:t>
      </w:r>
      <w:proofErr w:type="spellEnd"/>
      <w:r w:rsidRPr="00602B90">
        <w:rPr>
          <w:rFonts w:hint="eastAsia"/>
          <w:sz w:val="24"/>
          <w:szCs w:val="21"/>
        </w:rPr>
        <w:t>编码范围为</w:t>
      </w:r>
      <w:r w:rsidRPr="00602B90">
        <w:rPr>
          <w:sz w:val="24"/>
          <w:szCs w:val="21"/>
        </w:rPr>
        <w:t>0041-005A, 0061-007A</w:t>
      </w:r>
      <w:r w:rsidRPr="00602B90">
        <w:rPr>
          <w:rFonts w:hint="eastAsia"/>
          <w:sz w:val="24"/>
          <w:szCs w:val="21"/>
        </w:rPr>
        <w:t>，因此样本清洗方法如下：</w:t>
      </w:r>
    </w:p>
    <w:p w14:paraId="30C2E2DF" w14:textId="58ECD78B" w:rsidR="008B18E2" w:rsidRPr="00602B90" w:rsidRDefault="008B18E2" w:rsidP="003F681E">
      <w:pPr>
        <w:spacing w:line="360" w:lineRule="auto"/>
        <w:jc w:val="center"/>
        <w:rPr>
          <w:rFonts w:hint="eastAsia"/>
          <w:sz w:val="24"/>
          <w:szCs w:val="21"/>
        </w:rPr>
      </w:pPr>
      <w:r>
        <w:rPr>
          <w:noProof/>
        </w:rPr>
        <w:drawing>
          <wp:inline distT="0" distB="0" distL="0" distR="0" wp14:anchorId="1115C25F" wp14:editId="602C1779">
            <wp:extent cx="4514850" cy="1057102"/>
            <wp:effectExtent l="19050" t="19050" r="19050" b="1016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99" cy="10678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D6EC43" w14:textId="51910437" w:rsidR="00502F8A" w:rsidRDefault="00502F8A" w:rsidP="00F44060">
      <w:pPr>
        <w:spacing w:line="480" w:lineRule="auto"/>
        <w:ind w:firstLine="420"/>
        <w:rPr>
          <w:rFonts w:ascii="Arial" w:hAnsi="Arial" w:cs="Arial"/>
          <w:sz w:val="24"/>
          <w:szCs w:val="21"/>
        </w:rPr>
      </w:pPr>
    </w:p>
    <w:p w14:paraId="581DA492" w14:textId="168D7286" w:rsidR="00FC5B93" w:rsidRDefault="00FC5B93" w:rsidP="008B18E2">
      <w:pPr>
        <w:spacing w:line="480" w:lineRule="auto"/>
        <w:rPr>
          <w:rFonts w:ascii="Arial" w:hAnsi="Arial" w:cs="Arial"/>
          <w:sz w:val="24"/>
          <w:szCs w:val="21"/>
        </w:rPr>
      </w:pPr>
    </w:p>
    <w:p w14:paraId="4B6F31EE" w14:textId="77777777" w:rsidR="003A5BC7" w:rsidRDefault="003A5BC7" w:rsidP="008B18E2">
      <w:pPr>
        <w:spacing w:line="480" w:lineRule="auto"/>
        <w:rPr>
          <w:rFonts w:ascii="Arial" w:hAnsi="Arial" w:cs="Arial" w:hint="eastAsia"/>
          <w:sz w:val="24"/>
          <w:szCs w:val="21"/>
        </w:rPr>
      </w:pPr>
    </w:p>
    <w:p w14:paraId="636B699F" w14:textId="42E38267" w:rsidR="004D65FC" w:rsidRPr="004D65FC" w:rsidRDefault="00432BA3" w:rsidP="00502F8A">
      <w:pPr>
        <w:spacing w:line="360" w:lineRule="auto"/>
        <w:ind w:firstLine="420"/>
        <w:rPr>
          <w:sz w:val="24"/>
          <w:szCs w:val="21"/>
        </w:rPr>
      </w:pPr>
      <w:r w:rsidRPr="004D65FC">
        <w:rPr>
          <w:rFonts w:hint="eastAsia"/>
          <w:sz w:val="24"/>
          <w:szCs w:val="21"/>
        </w:rPr>
        <w:lastRenderedPageBreak/>
        <w:t>清洗后的</w:t>
      </w:r>
      <w:r w:rsidR="005602FC" w:rsidRPr="004D65FC">
        <w:rPr>
          <w:rFonts w:hint="eastAsia"/>
          <w:sz w:val="24"/>
          <w:szCs w:val="21"/>
        </w:rPr>
        <w:t>样本</w:t>
      </w:r>
      <w:r w:rsidRPr="004D65FC">
        <w:rPr>
          <w:rFonts w:hint="eastAsia"/>
          <w:sz w:val="24"/>
          <w:szCs w:val="21"/>
        </w:rPr>
        <w:t>规模如表</w:t>
      </w:r>
      <w:r w:rsidRPr="004D65FC">
        <w:rPr>
          <w:rFonts w:hint="eastAsia"/>
          <w:sz w:val="24"/>
          <w:szCs w:val="21"/>
        </w:rPr>
        <w:t>1</w:t>
      </w:r>
      <w:r w:rsidRPr="004D65FC">
        <w:rPr>
          <w:rFonts w:hint="eastAsia"/>
          <w:sz w:val="24"/>
          <w:szCs w:val="21"/>
        </w:rPr>
        <w:t>所示。</w:t>
      </w:r>
    </w:p>
    <w:p w14:paraId="2301C66E" w14:textId="4B53F533" w:rsidR="00432BA3" w:rsidRPr="00432BA3" w:rsidRDefault="00432BA3" w:rsidP="00432BA3">
      <w:pPr>
        <w:pStyle w:val="af3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：语料规模</w:t>
      </w:r>
      <w:r w:rsidR="00DC6818">
        <w:rPr>
          <w:rFonts w:hint="eastAsia"/>
        </w:rPr>
        <w:t>大小</w:t>
      </w:r>
    </w:p>
    <w:tbl>
      <w:tblPr>
        <w:tblStyle w:val="af2"/>
        <w:tblW w:w="0" w:type="auto"/>
        <w:jc w:val="center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44F2E" w14:paraId="0590220E" w14:textId="77777777" w:rsidTr="006F7EE4">
        <w:trPr>
          <w:jc w:val="center"/>
        </w:trPr>
        <w:tc>
          <w:tcPr>
            <w:tcW w:w="2765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600F91E6" w14:textId="77777777" w:rsidR="00F44F2E" w:rsidRPr="006F7EE4" w:rsidRDefault="00F44F2E" w:rsidP="006F7EE4">
            <w:pPr>
              <w:spacing w:line="480" w:lineRule="auto"/>
              <w:jc w:val="center"/>
              <w:rPr>
                <w:rFonts w:cs="Times New Roman"/>
                <w:sz w:val="24"/>
                <w:szCs w:val="21"/>
              </w:rPr>
            </w:pPr>
          </w:p>
        </w:tc>
        <w:tc>
          <w:tcPr>
            <w:tcW w:w="2765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505D1EB0" w14:textId="44A77C2B" w:rsidR="00F44F2E" w:rsidRPr="006F7EE4" w:rsidRDefault="00F44F2E" w:rsidP="006F7EE4">
            <w:pPr>
              <w:spacing w:line="480" w:lineRule="auto"/>
              <w:jc w:val="center"/>
              <w:rPr>
                <w:rFonts w:cs="Times New Roman"/>
                <w:sz w:val="24"/>
                <w:szCs w:val="21"/>
              </w:rPr>
            </w:pPr>
            <w:r w:rsidRPr="006F7EE4">
              <w:rPr>
                <w:rFonts w:cs="Times New Roman"/>
                <w:sz w:val="24"/>
                <w:szCs w:val="21"/>
              </w:rPr>
              <w:t>原始数据规模</w:t>
            </w:r>
          </w:p>
        </w:tc>
        <w:tc>
          <w:tcPr>
            <w:tcW w:w="2766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1F6F22A0" w14:textId="46FE9D4C" w:rsidR="00F44F2E" w:rsidRPr="006F7EE4" w:rsidRDefault="00F44F2E" w:rsidP="006F7EE4">
            <w:pPr>
              <w:spacing w:line="480" w:lineRule="auto"/>
              <w:jc w:val="center"/>
              <w:rPr>
                <w:rFonts w:cs="Times New Roman"/>
                <w:sz w:val="24"/>
                <w:szCs w:val="21"/>
              </w:rPr>
            </w:pPr>
            <w:r w:rsidRPr="006F7EE4">
              <w:rPr>
                <w:rFonts w:cs="Times New Roman"/>
                <w:sz w:val="24"/>
                <w:szCs w:val="21"/>
              </w:rPr>
              <w:t>清洗后数据规模</w:t>
            </w:r>
          </w:p>
        </w:tc>
      </w:tr>
      <w:tr w:rsidR="00F44F2E" w14:paraId="720272AD" w14:textId="77777777" w:rsidTr="006F7EE4">
        <w:trPr>
          <w:jc w:val="center"/>
        </w:trPr>
        <w:tc>
          <w:tcPr>
            <w:tcW w:w="2765" w:type="dxa"/>
            <w:tcBorders>
              <w:top w:val="single" w:sz="8" w:space="0" w:color="auto"/>
              <w:bottom w:val="nil"/>
            </w:tcBorders>
            <w:vAlign w:val="center"/>
          </w:tcPr>
          <w:p w14:paraId="057722F8" w14:textId="5BC9684D" w:rsidR="00F44F2E" w:rsidRPr="000F5AA8" w:rsidRDefault="00F44F2E" w:rsidP="006F7EE4">
            <w:pPr>
              <w:spacing w:line="480" w:lineRule="auto"/>
              <w:jc w:val="center"/>
              <w:rPr>
                <w:rFonts w:cs="Times New Roman"/>
                <w:b/>
                <w:bCs/>
                <w:sz w:val="24"/>
                <w:szCs w:val="21"/>
              </w:rPr>
            </w:pPr>
            <w:r w:rsidRPr="000F5AA8">
              <w:rPr>
                <w:rFonts w:cs="Times New Roman"/>
                <w:b/>
                <w:bCs/>
                <w:sz w:val="24"/>
                <w:szCs w:val="21"/>
              </w:rPr>
              <w:t>光明日报</w:t>
            </w:r>
          </w:p>
        </w:tc>
        <w:tc>
          <w:tcPr>
            <w:tcW w:w="2765" w:type="dxa"/>
            <w:tcBorders>
              <w:top w:val="single" w:sz="8" w:space="0" w:color="auto"/>
              <w:bottom w:val="nil"/>
            </w:tcBorders>
            <w:vAlign w:val="center"/>
          </w:tcPr>
          <w:p w14:paraId="46853A31" w14:textId="7F7E25A2" w:rsidR="00F44F2E" w:rsidRPr="006F7EE4" w:rsidRDefault="006A3120" w:rsidP="006F7EE4">
            <w:pPr>
              <w:spacing w:line="480" w:lineRule="auto"/>
              <w:jc w:val="center"/>
              <w:rPr>
                <w:rFonts w:cs="Times New Roman"/>
                <w:sz w:val="24"/>
                <w:szCs w:val="21"/>
              </w:rPr>
            </w:pPr>
            <w:r w:rsidRPr="006F7EE4">
              <w:rPr>
                <w:rFonts w:cs="Times New Roman"/>
                <w:sz w:val="24"/>
                <w:szCs w:val="21"/>
              </w:rPr>
              <w:t>86.64M</w:t>
            </w:r>
          </w:p>
        </w:tc>
        <w:tc>
          <w:tcPr>
            <w:tcW w:w="2766" w:type="dxa"/>
            <w:tcBorders>
              <w:top w:val="single" w:sz="8" w:space="0" w:color="auto"/>
              <w:bottom w:val="nil"/>
            </w:tcBorders>
            <w:vAlign w:val="center"/>
          </w:tcPr>
          <w:p w14:paraId="00164930" w14:textId="6A7E6B97" w:rsidR="00F44F2E" w:rsidRPr="006F7EE4" w:rsidRDefault="006A3120" w:rsidP="006F7EE4">
            <w:pPr>
              <w:spacing w:line="480" w:lineRule="auto"/>
              <w:jc w:val="center"/>
              <w:rPr>
                <w:rFonts w:cs="Times New Roman"/>
                <w:sz w:val="24"/>
                <w:szCs w:val="21"/>
              </w:rPr>
            </w:pPr>
            <w:r w:rsidRPr="006F7EE4">
              <w:rPr>
                <w:rFonts w:cs="Times New Roman"/>
                <w:sz w:val="24"/>
                <w:szCs w:val="21"/>
              </w:rPr>
              <w:t>50.99M</w:t>
            </w:r>
          </w:p>
        </w:tc>
      </w:tr>
      <w:tr w:rsidR="00F44F2E" w14:paraId="2B020CE7" w14:textId="77777777" w:rsidTr="006F7EE4">
        <w:trPr>
          <w:jc w:val="center"/>
        </w:trPr>
        <w:tc>
          <w:tcPr>
            <w:tcW w:w="2765" w:type="dxa"/>
            <w:tcBorders>
              <w:top w:val="nil"/>
            </w:tcBorders>
            <w:vAlign w:val="center"/>
          </w:tcPr>
          <w:p w14:paraId="62F6588C" w14:textId="4A685B9F" w:rsidR="00F44F2E" w:rsidRPr="000F5AA8" w:rsidRDefault="00F44F2E" w:rsidP="006F7EE4">
            <w:pPr>
              <w:spacing w:line="480" w:lineRule="auto"/>
              <w:jc w:val="center"/>
              <w:rPr>
                <w:rFonts w:cs="Times New Roman"/>
                <w:b/>
                <w:bCs/>
                <w:sz w:val="24"/>
                <w:szCs w:val="21"/>
              </w:rPr>
            </w:pPr>
            <w:r w:rsidRPr="000F5AA8">
              <w:rPr>
                <w:rFonts w:cs="Times New Roman"/>
                <w:b/>
                <w:bCs/>
                <w:sz w:val="24"/>
                <w:szCs w:val="21"/>
              </w:rPr>
              <w:t>笔趣阁</w:t>
            </w:r>
          </w:p>
        </w:tc>
        <w:tc>
          <w:tcPr>
            <w:tcW w:w="2765" w:type="dxa"/>
            <w:tcBorders>
              <w:top w:val="nil"/>
            </w:tcBorders>
            <w:vAlign w:val="center"/>
          </w:tcPr>
          <w:p w14:paraId="1FAFEA86" w14:textId="0679A582" w:rsidR="00F44F2E" w:rsidRPr="006F7EE4" w:rsidRDefault="006A3120" w:rsidP="006F7EE4">
            <w:pPr>
              <w:spacing w:line="480" w:lineRule="auto"/>
              <w:jc w:val="center"/>
              <w:rPr>
                <w:rFonts w:cs="Times New Roman"/>
                <w:sz w:val="24"/>
                <w:szCs w:val="21"/>
              </w:rPr>
            </w:pPr>
            <w:r w:rsidRPr="006F7EE4">
              <w:rPr>
                <w:rFonts w:cs="Times New Roman"/>
                <w:sz w:val="24"/>
                <w:szCs w:val="21"/>
              </w:rPr>
              <w:t>117.87M</w:t>
            </w:r>
          </w:p>
        </w:tc>
        <w:tc>
          <w:tcPr>
            <w:tcW w:w="2766" w:type="dxa"/>
            <w:tcBorders>
              <w:top w:val="nil"/>
            </w:tcBorders>
            <w:vAlign w:val="center"/>
          </w:tcPr>
          <w:p w14:paraId="3AC4CD3A" w14:textId="7D3DEA8D" w:rsidR="00F44F2E" w:rsidRPr="006F7EE4" w:rsidRDefault="006A3120" w:rsidP="006F7EE4">
            <w:pPr>
              <w:spacing w:line="480" w:lineRule="auto"/>
              <w:jc w:val="center"/>
              <w:rPr>
                <w:rFonts w:cs="Times New Roman"/>
                <w:sz w:val="24"/>
                <w:szCs w:val="21"/>
              </w:rPr>
            </w:pPr>
            <w:r w:rsidRPr="006F7EE4">
              <w:rPr>
                <w:rFonts w:cs="Times New Roman"/>
                <w:sz w:val="24"/>
                <w:szCs w:val="21"/>
              </w:rPr>
              <w:t>99.69M</w:t>
            </w:r>
          </w:p>
        </w:tc>
      </w:tr>
      <w:tr w:rsidR="00F44F2E" w14:paraId="71913332" w14:textId="77777777" w:rsidTr="006F7EE4">
        <w:trPr>
          <w:jc w:val="center"/>
        </w:trPr>
        <w:tc>
          <w:tcPr>
            <w:tcW w:w="2765" w:type="dxa"/>
            <w:tcBorders>
              <w:bottom w:val="single" w:sz="12" w:space="0" w:color="auto"/>
            </w:tcBorders>
            <w:vAlign w:val="center"/>
          </w:tcPr>
          <w:p w14:paraId="08B5C3CD" w14:textId="44A3F87A" w:rsidR="00F44F2E" w:rsidRPr="000F5AA8" w:rsidRDefault="00F44F2E" w:rsidP="006F7EE4">
            <w:pPr>
              <w:spacing w:line="480" w:lineRule="auto"/>
              <w:jc w:val="center"/>
              <w:rPr>
                <w:rFonts w:cs="Times New Roman"/>
                <w:b/>
                <w:bCs/>
                <w:sz w:val="24"/>
                <w:szCs w:val="21"/>
              </w:rPr>
            </w:pPr>
            <w:r w:rsidRPr="000F5AA8">
              <w:rPr>
                <w:rFonts w:cs="Times New Roman"/>
                <w:b/>
                <w:bCs/>
                <w:sz w:val="24"/>
                <w:szCs w:val="21"/>
              </w:rPr>
              <w:t>英文</w:t>
            </w:r>
            <w:proofErr w:type="gramStart"/>
            <w:r w:rsidRPr="000F5AA8">
              <w:rPr>
                <w:rFonts w:cs="Times New Roman"/>
                <w:b/>
                <w:bCs/>
                <w:sz w:val="24"/>
                <w:szCs w:val="21"/>
              </w:rPr>
              <w:t>小说网</w:t>
            </w:r>
            <w:proofErr w:type="gramEnd"/>
          </w:p>
        </w:tc>
        <w:tc>
          <w:tcPr>
            <w:tcW w:w="2765" w:type="dxa"/>
            <w:tcBorders>
              <w:bottom w:val="single" w:sz="12" w:space="0" w:color="auto"/>
            </w:tcBorders>
            <w:vAlign w:val="center"/>
          </w:tcPr>
          <w:p w14:paraId="402546B2" w14:textId="12A86366" w:rsidR="00F44F2E" w:rsidRPr="006F7EE4" w:rsidRDefault="00DF4CF0" w:rsidP="006F7EE4">
            <w:pPr>
              <w:spacing w:line="480" w:lineRule="auto"/>
              <w:jc w:val="center"/>
              <w:rPr>
                <w:rFonts w:cs="Times New Roman"/>
                <w:sz w:val="24"/>
                <w:szCs w:val="21"/>
              </w:rPr>
            </w:pPr>
            <w:r w:rsidRPr="006F7EE4">
              <w:rPr>
                <w:rFonts w:cs="Times New Roman"/>
                <w:sz w:val="24"/>
                <w:szCs w:val="21"/>
              </w:rPr>
              <w:t>1.57G</w:t>
            </w:r>
          </w:p>
        </w:tc>
        <w:tc>
          <w:tcPr>
            <w:tcW w:w="2766" w:type="dxa"/>
            <w:tcBorders>
              <w:bottom w:val="single" w:sz="12" w:space="0" w:color="auto"/>
            </w:tcBorders>
            <w:vAlign w:val="center"/>
          </w:tcPr>
          <w:p w14:paraId="7115EF7B" w14:textId="244F7D31" w:rsidR="00F44F2E" w:rsidRPr="006F7EE4" w:rsidRDefault="00DF4CF0" w:rsidP="006F7EE4">
            <w:pPr>
              <w:spacing w:line="480" w:lineRule="auto"/>
              <w:jc w:val="center"/>
              <w:rPr>
                <w:rFonts w:cs="Times New Roman"/>
                <w:sz w:val="24"/>
                <w:szCs w:val="21"/>
              </w:rPr>
            </w:pPr>
            <w:r w:rsidRPr="006F7EE4">
              <w:rPr>
                <w:rFonts w:cs="Times New Roman"/>
                <w:sz w:val="24"/>
                <w:szCs w:val="21"/>
              </w:rPr>
              <w:t>1.34G</w:t>
            </w:r>
          </w:p>
        </w:tc>
      </w:tr>
    </w:tbl>
    <w:p w14:paraId="15A4F5EC" w14:textId="77777777" w:rsidR="0017082D" w:rsidRDefault="0017082D" w:rsidP="00AE59CF">
      <w:pPr>
        <w:spacing w:line="480" w:lineRule="auto"/>
        <w:rPr>
          <w:rFonts w:ascii="Arial" w:hAnsi="Arial" w:cs="Arial"/>
          <w:sz w:val="24"/>
          <w:szCs w:val="21"/>
        </w:rPr>
      </w:pPr>
    </w:p>
    <w:p w14:paraId="6A4C968B" w14:textId="608A2AC0" w:rsidR="001C2CCB" w:rsidRPr="00EC2A51" w:rsidRDefault="001C2CCB" w:rsidP="00EC2A51">
      <w:pPr>
        <w:rPr>
          <w:rFonts w:eastAsia="黑体" w:cs="Times New Roman"/>
        </w:rPr>
      </w:pPr>
      <w:r w:rsidRPr="00EC2A51">
        <w:rPr>
          <w:rFonts w:eastAsia="黑体" w:cs="Times New Roman"/>
        </w:rPr>
        <w:t xml:space="preserve">4 </w:t>
      </w:r>
      <w:r w:rsidRPr="00EC2A51">
        <w:rPr>
          <w:rFonts w:eastAsia="黑体" w:cs="Times New Roman"/>
        </w:rPr>
        <w:t>第</w:t>
      </w:r>
      <w:r w:rsidRPr="00EC2A51">
        <w:rPr>
          <w:rFonts w:eastAsia="黑体" w:cs="Times New Roman" w:hint="eastAsia"/>
        </w:rPr>
        <w:t>四</w:t>
      </w:r>
      <w:r w:rsidRPr="00EC2A51">
        <w:rPr>
          <w:rFonts w:eastAsia="黑体" w:cs="Times New Roman"/>
        </w:rPr>
        <w:t>部分：</w:t>
      </w:r>
      <w:r w:rsidRPr="00EC2A51">
        <w:rPr>
          <w:rFonts w:eastAsia="黑体" w:cs="Times New Roman"/>
        </w:rPr>
        <w:t xml:space="preserve"> </w:t>
      </w:r>
      <w:r w:rsidRPr="00EC2A51">
        <w:rPr>
          <w:rFonts w:eastAsia="黑体" w:cs="Times New Roman" w:hint="eastAsia"/>
        </w:rPr>
        <w:t>结果分析</w:t>
      </w:r>
    </w:p>
    <w:p w14:paraId="649AEFDE" w14:textId="626D4FBE" w:rsidR="00EC2A51" w:rsidRPr="00B6364E" w:rsidRDefault="0017082D" w:rsidP="0065301B">
      <w:pPr>
        <w:spacing w:line="360" w:lineRule="auto"/>
        <w:ind w:firstLine="420"/>
        <w:rPr>
          <w:rFonts w:cs="Times New Roman"/>
          <w:sz w:val="24"/>
          <w:szCs w:val="21"/>
        </w:rPr>
      </w:pPr>
      <w:r w:rsidRPr="00B6364E">
        <w:rPr>
          <w:rFonts w:cs="Times New Roman"/>
          <w:sz w:val="24"/>
          <w:szCs w:val="21"/>
        </w:rPr>
        <w:t>每次将文本规模增加</w:t>
      </w:r>
      <w:r w:rsidRPr="00B6364E">
        <w:rPr>
          <w:rFonts w:cs="Times New Roman"/>
          <w:sz w:val="24"/>
          <w:szCs w:val="21"/>
        </w:rPr>
        <w:t>2M</w:t>
      </w:r>
      <w:r w:rsidRPr="00B6364E">
        <w:rPr>
          <w:rFonts w:cs="Times New Roman"/>
          <w:sz w:val="24"/>
          <w:szCs w:val="21"/>
        </w:rPr>
        <w:t>，计算文本规模扩大后的熵，中文语料和英文语料的计算结果分别如图</w:t>
      </w:r>
      <w:r w:rsidRPr="00B6364E">
        <w:rPr>
          <w:rFonts w:cs="Times New Roman"/>
          <w:sz w:val="24"/>
          <w:szCs w:val="21"/>
        </w:rPr>
        <w:t>4</w:t>
      </w:r>
      <w:r w:rsidRPr="00B6364E">
        <w:rPr>
          <w:rFonts w:cs="Times New Roman"/>
          <w:sz w:val="24"/>
          <w:szCs w:val="21"/>
        </w:rPr>
        <w:t>、图</w:t>
      </w:r>
      <w:r w:rsidRPr="00B6364E">
        <w:rPr>
          <w:rFonts w:cs="Times New Roman"/>
          <w:sz w:val="24"/>
          <w:szCs w:val="21"/>
        </w:rPr>
        <w:t>5</w:t>
      </w:r>
      <w:r w:rsidRPr="00B6364E">
        <w:rPr>
          <w:rFonts w:cs="Times New Roman"/>
          <w:sz w:val="24"/>
          <w:szCs w:val="21"/>
        </w:rPr>
        <w:t>所示。</w:t>
      </w:r>
    </w:p>
    <w:p w14:paraId="5FACB9DA" w14:textId="160DB96D" w:rsidR="00974806" w:rsidRDefault="00974806" w:rsidP="005A731F">
      <w:pPr>
        <w:spacing w:line="480" w:lineRule="auto"/>
        <w:ind w:firstLine="420"/>
        <w:jc w:val="center"/>
        <w:rPr>
          <w:rFonts w:ascii="Arial" w:hAnsi="Arial" w:cs="Arial"/>
          <w:sz w:val="24"/>
          <w:szCs w:val="21"/>
        </w:rPr>
      </w:pPr>
      <w:r>
        <w:rPr>
          <w:rFonts w:ascii="Arial" w:hAnsi="Arial" w:cs="Arial" w:hint="eastAsia"/>
          <w:noProof/>
          <w:sz w:val="24"/>
          <w:szCs w:val="21"/>
        </w:rPr>
        <w:drawing>
          <wp:inline distT="0" distB="0" distL="0" distR="0" wp14:anchorId="4AFD4666" wp14:editId="31258433">
            <wp:extent cx="3474720" cy="18366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7" t="10152" r="8982"/>
                    <a:stretch/>
                  </pic:blipFill>
                  <pic:spPr bwMode="auto">
                    <a:xfrm>
                      <a:off x="0" y="0"/>
                      <a:ext cx="3496915" cy="184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F3D2D" w14:textId="1E1A12ED" w:rsidR="005A731F" w:rsidRDefault="005A731F" w:rsidP="005A731F">
      <w:pPr>
        <w:pStyle w:val="af0"/>
        <w:ind w:firstLine="480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：中文语料中汉字的熵</w:t>
      </w:r>
    </w:p>
    <w:p w14:paraId="42AF4C51" w14:textId="6954DCFF" w:rsidR="005A731F" w:rsidRDefault="005A731F" w:rsidP="005A731F">
      <w:pPr>
        <w:spacing w:line="480" w:lineRule="auto"/>
        <w:ind w:firstLine="420"/>
        <w:jc w:val="center"/>
        <w:rPr>
          <w:rFonts w:ascii="Arial" w:hAnsi="Arial" w:cs="Arial"/>
          <w:sz w:val="24"/>
          <w:szCs w:val="21"/>
        </w:rPr>
      </w:pPr>
      <w:r>
        <w:rPr>
          <w:rFonts w:ascii="Arial" w:hAnsi="Arial" w:cs="Arial" w:hint="eastAsia"/>
          <w:noProof/>
          <w:sz w:val="24"/>
          <w:szCs w:val="21"/>
        </w:rPr>
        <w:drawing>
          <wp:inline distT="0" distB="0" distL="0" distR="0" wp14:anchorId="05AAA751" wp14:editId="129A75B5">
            <wp:extent cx="3535680" cy="185598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7" t="9910" r="9222"/>
                    <a:stretch/>
                  </pic:blipFill>
                  <pic:spPr bwMode="auto">
                    <a:xfrm>
                      <a:off x="0" y="0"/>
                      <a:ext cx="3570245" cy="187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F06BD" w14:textId="3D51F60D" w:rsidR="005A731F" w:rsidRDefault="005A731F" w:rsidP="005A731F">
      <w:pPr>
        <w:pStyle w:val="af0"/>
        <w:ind w:firstLine="48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：英文语料中字母的熵</w:t>
      </w:r>
    </w:p>
    <w:p w14:paraId="0C59229F" w14:textId="4AA26B4F" w:rsidR="00DB2C72" w:rsidRDefault="00DB2C72" w:rsidP="00D90BEC">
      <w:pPr>
        <w:spacing w:line="360" w:lineRule="auto"/>
        <w:rPr>
          <w:sz w:val="24"/>
          <w:szCs w:val="21"/>
        </w:rPr>
      </w:pPr>
      <w:r w:rsidRPr="00502F8A">
        <w:rPr>
          <w:sz w:val="24"/>
          <w:szCs w:val="21"/>
        </w:rPr>
        <w:lastRenderedPageBreak/>
        <w:tab/>
      </w:r>
      <w:r w:rsidRPr="00502F8A">
        <w:rPr>
          <w:rFonts w:hint="eastAsia"/>
          <w:sz w:val="24"/>
          <w:szCs w:val="21"/>
        </w:rPr>
        <w:t>可以发现，随着文本规模的不断增大，文本</w:t>
      </w:r>
      <w:proofErr w:type="gramStart"/>
      <w:r w:rsidRPr="00502F8A">
        <w:rPr>
          <w:rFonts w:hint="eastAsia"/>
          <w:sz w:val="24"/>
          <w:szCs w:val="21"/>
        </w:rPr>
        <w:t>的熵趋近于</w:t>
      </w:r>
      <w:proofErr w:type="gramEnd"/>
      <w:r w:rsidRPr="00502F8A">
        <w:rPr>
          <w:rFonts w:hint="eastAsia"/>
          <w:sz w:val="24"/>
          <w:szCs w:val="21"/>
        </w:rPr>
        <w:t>稳定</w:t>
      </w:r>
      <w:r w:rsidR="00502F8A">
        <w:rPr>
          <w:rFonts w:hint="eastAsia"/>
          <w:sz w:val="24"/>
          <w:szCs w:val="21"/>
        </w:rPr>
        <w:t>。笔趣阁中文汉字</w:t>
      </w:r>
      <w:proofErr w:type="gramStart"/>
      <w:r w:rsidR="00502F8A">
        <w:rPr>
          <w:rFonts w:hint="eastAsia"/>
          <w:sz w:val="24"/>
          <w:szCs w:val="21"/>
        </w:rPr>
        <w:t>的熵趋近于</w:t>
      </w:r>
      <w:proofErr w:type="gramEnd"/>
      <w:r w:rsidR="00502F8A">
        <w:rPr>
          <w:rFonts w:hint="eastAsia"/>
          <w:sz w:val="24"/>
          <w:szCs w:val="21"/>
        </w:rPr>
        <w:t>9</w:t>
      </w:r>
      <w:r w:rsidR="00502F8A">
        <w:rPr>
          <w:sz w:val="24"/>
          <w:szCs w:val="21"/>
        </w:rPr>
        <w:t>.26</w:t>
      </w:r>
      <w:r w:rsidR="00502F8A">
        <w:rPr>
          <w:rFonts w:hint="eastAsia"/>
          <w:sz w:val="24"/>
          <w:szCs w:val="21"/>
        </w:rPr>
        <w:t>，光明日报趋近于</w:t>
      </w:r>
      <w:r w:rsidR="00502F8A">
        <w:rPr>
          <w:rFonts w:hint="eastAsia"/>
          <w:sz w:val="24"/>
          <w:szCs w:val="21"/>
        </w:rPr>
        <w:t>9</w:t>
      </w:r>
      <w:r w:rsidR="00502F8A">
        <w:rPr>
          <w:sz w:val="24"/>
          <w:szCs w:val="21"/>
        </w:rPr>
        <w:t>.54</w:t>
      </w:r>
      <w:r w:rsidR="00502F8A">
        <w:rPr>
          <w:rFonts w:hint="eastAsia"/>
          <w:sz w:val="24"/>
          <w:szCs w:val="21"/>
        </w:rPr>
        <w:t>，英语</w:t>
      </w:r>
      <w:proofErr w:type="gramStart"/>
      <w:r w:rsidR="00502F8A">
        <w:rPr>
          <w:rFonts w:hint="eastAsia"/>
          <w:sz w:val="24"/>
          <w:szCs w:val="21"/>
        </w:rPr>
        <w:t>小说网的熵趋</w:t>
      </w:r>
      <w:proofErr w:type="gramEnd"/>
      <w:r w:rsidR="00502F8A">
        <w:rPr>
          <w:rFonts w:hint="eastAsia"/>
          <w:sz w:val="24"/>
          <w:szCs w:val="21"/>
        </w:rPr>
        <w:t>近于</w:t>
      </w:r>
      <w:r w:rsidR="00502F8A">
        <w:rPr>
          <w:rFonts w:hint="eastAsia"/>
          <w:sz w:val="24"/>
          <w:szCs w:val="21"/>
        </w:rPr>
        <w:t>4</w:t>
      </w:r>
      <w:r w:rsidR="00502F8A">
        <w:rPr>
          <w:sz w:val="24"/>
          <w:szCs w:val="21"/>
        </w:rPr>
        <w:t>.17</w:t>
      </w:r>
      <w:r w:rsidR="00502F8A">
        <w:rPr>
          <w:rFonts w:hint="eastAsia"/>
          <w:sz w:val="24"/>
          <w:szCs w:val="21"/>
        </w:rPr>
        <w:t>，和</w:t>
      </w:r>
      <w:r w:rsidR="00502F8A">
        <w:rPr>
          <w:rFonts w:hint="eastAsia"/>
          <w:sz w:val="24"/>
          <w:szCs w:val="21"/>
        </w:rPr>
        <w:t>PPT</w:t>
      </w:r>
      <w:r w:rsidR="00502F8A">
        <w:rPr>
          <w:rFonts w:hint="eastAsia"/>
          <w:sz w:val="24"/>
          <w:szCs w:val="21"/>
        </w:rPr>
        <w:t>对比如表</w:t>
      </w:r>
      <w:r w:rsidR="00502F8A">
        <w:rPr>
          <w:rFonts w:hint="eastAsia"/>
          <w:sz w:val="24"/>
          <w:szCs w:val="21"/>
        </w:rPr>
        <w:t>2</w:t>
      </w:r>
      <w:r w:rsidR="00502F8A">
        <w:rPr>
          <w:rFonts w:hint="eastAsia"/>
          <w:sz w:val="24"/>
          <w:szCs w:val="21"/>
        </w:rPr>
        <w:t>所示。</w:t>
      </w:r>
    </w:p>
    <w:p w14:paraId="53FB8546" w14:textId="370FB7CB" w:rsidR="0065301B" w:rsidRDefault="0065301B" w:rsidP="0065301B">
      <w:pPr>
        <w:pStyle w:val="af3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：不同语料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对比</w:t>
      </w:r>
    </w:p>
    <w:tbl>
      <w:tblPr>
        <w:tblStyle w:val="af2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90BEC" w14:paraId="37517FF5" w14:textId="77777777" w:rsidTr="00D90BEC">
        <w:trPr>
          <w:jc w:val="center"/>
        </w:trPr>
        <w:tc>
          <w:tcPr>
            <w:tcW w:w="2765" w:type="dxa"/>
            <w:tcBorders>
              <w:bottom w:val="single" w:sz="8" w:space="0" w:color="auto"/>
            </w:tcBorders>
          </w:tcPr>
          <w:p w14:paraId="43D2DC90" w14:textId="77777777" w:rsidR="00D90BEC" w:rsidRDefault="00D90BEC" w:rsidP="00D90BEC">
            <w:pPr>
              <w:spacing w:line="360" w:lineRule="auto"/>
              <w:jc w:val="center"/>
              <w:rPr>
                <w:sz w:val="24"/>
                <w:szCs w:val="21"/>
              </w:rPr>
            </w:pPr>
          </w:p>
        </w:tc>
        <w:tc>
          <w:tcPr>
            <w:tcW w:w="2765" w:type="dxa"/>
            <w:tcBorders>
              <w:bottom w:val="single" w:sz="8" w:space="0" w:color="auto"/>
            </w:tcBorders>
          </w:tcPr>
          <w:p w14:paraId="0B644CD1" w14:textId="4513087D" w:rsidR="00D90BEC" w:rsidRDefault="00D90BEC" w:rsidP="00D90BEC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中文</w:t>
            </w:r>
          </w:p>
        </w:tc>
        <w:tc>
          <w:tcPr>
            <w:tcW w:w="2766" w:type="dxa"/>
            <w:tcBorders>
              <w:bottom w:val="single" w:sz="8" w:space="0" w:color="auto"/>
            </w:tcBorders>
          </w:tcPr>
          <w:p w14:paraId="21E3B2DD" w14:textId="7F762D7C" w:rsidR="00D90BEC" w:rsidRDefault="00D90BEC" w:rsidP="00D90BEC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英文</w:t>
            </w:r>
          </w:p>
        </w:tc>
      </w:tr>
      <w:tr w:rsidR="00D90BEC" w14:paraId="27B4EA90" w14:textId="77777777" w:rsidTr="00D90BEC">
        <w:trPr>
          <w:jc w:val="center"/>
        </w:trPr>
        <w:tc>
          <w:tcPr>
            <w:tcW w:w="2765" w:type="dxa"/>
            <w:tcBorders>
              <w:top w:val="single" w:sz="8" w:space="0" w:color="auto"/>
              <w:bottom w:val="nil"/>
            </w:tcBorders>
          </w:tcPr>
          <w:p w14:paraId="4CA6B245" w14:textId="269A9B43" w:rsidR="00D90BEC" w:rsidRPr="00B54CC0" w:rsidRDefault="00D90BEC" w:rsidP="00D90BEC">
            <w:pPr>
              <w:spacing w:line="360" w:lineRule="auto"/>
              <w:jc w:val="center"/>
              <w:rPr>
                <w:b/>
                <w:bCs/>
                <w:sz w:val="24"/>
                <w:szCs w:val="21"/>
              </w:rPr>
            </w:pPr>
            <w:r w:rsidRPr="00B54CC0">
              <w:rPr>
                <w:rFonts w:hint="eastAsia"/>
                <w:b/>
                <w:bCs/>
                <w:sz w:val="24"/>
                <w:szCs w:val="21"/>
              </w:rPr>
              <w:t>PPT</w:t>
            </w:r>
            <w:r w:rsidR="00B54CC0">
              <w:rPr>
                <w:rFonts w:hint="eastAsia"/>
                <w:b/>
                <w:bCs/>
                <w:sz w:val="24"/>
                <w:szCs w:val="21"/>
              </w:rPr>
              <w:t>数据</w:t>
            </w:r>
          </w:p>
        </w:tc>
        <w:tc>
          <w:tcPr>
            <w:tcW w:w="2765" w:type="dxa"/>
            <w:tcBorders>
              <w:top w:val="single" w:sz="8" w:space="0" w:color="auto"/>
              <w:bottom w:val="nil"/>
            </w:tcBorders>
          </w:tcPr>
          <w:p w14:paraId="3211D9DC" w14:textId="37655B73" w:rsidR="00D90BEC" w:rsidRDefault="00D90BEC" w:rsidP="00D90BEC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9</w:t>
            </w:r>
            <w:r>
              <w:rPr>
                <w:sz w:val="24"/>
                <w:szCs w:val="21"/>
              </w:rPr>
              <w:t>.71</w:t>
            </w:r>
          </w:p>
        </w:tc>
        <w:tc>
          <w:tcPr>
            <w:tcW w:w="2766" w:type="dxa"/>
            <w:tcBorders>
              <w:top w:val="single" w:sz="8" w:space="0" w:color="auto"/>
              <w:bottom w:val="nil"/>
            </w:tcBorders>
          </w:tcPr>
          <w:p w14:paraId="71DF89C3" w14:textId="6CB17866" w:rsidR="00D90BEC" w:rsidRDefault="00D90BEC" w:rsidP="00D90BEC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4</w:t>
            </w:r>
            <w:r>
              <w:rPr>
                <w:sz w:val="24"/>
                <w:szCs w:val="21"/>
              </w:rPr>
              <w:t>.03</w:t>
            </w:r>
          </w:p>
        </w:tc>
      </w:tr>
      <w:tr w:rsidR="00D90BEC" w14:paraId="741FB6F0" w14:textId="77777777" w:rsidTr="00D90BEC">
        <w:trPr>
          <w:jc w:val="center"/>
        </w:trPr>
        <w:tc>
          <w:tcPr>
            <w:tcW w:w="2765" w:type="dxa"/>
            <w:tcBorders>
              <w:top w:val="nil"/>
            </w:tcBorders>
          </w:tcPr>
          <w:p w14:paraId="62975F5E" w14:textId="1CE1077F" w:rsidR="00D90BEC" w:rsidRPr="00B54CC0" w:rsidRDefault="00D90BEC" w:rsidP="00D90BEC">
            <w:pPr>
              <w:spacing w:line="360" w:lineRule="auto"/>
              <w:jc w:val="center"/>
              <w:rPr>
                <w:b/>
                <w:bCs/>
                <w:sz w:val="24"/>
                <w:szCs w:val="21"/>
              </w:rPr>
            </w:pPr>
            <w:r w:rsidRPr="00B54CC0">
              <w:rPr>
                <w:rFonts w:hint="eastAsia"/>
                <w:b/>
                <w:bCs/>
                <w:sz w:val="24"/>
                <w:szCs w:val="21"/>
              </w:rPr>
              <w:t>笔趣阁</w:t>
            </w:r>
          </w:p>
        </w:tc>
        <w:tc>
          <w:tcPr>
            <w:tcW w:w="2765" w:type="dxa"/>
            <w:tcBorders>
              <w:top w:val="nil"/>
            </w:tcBorders>
          </w:tcPr>
          <w:p w14:paraId="643276CF" w14:textId="0A866446" w:rsidR="00D90BEC" w:rsidRDefault="00D90BEC" w:rsidP="00D90BEC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9</w:t>
            </w:r>
            <w:r>
              <w:rPr>
                <w:sz w:val="24"/>
                <w:szCs w:val="21"/>
              </w:rPr>
              <w:t>.26</w:t>
            </w:r>
          </w:p>
        </w:tc>
        <w:tc>
          <w:tcPr>
            <w:tcW w:w="2766" w:type="dxa"/>
            <w:tcBorders>
              <w:top w:val="nil"/>
            </w:tcBorders>
          </w:tcPr>
          <w:p w14:paraId="7F04BEFC" w14:textId="6F64C515" w:rsidR="00D90BEC" w:rsidRDefault="00D90BEC" w:rsidP="00D90BEC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/</w:t>
            </w:r>
          </w:p>
        </w:tc>
      </w:tr>
      <w:tr w:rsidR="00D90BEC" w14:paraId="3F0A6497" w14:textId="77777777" w:rsidTr="00D90BEC">
        <w:trPr>
          <w:jc w:val="center"/>
        </w:trPr>
        <w:tc>
          <w:tcPr>
            <w:tcW w:w="2765" w:type="dxa"/>
          </w:tcPr>
          <w:p w14:paraId="7FBA1CE1" w14:textId="13091B2C" w:rsidR="00D90BEC" w:rsidRPr="00B54CC0" w:rsidRDefault="00D90BEC" w:rsidP="00D90BEC">
            <w:pPr>
              <w:spacing w:line="360" w:lineRule="auto"/>
              <w:jc w:val="center"/>
              <w:rPr>
                <w:b/>
                <w:bCs/>
                <w:sz w:val="24"/>
                <w:szCs w:val="21"/>
              </w:rPr>
            </w:pPr>
            <w:r w:rsidRPr="00B54CC0">
              <w:rPr>
                <w:rFonts w:hint="eastAsia"/>
                <w:b/>
                <w:bCs/>
                <w:sz w:val="24"/>
                <w:szCs w:val="21"/>
              </w:rPr>
              <w:t>光明日报</w:t>
            </w:r>
          </w:p>
        </w:tc>
        <w:tc>
          <w:tcPr>
            <w:tcW w:w="2765" w:type="dxa"/>
          </w:tcPr>
          <w:p w14:paraId="21F2E225" w14:textId="7C6A9DF9" w:rsidR="00D90BEC" w:rsidRDefault="00D90BEC" w:rsidP="00D90BEC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9</w:t>
            </w:r>
            <w:r>
              <w:rPr>
                <w:sz w:val="24"/>
                <w:szCs w:val="21"/>
              </w:rPr>
              <w:t>.54</w:t>
            </w:r>
          </w:p>
        </w:tc>
        <w:tc>
          <w:tcPr>
            <w:tcW w:w="2766" w:type="dxa"/>
          </w:tcPr>
          <w:p w14:paraId="7DDA6966" w14:textId="07E9A35B" w:rsidR="00D90BEC" w:rsidRDefault="00D90BEC" w:rsidP="00D90BEC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/</w:t>
            </w:r>
          </w:p>
        </w:tc>
      </w:tr>
      <w:tr w:rsidR="00D90BEC" w14:paraId="5805A248" w14:textId="77777777" w:rsidTr="00D90BEC">
        <w:trPr>
          <w:jc w:val="center"/>
        </w:trPr>
        <w:tc>
          <w:tcPr>
            <w:tcW w:w="2765" w:type="dxa"/>
          </w:tcPr>
          <w:p w14:paraId="7BD93C08" w14:textId="0B1DEACE" w:rsidR="00D90BEC" w:rsidRPr="00B54CC0" w:rsidRDefault="00D90BEC" w:rsidP="00D90BEC">
            <w:pPr>
              <w:spacing w:line="360" w:lineRule="auto"/>
              <w:jc w:val="center"/>
              <w:rPr>
                <w:b/>
                <w:bCs/>
                <w:sz w:val="24"/>
                <w:szCs w:val="21"/>
              </w:rPr>
            </w:pPr>
            <w:r w:rsidRPr="00B54CC0">
              <w:rPr>
                <w:rFonts w:hint="eastAsia"/>
                <w:b/>
                <w:bCs/>
                <w:sz w:val="24"/>
                <w:szCs w:val="21"/>
              </w:rPr>
              <w:t>英语</w:t>
            </w:r>
            <w:proofErr w:type="gramStart"/>
            <w:r w:rsidRPr="00B54CC0">
              <w:rPr>
                <w:rFonts w:hint="eastAsia"/>
                <w:b/>
                <w:bCs/>
                <w:sz w:val="24"/>
                <w:szCs w:val="21"/>
              </w:rPr>
              <w:t>小说网</w:t>
            </w:r>
            <w:proofErr w:type="gramEnd"/>
          </w:p>
        </w:tc>
        <w:tc>
          <w:tcPr>
            <w:tcW w:w="2765" w:type="dxa"/>
          </w:tcPr>
          <w:p w14:paraId="57E0F105" w14:textId="554232AA" w:rsidR="00D90BEC" w:rsidRDefault="00D90BEC" w:rsidP="00D90BEC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/</w:t>
            </w:r>
          </w:p>
        </w:tc>
        <w:tc>
          <w:tcPr>
            <w:tcW w:w="2766" w:type="dxa"/>
          </w:tcPr>
          <w:p w14:paraId="6B8B3F3B" w14:textId="23C3D9DC" w:rsidR="00D90BEC" w:rsidRDefault="00D90BEC" w:rsidP="00D90BEC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4</w:t>
            </w:r>
            <w:r>
              <w:rPr>
                <w:sz w:val="24"/>
                <w:szCs w:val="21"/>
              </w:rPr>
              <w:t>.17</w:t>
            </w:r>
          </w:p>
        </w:tc>
      </w:tr>
    </w:tbl>
    <w:p w14:paraId="41A0DD39" w14:textId="08ECC8F6" w:rsidR="00D90BEC" w:rsidRDefault="00FC1E8B" w:rsidP="0046526F">
      <w:pPr>
        <w:spacing w:before="120" w:line="360" w:lineRule="auto"/>
        <w:rPr>
          <w:sz w:val="24"/>
          <w:szCs w:val="21"/>
        </w:rPr>
      </w:pPr>
      <w:r>
        <w:rPr>
          <w:sz w:val="24"/>
          <w:szCs w:val="21"/>
        </w:rPr>
        <w:tab/>
      </w:r>
      <w:r>
        <w:rPr>
          <w:rFonts w:hint="eastAsia"/>
          <w:sz w:val="24"/>
          <w:szCs w:val="21"/>
        </w:rPr>
        <w:t>由于笔趣阁语料中经常出现主人公或生活的地名，因此这些特定词出现频率增多，整体的</w:t>
      </w:r>
      <w:proofErr w:type="gramStart"/>
      <w:r>
        <w:rPr>
          <w:rFonts w:hint="eastAsia"/>
          <w:sz w:val="24"/>
          <w:szCs w:val="21"/>
        </w:rPr>
        <w:t>熵</w:t>
      </w:r>
      <w:proofErr w:type="gramEnd"/>
      <w:r>
        <w:rPr>
          <w:rFonts w:hint="eastAsia"/>
          <w:sz w:val="24"/>
          <w:szCs w:val="21"/>
        </w:rPr>
        <w:t>变小；而光明日报头版文章中较为规范，内容并无特定取向，因此汉字的熵较大</w:t>
      </w:r>
      <w:r w:rsidR="003C3CBF">
        <w:rPr>
          <w:rFonts w:hint="eastAsia"/>
          <w:sz w:val="24"/>
          <w:szCs w:val="21"/>
        </w:rPr>
        <w:t>。</w:t>
      </w:r>
    </w:p>
    <w:p w14:paraId="49D8B5AC" w14:textId="2E382353" w:rsidR="00301B03" w:rsidRPr="00502F8A" w:rsidRDefault="00301B03" w:rsidP="008711EC">
      <w:pPr>
        <w:pStyle w:val="af3"/>
      </w:pPr>
      <w:r>
        <w:tab/>
      </w:r>
      <w:r w:rsidR="008711EC">
        <w:rPr>
          <w:rFonts w:hint="eastAsia"/>
        </w:rPr>
        <w:t>表</w:t>
      </w:r>
      <w:r w:rsidR="008711EC">
        <w:rPr>
          <w:rFonts w:hint="eastAsia"/>
        </w:rPr>
        <w:t>3</w:t>
      </w:r>
      <w:r w:rsidR="008711EC">
        <w:rPr>
          <w:rFonts w:hint="eastAsia"/>
        </w:rPr>
        <w:t>：中文语料对比</w:t>
      </w:r>
    </w:p>
    <w:tbl>
      <w:tblPr>
        <w:tblStyle w:val="af2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2268"/>
        <w:gridCol w:w="1985"/>
        <w:gridCol w:w="2205"/>
      </w:tblGrid>
      <w:tr w:rsidR="00B54CC0" w14:paraId="2F47382B" w14:textId="619B43D2" w:rsidTr="008711EC">
        <w:tc>
          <w:tcPr>
            <w:tcW w:w="1838" w:type="dxa"/>
            <w:tcBorders>
              <w:bottom w:val="single" w:sz="8" w:space="0" w:color="auto"/>
            </w:tcBorders>
            <w:vAlign w:val="center"/>
          </w:tcPr>
          <w:p w14:paraId="6C8BEED4" w14:textId="77777777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</w:p>
        </w:tc>
        <w:tc>
          <w:tcPr>
            <w:tcW w:w="2268" w:type="dxa"/>
            <w:tcBorders>
              <w:bottom w:val="single" w:sz="8" w:space="0" w:color="auto"/>
            </w:tcBorders>
            <w:vAlign w:val="center"/>
          </w:tcPr>
          <w:p w14:paraId="4F561F7E" w14:textId="45773145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出现汉字总字数</w:t>
            </w:r>
          </w:p>
        </w:tc>
        <w:tc>
          <w:tcPr>
            <w:tcW w:w="1985" w:type="dxa"/>
            <w:tcBorders>
              <w:bottom w:val="single" w:sz="8" w:space="0" w:color="auto"/>
            </w:tcBorders>
            <w:vAlign w:val="center"/>
          </w:tcPr>
          <w:p w14:paraId="360314F1" w14:textId="380DA8BD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出现频率</w:t>
            </w:r>
            <w:r>
              <w:rPr>
                <w:rFonts w:hint="eastAsia"/>
                <w:sz w:val="24"/>
                <w:szCs w:val="21"/>
              </w:rPr>
              <w:t>top</w:t>
            </w:r>
            <w:r>
              <w:rPr>
                <w:sz w:val="24"/>
                <w:szCs w:val="21"/>
              </w:rPr>
              <w:t>5</w:t>
            </w:r>
            <w:r>
              <w:rPr>
                <w:rFonts w:hint="eastAsia"/>
                <w:sz w:val="24"/>
                <w:szCs w:val="21"/>
              </w:rPr>
              <w:t>的汉字</w:t>
            </w:r>
          </w:p>
        </w:tc>
        <w:tc>
          <w:tcPr>
            <w:tcW w:w="2205" w:type="dxa"/>
            <w:tcBorders>
              <w:bottom w:val="single" w:sz="8" w:space="0" w:color="auto"/>
            </w:tcBorders>
            <w:vAlign w:val="center"/>
          </w:tcPr>
          <w:p w14:paraId="1C85B951" w14:textId="641FC6F9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出现频率</w:t>
            </w:r>
            <w:r>
              <w:rPr>
                <w:rFonts w:hint="eastAsia"/>
                <w:sz w:val="24"/>
                <w:szCs w:val="21"/>
              </w:rPr>
              <w:t>top</w:t>
            </w:r>
            <w:r>
              <w:rPr>
                <w:sz w:val="24"/>
                <w:szCs w:val="21"/>
              </w:rPr>
              <w:t>10</w:t>
            </w:r>
            <w:r>
              <w:rPr>
                <w:rFonts w:hint="eastAsia"/>
                <w:sz w:val="24"/>
                <w:szCs w:val="21"/>
              </w:rPr>
              <w:t>的汉字</w:t>
            </w:r>
          </w:p>
        </w:tc>
      </w:tr>
      <w:tr w:rsidR="00B54CC0" w14:paraId="43DCDA79" w14:textId="51230CBA" w:rsidTr="008711EC">
        <w:tc>
          <w:tcPr>
            <w:tcW w:w="1838" w:type="dxa"/>
            <w:tcBorders>
              <w:top w:val="single" w:sz="8" w:space="0" w:color="auto"/>
              <w:bottom w:val="nil"/>
            </w:tcBorders>
            <w:vAlign w:val="center"/>
          </w:tcPr>
          <w:p w14:paraId="5A42A28F" w14:textId="0B8887D3" w:rsidR="00B54CC0" w:rsidRPr="00B54CC0" w:rsidRDefault="00B54CC0" w:rsidP="00B54CC0">
            <w:pPr>
              <w:spacing w:line="360" w:lineRule="auto"/>
              <w:jc w:val="center"/>
              <w:rPr>
                <w:b/>
                <w:bCs/>
                <w:sz w:val="24"/>
                <w:szCs w:val="21"/>
              </w:rPr>
            </w:pPr>
            <w:r w:rsidRPr="00B54CC0">
              <w:rPr>
                <w:rFonts w:hint="eastAsia"/>
                <w:b/>
                <w:bCs/>
                <w:sz w:val="24"/>
                <w:szCs w:val="21"/>
              </w:rPr>
              <w:t>笔趣阁语料</w:t>
            </w:r>
          </w:p>
        </w:tc>
        <w:tc>
          <w:tcPr>
            <w:tcW w:w="2268" w:type="dxa"/>
            <w:tcBorders>
              <w:top w:val="single" w:sz="8" w:space="0" w:color="auto"/>
              <w:bottom w:val="nil"/>
            </w:tcBorders>
            <w:vAlign w:val="center"/>
          </w:tcPr>
          <w:p w14:paraId="49633917" w14:textId="76DFE1D9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5</w:t>
            </w:r>
            <w:r>
              <w:rPr>
                <w:sz w:val="24"/>
                <w:szCs w:val="21"/>
              </w:rPr>
              <w:t>172</w:t>
            </w:r>
          </w:p>
        </w:tc>
        <w:tc>
          <w:tcPr>
            <w:tcW w:w="1985" w:type="dxa"/>
            <w:tcBorders>
              <w:top w:val="single" w:sz="8" w:space="0" w:color="auto"/>
              <w:bottom w:val="nil"/>
            </w:tcBorders>
            <w:vAlign w:val="center"/>
          </w:tcPr>
          <w:p w14:paraId="7E920BD5" w14:textId="188D68E1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  <w:r w:rsidRPr="00B2464A">
              <w:rPr>
                <w:rFonts w:hint="eastAsia"/>
                <w:b/>
                <w:bCs/>
                <w:sz w:val="24"/>
                <w:szCs w:val="21"/>
              </w:rPr>
              <w:t>的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是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proofErr w:type="gramStart"/>
            <w:r w:rsidRPr="00B54CC0">
              <w:rPr>
                <w:rFonts w:hint="eastAsia"/>
                <w:sz w:val="24"/>
                <w:szCs w:val="21"/>
              </w:rPr>
              <w:t>一</w:t>
            </w:r>
            <w:proofErr w:type="gramEnd"/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了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不</w:t>
            </w:r>
          </w:p>
        </w:tc>
        <w:tc>
          <w:tcPr>
            <w:tcW w:w="2205" w:type="dxa"/>
            <w:tcBorders>
              <w:top w:val="single" w:sz="8" w:space="0" w:color="auto"/>
              <w:bottom w:val="nil"/>
            </w:tcBorders>
            <w:vAlign w:val="center"/>
          </w:tcPr>
          <w:p w14:paraId="3770500D" w14:textId="77777777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  <w:r w:rsidRPr="00B54CC0">
              <w:rPr>
                <w:rFonts w:hint="eastAsia"/>
                <w:sz w:val="24"/>
                <w:szCs w:val="21"/>
              </w:rPr>
              <w:t>的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是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proofErr w:type="gramStart"/>
            <w:r w:rsidRPr="00B54CC0">
              <w:rPr>
                <w:rFonts w:hint="eastAsia"/>
                <w:sz w:val="24"/>
                <w:szCs w:val="21"/>
              </w:rPr>
              <w:t>一</w:t>
            </w:r>
            <w:proofErr w:type="gramEnd"/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了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不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</w:p>
          <w:p w14:paraId="48AC0D2B" w14:textId="295EDDD0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  <w:r w:rsidRPr="00B54CC0">
              <w:rPr>
                <w:rFonts w:hint="eastAsia"/>
                <w:sz w:val="24"/>
                <w:szCs w:val="21"/>
              </w:rPr>
              <w:t>这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有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在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他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人</w:t>
            </w:r>
          </w:p>
        </w:tc>
      </w:tr>
      <w:tr w:rsidR="00B54CC0" w14:paraId="6E1CE501" w14:textId="0B81FD0C" w:rsidTr="008711EC">
        <w:tc>
          <w:tcPr>
            <w:tcW w:w="1838" w:type="dxa"/>
            <w:tcBorders>
              <w:top w:val="nil"/>
            </w:tcBorders>
            <w:vAlign w:val="center"/>
          </w:tcPr>
          <w:p w14:paraId="0AB6239C" w14:textId="59C9E62B" w:rsidR="00B54CC0" w:rsidRPr="00B54CC0" w:rsidRDefault="00B54CC0" w:rsidP="00B54CC0">
            <w:pPr>
              <w:spacing w:line="360" w:lineRule="auto"/>
              <w:jc w:val="center"/>
              <w:rPr>
                <w:b/>
                <w:bCs/>
                <w:sz w:val="24"/>
                <w:szCs w:val="21"/>
              </w:rPr>
            </w:pPr>
            <w:r w:rsidRPr="00B54CC0">
              <w:rPr>
                <w:rFonts w:hint="eastAsia"/>
                <w:b/>
                <w:bCs/>
                <w:sz w:val="24"/>
                <w:szCs w:val="21"/>
              </w:rPr>
              <w:t>光明日报语料</w:t>
            </w:r>
          </w:p>
        </w:tc>
        <w:tc>
          <w:tcPr>
            <w:tcW w:w="2268" w:type="dxa"/>
            <w:tcBorders>
              <w:top w:val="nil"/>
            </w:tcBorders>
            <w:vAlign w:val="center"/>
          </w:tcPr>
          <w:p w14:paraId="0880CE60" w14:textId="4CC243E8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6</w:t>
            </w:r>
            <w:r>
              <w:rPr>
                <w:sz w:val="24"/>
                <w:szCs w:val="21"/>
              </w:rPr>
              <w:t>013</w:t>
            </w:r>
          </w:p>
        </w:tc>
        <w:tc>
          <w:tcPr>
            <w:tcW w:w="1985" w:type="dxa"/>
            <w:tcBorders>
              <w:top w:val="nil"/>
            </w:tcBorders>
            <w:vAlign w:val="center"/>
          </w:tcPr>
          <w:p w14:paraId="5079DCEA" w14:textId="3431412A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  <w:r w:rsidRPr="00B2464A">
              <w:rPr>
                <w:rFonts w:hint="eastAsia"/>
                <w:b/>
                <w:bCs/>
                <w:sz w:val="24"/>
                <w:szCs w:val="21"/>
              </w:rPr>
              <w:t>的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国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中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proofErr w:type="gramStart"/>
            <w:r w:rsidRPr="00B54CC0">
              <w:rPr>
                <w:rFonts w:hint="eastAsia"/>
                <w:sz w:val="24"/>
                <w:szCs w:val="21"/>
              </w:rPr>
              <w:t>一</w:t>
            </w:r>
            <w:proofErr w:type="gramEnd"/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人</w:t>
            </w:r>
          </w:p>
        </w:tc>
        <w:tc>
          <w:tcPr>
            <w:tcW w:w="2205" w:type="dxa"/>
            <w:tcBorders>
              <w:top w:val="nil"/>
            </w:tcBorders>
            <w:vAlign w:val="center"/>
          </w:tcPr>
          <w:p w14:paraId="7B27F61B" w14:textId="77777777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  <w:r w:rsidRPr="00B54CC0">
              <w:rPr>
                <w:rFonts w:hint="eastAsia"/>
                <w:sz w:val="24"/>
                <w:szCs w:val="21"/>
              </w:rPr>
              <w:t>的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国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中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proofErr w:type="gramStart"/>
            <w:r w:rsidRPr="00B54CC0">
              <w:rPr>
                <w:rFonts w:hint="eastAsia"/>
                <w:sz w:val="24"/>
                <w:szCs w:val="21"/>
              </w:rPr>
              <w:t>一</w:t>
            </w:r>
            <w:proofErr w:type="gramEnd"/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人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</w:p>
          <w:p w14:paraId="14D56158" w14:textId="47469DFE" w:rsidR="00B54CC0" w:rsidRDefault="00B54CC0" w:rsidP="00B54CC0">
            <w:pPr>
              <w:spacing w:line="360" w:lineRule="auto"/>
              <w:jc w:val="center"/>
              <w:rPr>
                <w:sz w:val="24"/>
                <w:szCs w:val="21"/>
              </w:rPr>
            </w:pPr>
            <w:r w:rsidRPr="00B54CC0">
              <w:rPr>
                <w:rFonts w:hint="eastAsia"/>
                <w:sz w:val="24"/>
                <w:szCs w:val="21"/>
              </w:rPr>
              <w:t>和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大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在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是</w:t>
            </w:r>
            <w:r w:rsidRPr="00B54CC0">
              <w:rPr>
                <w:rFonts w:hint="eastAsia"/>
                <w:sz w:val="24"/>
                <w:szCs w:val="21"/>
              </w:rPr>
              <w:t>,</w:t>
            </w:r>
            <w:r w:rsidRPr="00B54CC0">
              <w:rPr>
                <w:rFonts w:hint="eastAsia"/>
                <w:sz w:val="24"/>
                <w:szCs w:val="21"/>
              </w:rPr>
              <w:t>发</w:t>
            </w:r>
          </w:p>
        </w:tc>
      </w:tr>
    </w:tbl>
    <w:p w14:paraId="7EE64D72" w14:textId="2DC05034" w:rsidR="00301B03" w:rsidRPr="00502F8A" w:rsidRDefault="00B2464A" w:rsidP="0046526F">
      <w:pPr>
        <w:spacing w:before="120" w:line="360" w:lineRule="auto"/>
        <w:ind w:firstLineChars="200" w:firstLine="480"/>
        <w:rPr>
          <w:sz w:val="24"/>
          <w:szCs w:val="21"/>
        </w:rPr>
      </w:pPr>
      <w:r>
        <w:rPr>
          <w:rFonts w:hint="eastAsia"/>
          <w:sz w:val="24"/>
          <w:szCs w:val="21"/>
        </w:rPr>
        <w:t>通过表</w:t>
      </w:r>
      <w:r>
        <w:rPr>
          <w:rFonts w:hint="eastAsia"/>
          <w:sz w:val="24"/>
          <w:szCs w:val="21"/>
        </w:rPr>
        <w:t>3</w:t>
      </w:r>
      <w:r>
        <w:rPr>
          <w:rFonts w:hint="eastAsia"/>
          <w:sz w:val="24"/>
          <w:szCs w:val="21"/>
        </w:rPr>
        <w:t>可以得知，常用汉字总字数为</w:t>
      </w:r>
      <w:r>
        <w:rPr>
          <w:rFonts w:hint="eastAsia"/>
          <w:sz w:val="24"/>
          <w:szCs w:val="21"/>
        </w:rPr>
        <w:t>6</w:t>
      </w:r>
      <w:r>
        <w:rPr>
          <w:sz w:val="24"/>
          <w:szCs w:val="21"/>
        </w:rPr>
        <w:t>000</w:t>
      </w:r>
      <w:r w:rsidR="005B602C">
        <w:rPr>
          <w:rFonts w:hint="eastAsia"/>
          <w:sz w:val="24"/>
          <w:szCs w:val="21"/>
        </w:rPr>
        <w:t>字</w:t>
      </w:r>
      <w:r>
        <w:rPr>
          <w:rFonts w:hint="eastAsia"/>
          <w:sz w:val="24"/>
          <w:szCs w:val="21"/>
        </w:rPr>
        <w:t>左右，“的”是使用次数最多的汉字</w:t>
      </w:r>
      <w:r w:rsidR="005B602C">
        <w:rPr>
          <w:rFonts w:hint="eastAsia"/>
          <w:sz w:val="24"/>
          <w:szCs w:val="21"/>
        </w:rPr>
        <w:t>。</w:t>
      </w:r>
    </w:p>
    <w:sectPr w:rsidR="00301B03" w:rsidRPr="00502F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09771" w14:textId="77777777" w:rsidR="00081722" w:rsidRDefault="00081722" w:rsidP="00954E19">
      <w:r>
        <w:separator/>
      </w:r>
    </w:p>
  </w:endnote>
  <w:endnote w:type="continuationSeparator" w:id="0">
    <w:p w14:paraId="31165D00" w14:textId="77777777" w:rsidR="00081722" w:rsidRDefault="00081722" w:rsidP="00954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DDDCC" w14:textId="77777777" w:rsidR="00081722" w:rsidRDefault="00081722" w:rsidP="00954E19">
      <w:r>
        <w:separator/>
      </w:r>
    </w:p>
  </w:footnote>
  <w:footnote w:type="continuationSeparator" w:id="0">
    <w:p w14:paraId="67B9777C" w14:textId="77777777" w:rsidR="00081722" w:rsidRDefault="00081722" w:rsidP="00954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D2A9F"/>
    <w:multiLevelType w:val="hybridMultilevel"/>
    <w:tmpl w:val="D51637C2"/>
    <w:lvl w:ilvl="0" w:tplc="B9904C4C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D730F7"/>
    <w:multiLevelType w:val="hybridMultilevel"/>
    <w:tmpl w:val="4684C924"/>
    <w:lvl w:ilvl="0" w:tplc="B9904C4C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A537AB7"/>
    <w:multiLevelType w:val="hybridMultilevel"/>
    <w:tmpl w:val="FFC499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89397418">
    <w:abstractNumId w:val="2"/>
  </w:num>
  <w:num w:numId="2" w16cid:durableId="33359065">
    <w:abstractNumId w:val="0"/>
  </w:num>
  <w:num w:numId="3" w16cid:durableId="474881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374"/>
    <w:rsid w:val="00004B3F"/>
    <w:rsid w:val="00025068"/>
    <w:rsid w:val="000470EB"/>
    <w:rsid w:val="00056C2E"/>
    <w:rsid w:val="00081722"/>
    <w:rsid w:val="000903D5"/>
    <w:rsid w:val="000A23E9"/>
    <w:rsid w:val="000B0CFF"/>
    <w:rsid w:val="000C01D2"/>
    <w:rsid w:val="000D7399"/>
    <w:rsid w:val="000F529F"/>
    <w:rsid w:val="000F5AA8"/>
    <w:rsid w:val="000F7541"/>
    <w:rsid w:val="00101860"/>
    <w:rsid w:val="00116FDD"/>
    <w:rsid w:val="001216B7"/>
    <w:rsid w:val="00124B59"/>
    <w:rsid w:val="00133930"/>
    <w:rsid w:val="00143AFD"/>
    <w:rsid w:val="0017082D"/>
    <w:rsid w:val="001811D2"/>
    <w:rsid w:val="00193722"/>
    <w:rsid w:val="001C2CCB"/>
    <w:rsid w:val="001C57A4"/>
    <w:rsid w:val="001C6D48"/>
    <w:rsid w:val="001D0258"/>
    <w:rsid w:val="001D7DDB"/>
    <w:rsid w:val="001E3D10"/>
    <w:rsid w:val="001E502C"/>
    <w:rsid w:val="001E7EE2"/>
    <w:rsid w:val="001F4EBA"/>
    <w:rsid w:val="001F7B4A"/>
    <w:rsid w:val="0020355F"/>
    <w:rsid w:val="002168B9"/>
    <w:rsid w:val="002177C9"/>
    <w:rsid w:val="00221C3B"/>
    <w:rsid w:val="00223838"/>
    <w:rsid w:val="00271338"/>
    <w:rsid w:val="0027304C"/>
    <w:rsid w:val="0027455A"/>
    <w:rsid w:val="00275AC4"/>
    <w:rsid w:val="00295B4F"/>
    <w:rsid w:val="002A1EA5"/>
    <w:rsid w:val="002C2874"/>
    <w:rsid w:val="002E4A6E"/>
    <w:rsid w:val="002E78EE"/>
    <w:rsid w:val="00301B03"/>
    <w:rsid w:val="00306A16"/>
    <w:rsid w:val="003251CC"/>
    <w:rsid w:val="00337513"/>
    <w:rsid w:val="0034120C"/>
    <w:rsid w:val="00341298"/>
    <w:rsid w:val="0034195B"/>
    <w:rsid w:val="003451FB"/>
    <w:rsid w:val="003727B3"/>
    <w:rsid w:val="00377557"/>
    <w:rsid w:val="003918BA"/>
    <w:rsid w:val="003951E1"/>
    <w:rsid w:val="003A1AF5"/>
    <w:rsid w:val="003A59ED"/>
    <w:rsid w:val="003A5BC7"/>
    <w:rsid w:val="003A7C28"/>
    <w:rsid w:val="003B2F0D"/>
    <w:rsid w:val="003B50AF"/>
    <w:rsid w:val="003B726D"/>
    <w:rsid w:val="003C2A48"/>
    <w:rsid w:val="003C3CBF"/>
    <w:rsid w:val="003C6CCF"/>
    <w:rsid w:val="003D5488"/>
    <w:rsid w:val="003E112F"/>
    <w:rsid w:val="003F0159"/>
    <w:rsid w:val="003F3BCD"/>
    <w:rsid w:val="003F6134"/>
    <w:rsid w:val="003F681E"/>
    <w:rsid w:val="003F6F78"/>
    <w:rsid w:val="00406431"/>
    <w:rsid w:val="00407AFA"/>
    <w:rsid w:val="00432BA3"/>
    <w:rsid w:val="004358E6"/>
    <w:rsid w:val="00435A6B"/>
    <w:rsid w:val="00444829"/>
    <w:rsid w:val="00455F09"/>
    <w:rsid w:val="0046116C"/>
    <w:rsid w:val="0046526F"/>
    <w:rsid w:val="00467417"/>
    <w:rsid w:val="004A20FE"/>
    <w:rsid w:val="004D65FC"/>
    <w:rsid w:val="004E789E"/>
    <w:rsid w:val="004F2DB8"/>
    <w:rsid w:val="004F56A4"/>
    <w:rsid w:val="004F7998"/>
    <w:rsid w:val="0050216E"/>
    <w:rsid w:val="00502F8A"/>
    <w:rsid w:val="00513DB5"/>
    <w:rsid w:val="00516238"/>
    <w:rsid w:val="00526C74"/>
    <w:rsid w:val="005541BA"/>
    <w:rsid w:val="00555517"/>
    <w:rsid w:val="005572D6"/>
    <w:rsid w:val="005602FC"/>
    <w:rsid w:val="0056036A"/>
    <w:rsid w:val="005734C6"/>
    <w:rsid w:val="005839C4"/>
    <w:rsid w:val="00591DD4"/>
    <w:rsid w:val="005A00FC"/>
    <w:rsid w:val="005A2762"/>
    <w:rsid w:val="005A731F"/>
    <w:rsid w:val="005B602C"/>
    <w:rsid w:val="005B7F5F"/>
    <w:rsid w:val="005D0C51"/>
    <w:rsid w:val="005D288B"/>
    <w:rsid w:val="005F0C2B"/>
    <w:rsid w:val="005F4C8C"/>
    <w:rsid w:val="00602B90"/>
    <w:rsid w:val="00603BD1"/>
    <w:rsid w:val="00607CD4"/>
    <w:rsid w:val="00612008"/>
    <w:rsid w:val="006208B3"/>
    <w:rsid w:val="00623D13"/>
    <w:rsid w:val="00636933"/>
    <w:rsid w:val="00645BBC"/>
    <w:rsid w:val="0065301B"/>
    <w:rsid w:val="00661FA7"/>
    <w:rsid w:val="00664D42"/>
    <w:rsid w:val="00675342"/>
    <w:rsid w:val="00687087"/>
    <w:rsid w:val="00690532"/>
    <w:rsid w:val="006931FD"/>
    <w:rsid w:val="00693C4A"/>
    <w:rsid w:val="006A303F"/>
    <w:rsid w:val="006A3120"/>
    <w:rsid w:val="006A3718"/>
    <w:rsid w:val="006C58E1"/>
    <w:rsid w:val="006E1468"/>
    <w:rsid w:val="006E256C"/>
    <w:rsid w:val="006E2CCB"/>
    <w:rsid w:val="006F5117"/>
    <w:rsid w:val="006F7EE4"/>
    <w:rsid w:val="00710174"/>
    <w:rsid w:val="00711BCB"/>
    <w:rsid w:val="007142D1"/>
    <w:rsid w:val="00716787"/>
    <w:rsid w:val="007257EC"/>
    <w:rsid w:val="0074641E"/>
    <w:rsid w:val="00765374"/>
    <w:rsid w:val="00765FAF"/>
    <w:rsid w:val="00766A99"/>
    <w:rsid w:val="00774E57"/>
    <w:rsid w:val="007932A4"/>
    <w:rsid w:val="007A0712"/>
    <w:rsid w:val="007A105D"/>
    <w:rsid w:val="007A7884"/>
    <w:rsid w:val="007B4EF0"/>
    <w:rsid w:val="007C17EE"/>
    <w:rsid w:val="007E1208"/>
    <w:rsid w:val="007E24CF"/>
    <w:rsid w:val="007E4986"/>
    <w:rsid w:val="008140BF"/>
    <w:rsid w:val="00824DAE"/>
    <w:rsid w:val="00841C5C"/>
    <w:rsid w:val="0084551A"/>
    <w:rsid w:val="00851181"/>
    <w:rsid w:val="008634DA"/>
    <w:rsid w:val="00866EB2"/>
    <w:rsid w:val="008711EC"/>
    <w:rsid w:val="00876FB9"/>
    <w:rsid w:val="00894C70"/>
    <w:rsid w:val="008B18E2"/>
    <w:rsid w:val="008B2CE8"/>
    <w:rsid w:val="008C41B3"/>
    <w:rsid w:val="008C75FF"/>
    <w:rsid w:val="008D3C32"/>
    <w:rsid w:val="008F228D"/>
    <w:rsid w:val="008F4AA5"/>
    <w:rsid w:val="00900363"/>
    <w:rsid w:val="009126CE"/>
    <w:rsid w:val="009212EA"/>
    <w:rsid w:val="0094145E"/>
    <w:rsid w:val="009441A3"/>
    <w:rsid w:val="00954E19"/>
    <w:rsid w:val="00966920"/>
    <w:rsid w:val="00970939"/>
    <w:rsid w:val="00974806"/>
    <w:rsid w:val="009824B2"/>
    <w:rsid w:val="009910BA"/>
    <w:rsid w:val="009A2F34"/>
    <w:rsid w:val="009B2669"/>
    <w:rsid w:val="009D30E8"/>
    <w:rsid w:val="009D5B11"/>
    <w:rsid w:val="009E7B83"/>
    <w:rsid w:val="009F7B2E"/>
    <w:rsid w:val="00A05BC8"/>
    <w:rsid w:val="00A07D9F"/>
    <w:rsid w:val="00A105D8"/>
    <w:rsid w:val="00A11C52"/>
    <w:rsid w:val="00A22E8E"/>
    <w:rsid w:val="00A32121"/>
    <w:rsid w:val="00A3741A"/>
    <w:rsid w:val="00A815A5"/>
    <w:rsid w:val="00AA7566"/>
    <w:rsid w:val="00AB1F9B"/>
    <w:rsid w:val="00AC04EA"/>
    <w:rsid w:val="00AC2EDB"/>
    <w:rsid w:val="00AE59CF"/>
    <w:rsid w:val="00AF1DD7"/>
    <w:rsid w:val="00B216BF"/>
    <w:rsid w:val="00B2464A"/>
    <w:rsid w:val="00B41D7F"/>
    <w:rsid w:val="00B42272"/>
    <w:rsid w:val="00B51A3D"/>
    <w:rsid w:val="00B54CC0"/>
    <w:rsid w:val="00B56416"/>
    <w:rsid w:val="00B6327D"/>
    <w:rsid w:val="00B6364E"/>
    <w:rsid w:val="00B9390F"/>
    <w:rsid w:val="00BA2970"/>
    <w:rsid w:val="00BB2751"/>
    <w:rsid w:val="00BC18AB"/>
    <w:rsid w:val="00BC3C70"/>
    <w:rsid w:val="00BD4773"/>
    <w:rsid w:val="00BD6C04"/>
    <w:rsid w:val="00BE7E5A"/>
    <w:rsid w:val="00C318D5"/>
    <w:rsid w:val="00C374AF"/>
    <w:rsid w:val="00C47D61"/>
    <w:rsid w:val="00C6418B"/>
    <w:rsid w:val="00C715F4"/>
    <w:rsid w:val="00CB1215"/>
    <w:rsid w:val="00CB53D1"/>
    <w:rsid w:val="00CD3D9E"/>
    <w:rsid w:val="00CF5B46"/>
    <w:rsid w:val="00D26D3B"/>
    <w:rsid w:val="00D27CD7"/>
    <w:rsid w:val="00D4353A"/>
    <w:rsid w:val="00D50C75"/>
    <w:rsid w:val="00D536C1"/>
    <w:rsid w:val="00D64E55"/>
    <w:rsid w:val="00D71078"/>
    <w:rsid w:val="00D72363"/>
    <w:rsid w:val="00D75951"/>
    <w:rsid w:val="00D77795"/>
    <w:rsid w:val="00D90BEC"/>
    <w:rsid w:val="00D95B39"/>
    <w:rsid w:val="00DB2C72"/>
    <w:rsid w:val="00DB4467"/>
    <w:rsid w:val="00DC1EFB"/>
    <w:rsid w:val="00DC2A5A"/>
    <w:rsid w:val="00DC6818"/>
    <w:rsid w:val="00DD31E4"/>
    <w:rsid w:val="00DF4CF0"/>
    <w:rsid w:val="00E15B05"/>
    <w:rsid w:val="00E16566"/>
    <w:rsid w:val="00E4150D"/>
    <w:rsid w:val="00E7200A"/>
    <w:rsid w:val="00E9195C"/>
    <w:rsid w:val="00EB31FB"/>
    <w:rsid w:val="00EC2A51"/>
    <w:rsid w:val="00ED79B3"/>
    <w:rsid w:val="00EE0009"/>
    <w:rsid w:val="00EE36ED"/>
    <w:rsid w:val="00F27E7D"/>
    <w:rsid w:val="00F313DD"/>
    <w:rsid w:val="00F36D16"/>
    <w:rsid w:val="00F43299"/>
    <w:rsid w:val="00F44060"/>
    <w:rsid w:val="00F444AD"/>
    <w:rsid w:val="00F44F2E"/>
    <w:rsid w:val="00F51EB5"/>
    <w:rsid w:val="00F64544"/>
    <w:rsid w:val="00F84955"/>
    <w:rsid w:val="00F879A2"/>
    <w:rsid w:val="00FA1438"/>
    <w:rsid w:val="00FA2306"/>
    <w:rsid w:val="00FA4698"/>
    <w:rsid w:val="00FA624E"/>
    <w:rsid w:val="00FB2080"/>
    <w:rsid w:val="00FC1E8B"/>
    <w:rsid w:val="00FC5B93"/>
    <w:rsid w:val="00FF3F1E"/>
    <w:rsid w:val="00FF4D74"/>
    <w:rsid w:val="00FF7863"/>
    <w:rsid w:val="00FF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105CD6"/>
  <w15:chartTrackingRefBased/>
  <w15:docId w15:val="{DD78F9CE-6ACB-427B-987E-F1B4E3B2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C8C"/>
    <w:pPr>
      <w:widowControl w:val="0"/>
      <w:jc w:val="both"/>
    </w:pPr>
    <w:rPr>
      <w:rFonts w:ascii="Times New Roman" w:eastAsia="宋体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公式"/>
    <w:next w:val="a"/>
    <w:link w:val="a4"/>
    <w:qFormat/>
    <w:rsid w:val="006E2CCB"/>
    <w:pPr>
      <w:tabs>
        <w:tab w:val="center" w:pos="4156"/>
        <w:tab w:val="right" w:pos="10110"/>
      </w:tabs>
      <w:spacing w:before="120" w:after="120"/>
      <w:ind w:firstLineChars="200" w:firstLine="200"/>
    </w:pPr>
    <w:rPr>
      <w:rFonts w:ascii="Times New Roman" w:eastAsia="仿宋" w:hAnsi="Times New Roman"/>
      <w:sz w:val="28"/>
      <w:szCs w:val="28"/>
    </w:rPr>
  </w:style>
  <w:style w:type="character" w:customStyle="1" w:styleId="a4">
    <w:name w:val="公式 字符"/>
    <w:basedOn w:val="a0"/>
    <w:link w:val="a3"/>
    <w:rsid w:val="006E2CCB"/>
    <w:rPr>
      <w:rFonts w:ascii="Times New Roman" w:eastAsia="仿宋" w:hAnsi="Times New Roman"/>
      <w:sz w:val="28"/>
      <w:szCs w:val="28"/>
    </w:rPr>
  </w:style>
  <w:style w:type="character" w:styleId="a5">
    <w:name w:val="Placeholder Text"/>
    <w:basedOn w:val="a0"/>
    <w:uiPriority w:val="99"/>
    <w:semiHidden/>
    <w:rsid w:val="00C715F4"/>
    <w:rPr>
      <w:color w:val="808080"/>
    </w:rPr>
  </w:style>
  <w:style w:type="character" w:styleId="a6">
    <w:name w:val="Hyperlink"/>
    <w:basedOn w:val="a0"/>
    <w:uiPriority w:val="99"/>
    <w:unhideWhenUsed/>
    <w:rsid w:val="009A2F3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A2F3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A3741A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954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54E19"/>
    <w:rPr>
      <w:rFonts w:ascii="Times New Roman" w:eastAsia="仿宋" w:hAnsi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54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54E19"/>
    <w:rPr>
      <w:rFonts w:ascii="Times New Roman" w:eastAsia="仿宋" w:hAnsi="Times New Roman"/>
      <w:sz w:val="18"/>
      <w:szCs w:val="18"/>
    </w:rPr>
  </w:style>
  <w:style w:type="paragraph" w:styleId="ad">
    <w:name w:val="Date"/>
    <w:basedOn w:val="a"/>
    <w:next w:val="a"/>
    <w:link w:val="ae"/>
    <w:uiPriority w:val="99"/>
    <w:semiHidden/>
    <w:unhideWhenUsed/>
    <w:rsid w:val="005F4C8C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F4C8C"/>
    <w:rPr>
      <w:rFonts w:ascii="Times New Roman" w:eastAsia="宋体" w:hAnsi="Times New Roman"/>
      <w:sz w:val="28"/>
    </w:rPr>
  </w:style>
  <w:style w:type="paragraph" w:styleId="af">
    <w:name w:val="Normal (Web)"/>
    <w:basedOn w:val="a"/>
    <w:uiPriority w:val="99"/>
    <w:semiHidden/>
    <w:unhideWhenUsed/>
    <w:rsid w:val="00DD31E4"/>
    <w:rPr>
      <w:rFonts w:cs="Times New Roman"/>
      <w:sz w:val="24"/>
      <w:szCs w:val="24"/>
    </w:rPr>
  </w:style>
  <w:style w:type="paragraph" w:customStyle="1" w:styleId="af0">
    <w:name w:val="图题"/>
    <w:next w:val="a"/>
    <w:link w:val="af1"/>
    <w:qFormat/>
    <w:rsid w:val="001216B7"/>
    <w:pPr>
      <w:spacing w:before="120" w:after="240" w:line="360" w:lineRule="exact"/>
      <w:ind w:firstLineChars="200" w:firstLine="200"/>
      <w:jc w:val="center"/>
    </w:pPr>
    <w:rPr>
      <w:rFonts w:ascii="Times New Roman" w:eastAsia="宋体" w:hAnsi="Times New Roman" w:cs="Times New Roman"/>
      <w:sz w:val="24"/>
      <w:szCs w:val="24"/>
    </w:rPr>
  </w:style>
  <w:style w:type="table" w:styleId="af2">
    <w:name w:val="Table Grid"/>
    <w:basedOn w:val="a1"/>
    <w:uiPriority w:val="39"/>
    <w:rsid w:val="00F44F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图题 字符"/>
    <w:basedOn w:val="a0"/>
    <w:link w:val="af0"/>
    <w:rsid w:val="001216B7"/>
    <w:rPr>
      <w:rFonts w:ascii="Times New Roman" w:eastAsia="宋体" w:hAnsi="Times New Roman" w:cs="Times New Roman"/>
      <w:sz w:val="24"/>
      <w:szCs w:val="24"/>
    </w:rPr>
  </w:style>
  <w:style w:type="paragraph" w:customStyle="1" w:styleId="af3">
    <w:name w:val="表题"/>
    <w:link w:val="af4"/>
    <w:qFormat/>
    <w:rsid w:val="00432BA3"/>
    <w:pPr>
      <w:spacing w:before="240" w:after="120"/>
      <w:ind w:firstLine="420"/>
      <w:jc w:val="center"/>
    </w:pPr>
    <w:rPr>
      <w:rFonts w:ascii="Times New Roman" w:eastAsia="宋体" w:hAnsi="Times New Roman"/>
      <w:sz w:val="24"/>
    </w:rPr>
  </w:style>
  <w:style w:type="character" w:customStyle="1" w:styleId="af4">
    <w:name w:val="表题 字符"/>
    <w:basedOn w:val="a0"/>
    <w:link w:val="af3"/>
    <w:rsid w:val="00432BA3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novel.tingroom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bbiquge.net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paper.gmw.cn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5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九五</dc:creator>
  <cp:keywords/>
  <dc:description/>
  <cp:lastModifiedBy>郝 九五</cp:lastModifiedBy>
  <cp:revision>223</cp:revision>
  <cp:lastPrinted>2022-09-23T16:41:00Z</cp:lastPrinted>
  <dcterms:created xsi:type="dcterms:W3CDTF">2022-09-01T11:58:00Z</dcterms:created>
  <dcterms:modified xsi:type="dcterms:W3CDTF">2022-09-23T16:42:00Z</dcterms:modified>
</cp:coreProperties>
</file>