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662B3" w14:textId="4D66442B" w:rsidR="003F69D7" w:rsidRPr="003F69D7" w:rsidRDefault="003F69D7" w:rsidP="003F69D7">
      <w:pPr>
        <w:jc w:val="center"/>
        <w:rPr>
          <w:b/>
          <w:sz w:val="36"/>
          <w:szCs w:val="36"/>
        </w:rPr>
      </w:pPr>
      <w:r w:rsidRPr="003F69D7">
        <w:rPr>
          <w:b/>
          <w:sz w:val="36"/>
          <w:szCs w:val="36"/>
        </w:rPr>
        <w:t xml:space="preserve">A visual </w:t>
      </w:r>
      <w:bookmarkStart w:id="0" w:name="_GoBack"/>
      <w:bookmarkEnd w:id="0"/>
      <w:r w:rsidRPr="003F69D7">
        <w:rPr>
          <w:b/>
          <w:sz w:val="36"/>
          <w:szCs w:val="36"/>
        </w:rPr>
        <w:t>analytics system for</w:t>
      </w:r>
      <w:r w:rsidR="00FB7BED">
        <w:rPr>
          <w:rFonts w:hint="eastAsia"/>
          <w:b/>
          <w:sz w:val="36"/>
          <w:szCs w:val="36"/>
        </w:rPr>
        <w:t xml:space="preserve"> a</w:t>
      </w:r>
      <w:r w:rsidRPr="003F69D7">
        <w:rPr>
          <w:b/>
          <w:sz w:val="36"/>
          <w:szCs w:val="36"/>
        </w:rPr>
        <w:t xml:space="preserve"> </w:t>
      </w:r>
      <w:r w:rsidR="00FB7BED">
        <w:rPr>
          <w:b/>
          <w:sz w:val="36"/>
          <w:szCs w:val="36"/>
        </w:rPr>
        <w:t>flow of conversation</w:t>
      </w:r>
      <w:r w:rsidR="00175CF6" w:rsidRPr="00175CF6">
        <w:rPr>
          <w:b/>
          <w:sz w:val="36"/>
          <w:szCs w:val="36"/>
        </w:rPr>
        <w:t xml:space="preserve"> in counseling</w:t>
      </w:r>
    </w:p>
    <w:p w14:paraId="35055FBE" w14:textId="3C2EB1F3" w:rsidR="003F69D7" w:rsidRPr="00D22041" w:rsidRDefault="00175CF6" w:rsidP="00D22041">
      <w:pPr>
        <w:jc w:val="center"/>
        <w:rPr>
          <w:rFonts w:ascii="Century" w:hAnsi="Century"/>
          <w:b/>
          <w:kern w:val="28"/>
          <w:sz w:val="34"/>
          <w:szCs w:val="34"/>
        </w:rPr>
      </w:pPr>
      <w:proofErr w:type="spellStart"/>
      <w:r>
        <w:rPr>
          <w:rFonts w:ascii="Century" w:hAnsi="Century" w:hint="eastAsia"/>
          <w:b/>
          <w:kern w:val="28"/>
          <w:sz w:val="34"/>
          <w:szCs w:val="34"/>
        </w:rPr>
        <w:t>Uetsuji</w:t>
      </w:r>
      <w:proofErr w:type="spellEnd"/>
      <w:r w:rsidR="003F69D7" w:rsidRPr="00D72572">
        <w:rPr>
          <w:rFonts w:ascii="Century" w:hAnsi="Century" w:hint="eastAsia"/>
          <w:b/>
          <w:kern w:val="28"/>
          <w:sz w:val="34"/>
          <w:szCs w:val="34"/>
        </w:rPr>
        <w:t xml:space="preserve"> </w:t>
      </w:r>
      <w:proofErr w:type="spellStart"/>
      <w:r>
        <w:rPr>
          <w:rFonts w:ascii="Century" w:hAnsi="Century" w:hint="eastAsia"/>
          <w:b/>
          <w:kern w:val="28"/>
          <w:sz w:val="34"/>
          <w:szCs w:val="34"/>
        </w:rPr>
        <w:t>Tomoya</w:t>
      </w:r>
      <w:proofErr w:type="spellEnd"/>
    </w:p>
    <w:p w14:paraId="2A36D963" w14:textId="77777777" w:rsidR="003F69D7" w:rsidRDefault="003F69D7" w:rsidP="00D22041">
      <w:pPr>
        <w:autoSpaceDE w:val="0"/>
        <w:autoSpaceDN w:val="0"/>
        <w:adjustRightInd w:val="0"/>
        <w:jc w:val="center"/>
        <w:rPr>
          <w:rFonts w:ascii="Century" w:eastAsia="CMBX12" w:hAnsi="Century" w:cs="CMBX12"/>
          <w:b/>
          <w:bCs/>
        </w:rPr>
      </w:pPr>
      <w:r w:rsidRPr="00782218">
        <w:rPr>
          <w:rFonts w:ascii="Century" w:eastAsia="CMBX12" w:hAnsi="Century" w:cs="CMBX12"/>
          <w:b/>
          <w:bCs/>
        </w:rPr>
        <w:t>Abstract</w:t>
      </w:r>
    </w:p>
    <w:p w14:paraId="7B2A8734" w14:textId="7672851F" w:rsidR="00D22041" w:rsidRPr="00D22041" w:rsidRDefault="00D22041" w:rsidP="00175CF6">
      <w:pPr>
        <w:autoSpaceDE w:val="0"/>
        <w:autoSpaceDN w:val="0"/>
        <w:adjustRightInd w:val="0"/>
        <w:rPr>
          <w:rFonts w:ascii="Century" w:eastAsia="CMR12" w:hAnsi="Century" w:cs="CMR12"/>
        </w:rPr>
      </w:pPr>
      <w:r>
        <w:rPr>
          <w:rFonts w:ascii="Century" w:eastAsia="CMR12" w:hAnsi="Century" w:cs="CMR12"/>
        </w:rPr>
        <w:t xml:space="preserve">  </w:t>
      </w:r>
      <w:r w:rsidR="00175CF6" w:rsidRPr="00175CF6">
        <w:rPr>
          <w:rFonts w:ascii="Century" w:eastAsia="CMR12" w:hAnsi="Century" w:cs="CMR12"/>
        </w:rPr>
        <w:t>This paper shows a visual analytics system of flows of conversatio</w:t>
      </w:r>
      <w:r w:rsidR="00175CF6">
        <w:rPr>
          <w:rFonts w:ascii="Century" w:eastAsia="CMR12" w:hAnsi="Century" w:cs="CMR12"/>
        </w:rPr>
        <w:t xml:space="preserve">ns in counseling. The </w:t>
      </w:r>
      <w:r w:rsidR="00175CF6" w:rsidRPr="00175CF6">
        <w:rPr>
          <w:rFonts w:ascii="Century" w:eastAsia="CMR12" w:hAnsi="Century" w:cs="CMR12"/>
        </w:rPr>
        <w:t>exper</w:t>
      </w:r>
      <w:r w:rsidR="00175CF6">
        <w:rPr>
          <w:rFonts w:ascii="Century" w:eastAsia="CMR12" w:hAnsi="Century" w:cs="CMR12"/>
        </w:rPr>
        <w:t>t counselors give the beginner</w:t>
      </w:r>
      <w:r w:rsidR="00175CF6">
        <w:rPr>
          <w:rFonts w:ascii="Century" w:eastAsia="CMR12" w:hAnsi="Century" w:cs="CMR12" w:hint="eastAsia"/>
        </w:rPr>
        <w:t xml:space="preserve"> counselors</w:t>
      </w:r>
      <w:r w:rsidR="00175CF6" w:rsidRPr="00175CF6">
        <w:rPr>
          <w:rFonts w:ascii="Century" w:eastAsia="CMR12" w:hAnsi="Century" w:cs="CMR12"/>
        </w:rPr>
        <w:t xml:space="preserve"> advices about the counseling contents. However, </w:t>
      </w:r>
      <w:r w:rsidR="00995337" w:rsidRPr="00995337">
        <w:rPr>
          <w:rFonts w:ascii="Century" w:eastAsia="CMR12" w:hAnsi="Century" w:cs="CMR12"/>
        </w:rPr>
        <w:t>under the circumstances</w:t>
      </w:r>
      <w:r w:rsidR="00175CF6" w:rsidRPr="00175CF6">
        <w:rPr>
          <w:rFonts w:ascii="Century" w:eastAsia="CMR12" w:hAnsi="Century" w:cs="CMR12"/>
        </w:rPr>
        <w:t xml:space="preserve">, the expert counselors read text data of </w:t>
      </w:r>
      <w:r w:rsidR="00435917">
        <w:rPr>
          <w:rFonts w:ascii="Century" w:eastAsia="CMR12" w:hAnsi="Century" w:cs="CMR12" w:hint="eastAsia"/>
        </w:rPr>
        <w:t xml:space="preserve">the </w:t>
      </w:r>
      <w:r w:rsidR="00175CF6" w:rsidRPr="00175CF6">
        <w:rPr>
          <w:rFonts w:ascii="Century" w:eastAsia="CMR12" w:hAnsi="Century" w:cs="CMR12"/>
        </w:rPr>
        <w:t>counseling content writing with eyes, and</w:t>
      </w:r>
      <w:r w:rsidR="00435917">
        <w:rPr>
          <w:rFonts w:ascii="Century" w:eastAsia="CMR12" w:hAnsi="Century" w:cs="CMR12" w:hint="eastAsia"/>
        </w:rPr>
        <w:t xml:space="preserve"> they </w:t>
      </w:r>
      <w:r w:rsidR="00435917">
        <w:rPr>
          <w:rFonts w:ascii="Century" w:eastAsia="CMR12" w:hAnsi="Century" w:cs="CMR12"/>
        </w:rPr>
        <w:t xml:space="preserve">cannot analyze </w:t>
      </w:r>
      <w:r w:rsidR="00435917">
        <w:rPr>
          <w:rFonts w:ascii="Century" w:eastAsia="CMR12" w:hAnsi="Century" w:cs="CMR12" w:hint="eastAsia"/>
        </w:rPr>
        <w:t>the counseling</w:t>
      </w:r>
      <w:r w:rsidR="00435917" w:rsidRPr="00435917">
        <w:rPr>
          <w:rFonts w:ascii="Century" w:eastAsia="CMR12" w:hAnsi="Century" w:cs="CMR12"/>
        </w:rPr>
        <w:t xml:space="preserve"> enough</w:t>
      </w:r>
      <w:r w:rsidR="00175CF6" w:rsidRPr="00175CF6">
        <w:rPr>
          <w:rFonts w:ascii="Century" w:eastAsia="CMR12" w:hAnsi="Century" w:cs="CMR12"/>
        </w:rPr>
        <w:t>. Therefore, as this su</w:t>
      </w:r>
      <w:r w:rsidR="00995337">
        <w:rPr>
          <w:rFonts w:ascii="Century" w:eastAsia="CMR12" w:hAnsi="Century" w:cs="CMR12"/>
        </w:rPr>
        <w:t>ggestion system, we visualized</w:t>
      </w:r>
      <w:r w:rsidR="00175CF6" w:rsidRPr="00175CF6">
        <w:rPr>
          <w:rFonts w:ascii="Century" w:eastAsia="CMR12" w:hAnsi="Century" w:cs="CMR12"/>
        </w:rPr>
        <w:t xml:space="preserve"> distribution change</w:t>
      </w:r>
      <w:r w:rsidR="00995337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along t</w:t>
      </w:r>
      <w:r w:rsidR="00995337">
        <w:rPr>
          <w:rFonts w:ascii="Century" w:eastAsia="CMR12" w:hAnsi="Century" w:cs="CMR12"/>
        </w:rPr>
        <w:t xml:space="preserve">he progress with </w:t>
      </w:r>
      <w:r w:rsidR="00995337">
        <w:rPr>
          <w:rFonts w:ascii="Century" w:eastAsia="CMR12" w:hAnsi="Century" w:cs="CMR12" w:hint="eastAsia"/>
        </w:rPr>
        <w:t>stacked</w:t>
      </w:r>
      <w:r w:rsidR="00175CF6" w:rsidRPr="00175CF6">
        <w:rPr>
          <w:rFonts w:ascii="Century" w:eastAsia="CMR12" w:hAnsi="Century" w:cs="CMR12"/>
        </w:rPr>
        <w:t xml:space="preserve"> line graph</w:t>
      </w:r>
      <w:r w:rsidR="00995337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at the time</w:t>
      </w:r>
      <w:r w:rsidR="00995337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of the </w:t>
      </w:r>
      <w:r w:rsidR="00995337" w:rsidRPr="00995337">
        <w:rPr>
          <w:rFonts w:ascii="Century" w:eastAsia="CMR12" w:hAnsi="Century" w:cs="CMR12"/>
        </w:rPr>
        <w:t xml:space="preserve">psychological </w:t>
      </w:r>
      <w:r w:rsidR="00175CF6" w:rsidRPr="00175CF6">
        <w:rPr>
          <w:rFonts w:ascii="Century" w:eastAsia="CMR12" w:hAnsi="Century" w:cs="CMR12"/>
        </w:rPr>
        <w:t>word group</w:t>
      </w:r>
      <w:r w:rsidR="00995337">
        <w:rPr>
          <w:rFonts w:ascii="Century" w:eastAsia="CMR12" w:hAnsi="Century" w:cs="CMR12" w:hint="eastAsia"/>
        </w:rPr>
        <w:t xml:space="preserve">s </w:t>
      </w:r>
      <w:r w:rsidR="00175CF6" w:rsidRPr="00175CF6">
        <w:rPr>
          <w:rFonts w:ascii="Century" w:eastAsia="CMR12" w:hAnsi="Century" w:cs="CMR12"/>
        </w:rPr>
        <w:t>and expressed th</w:t>
      </w:r>
      <w:r w:rsidR="00986CFA">
        <w:rPr>
          <w:rFonts w:ascii="Century" w:eastAsia="CMR12" w:hAnsi="Century" w:cs="CMR12"/>
        </w:rPr>
        <w:t>e question form</w:t>
      </w:r>
      <w:r w:rsidR="00986CFA">
        <w:rPr>
          <w:rFonts w:ascii="Century" w:eastAsia="CMR12" w:hAnsi="Century" w:cs="CMR12" w:hint="eastAsia"/>
        </w:rPr>
        <w:t>s</w:t>
      </w:r>
      <w:r w:rsidR="00986CFA">
        <w:rPr>
          <w:rFonts w:ascii="Century" w:eastAsia="CMR12" w:hAnsi="Century" w:cs="CMR12"/>
        </w:rPr>
        <w:t xml:space="preserve"> from </w:t>
      </w:r>
      <w:r w:rsidR="00175CF6" w:rsidRPr="00175CF6">
        <w:rPr>
          <w:rFonts w:ascii="Century" w:eastAsia="CMR12" w:hAnsi="Century" w:cs="CMR12"/>
        </w:rPr>
        <w:t>counselor</w:t>
      </w:r>
      <w:r w:rsidR="00986CFA">
        <w:rPr>
          <w:rFonts w:ascii="Century" w:eastAsia="CMR12" w:hAnsi="Century" w:cs="CMR12" w:hint="eastAsia"/>
        </w:rPr>
        <w:t>s</w:t>
      </w:r>
      <w:r w:rsidR="00986CFA">
        <w:rPr>
          <w:rFonts w:ascii="Century" w:eastAsia="CMR12" w:hAnsi="Century" w:cs="CMR12"/>
        </w:rPr>
        <w:t xml:space="preserve"> in</w:t>
      </w:r>
      <w:r w:rsidR="00986CFA">
        <w:rPr>
          <w:rFonts w:ascii="Century" w:eastAsia="CMR12" w:hAnsi="Century" w:cs="CMR12" w:hint="eastAsia"/>
        </w:rPr>
        <w:t xml:space="preserve"> </w:t>
      </w:r>
      <w:r w:rsidR="00175CF6" w:rsidRPr="00175CF6">
        <w:rPr>
          <w:rFonts w:ascii="Century" w:eastAsia="CMR12" w:hAnsi="Century" w:cs="CMR12"/>
        </w:rPr>
        <w:t>vertical line</w:t>
      </w:r>
      <w:r w:rsidR="00986CFA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on a graph. Before the visualization, the system performs morphological analysis of counseling transcription text data and looks for the word</w:t>
      </w:r>
      <w:r w:rsidR="00986CFA">
        <w:rPr>
          <w:rFonts w:ascii="Century" w:eastAsia="CMR12" w:hAnsi="Century" w:cs="CMR12" w:hint="eastAsia"/>
        </w:rPr>
        <w:t>s</w:t>
      </w:r>
      <w:r w:rsidR="00175CF6" w:rsidRPr="00175CF6">
        <w:rPr>
          <w:rFonts w:ascii="Century" w:eastAsia="CMR12" w:hAnsi="Century" w:cs="CMR12"/>
        </w:rPr>
        <w:t xml:space="preserve"> in conjunction with the groups</w:t>
      </w:r>
      <w:r w:rsidR="00986CFA">
        <w:rPr>
          <w:rFonts w:ascii="Century" w:eastAsia="CMR12" w:hAnsi="Century" w:cs="CMR12"/>
        </w:rPr>
        <w:t xml:space="preserve">. We had an expert counselor </w:t>
      </w:r>
      <w:r w:rsidR="00986CFA">
        <w:rPr>
          <w:rFonts w:ascii="Century" w:eastAsia="CMR12" w:hAnsi="Century" w:cs="CMR12" w:hint="eastAsia"/>
        </w:rPr>
        <w:t>use</w:t>
      </w:r>
      <w:r w:rsidR="00175CF6" w:rsidRPr="00175CF6">
        <w:rPr>
          <w:rFonts w:ascii="Century" w:eastAsia="CMR12" w:hAnsi="Century" w:cs="CMR12"/>
        </w:rPr>
        <w:t xml:space="preserve"> this system and had a review that it would be possible for an objective counseling evaluation if this study advanced more. </w:t>
      </w:r>
    </w:p>
    <w:sectPr w:rsidR="00D22041" w:rsidRPr="00D22041" w:rsidSect="007131B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2E306" w14:textId="77777777" w:rsidR="00042E4A" w:rsidRDefault="00042E4A" w:rsidP="00E74A9B">
      <w:r>
        <w:separator/>
      </w:r>
    </w:p>
  </w:endnote>
  <w:endnote w:type="continuationSeparator" w:id="0">
    <w:p w14:paraId="40ED77BD" w14:textId="77777777" w:rsidR="00042E4A" w:rsidRDefault="00042E4A" w:rsidP="00E74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15288B" w14:textId="77777777" w:rsidR="00042E4A" w:rsidRDefault="00042E4A" w:rsidP="00E74A9B">
      <w:r>
        <w:separator/>
      </w:r>
    </w:p>
  </w:footnote>
  <w:footnote w:type="continuationSeparator" w:id="0">
    <w:p w14:paraId="77F5626E" w14:textId="77777777" w:rsidR="00042E4A" w:rsidRDefault="00042E4A" w:rsidP="00E74A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C6796"/>
    <w:multiLevelType w:val="hybridMultilevel"/>
    <w:tmpl w:val="84482D1C"/>
    <w:lvl w:ilvl="0" w:tplc="F0884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C83CB6">
      <w:numFmt w:val="none"/>
      <w:lvlText w:val=""/>
      <w:lvlJc w:val="left"/>
      <w:pPr>
        <w:tabs>
          <w:tab w:val="num" w:pos="360"/>
        </w:tabs>
      </w:pPr>
    </w:lvl>
    <w:lvl w:ilvl="2" w:tplc="70503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EE9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66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1EE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783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16E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B493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9D7"/>
    <w:rsid w:val="00042E4A"/>
    <w:rsid w:val="00175CF6"/>
    <w:rsid w:val="0030003C"/>
    <w:rsid w:val="003F69D7"/>
    <w:rsid w:val="00435917"/>
    <w:rsid w:val="007131BB"/>
    <w:rsid w:val="00901DD7"/>
    <w:rsid w:val="00986CFA"/>
    <w:rsid w:val="00995337"/>
    <w:rsid w:val="00BF3232"/>
    <w:rsid w:val="00C92C14"/>
    <w:rsid w:val="00D15346"/>
    <w:rsid w:val="00D22041"/>
    <w:rsid w:val="00E74A9B"/>
    <w:rsid w:val="00F03CDA"/>
    <w:rsid w:val="00F84D93"/>
    <w:rsid w:val="00F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CFAA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9D7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4A9B"/>
  </w:style>
  <w:style w:type="paragraph" w:styleId="a6">
    <w:name w:val="footer"/>
    <w:basedOn w:val="a"/>
    <w:link w:val="a7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4A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9D7"/>
    <w:pPr>
      <w:widowControl/>
      <w:ind w:leftChars="400" w:left="960"/>
      <w:jc w:val="left"/>
    </w:pPr>
    <w:rPr>
      <w:rFonts w:ascii="Times" w:hAnsi="Times"/>
      <w:kern w:val="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74A9B"/>
  </w:style>
  <w:style w:type="paragraph" w:styleId="a6">
    <w:name w:val="footer"/>
    <w:basedOn w:val="a"/>
    <w:link w:val="a7"/>
    <w:uiPriority w:val="99"/>
    <w:unhideWhenUsed/>
    <w:rsid w:val="00E74A9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7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28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5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18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87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80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54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6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546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73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79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945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075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53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859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689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688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05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3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12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486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01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8584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53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733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95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91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918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561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58358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76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300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00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53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44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40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326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imai shinsuke</dc:creator>
  <cp:lastModifiedBy>ｖizlab</cp:lastModifiedBy>
  <cp:revision>13</cp:revision>
  <cp:lastPrinted>2016-02-11T19:54:00Z</cp:lastPrinted>
  <dcterms:created xsi:type="dcterms:W3CDTF">2016-02-04T10:18:00Z</dcterms:created>
  <dcterms:modified xsi:type="dcterms:W3CDTF">2016-02-11T19:55:00Z</dcterms:modified>
</cp:coreProperties>
</file>