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一、初步分析</w:t>
      </w:r>
    </w:p>
    <w:p>
      <w:pPr>
        <w:pStyle w:val="FirstParagraph"/>
      </w:pPr>
      <w:r>
        <w:rPr>
          <w:rFonts w:hint="eastAsia"/>
        </w:rPr>
        <w:t xml:space="preserve">先对样本做静态摸底，确认是不是普通控制台程序、有没有壳、有没有明显字符串。</w:t>
      </w:r>
    </w:p>
    <w:p>
      <w:pPr>
        <w:pStyle w:val="BodyText"/>
      </w:pPr>
      <w:r>
        <w:rPr>
          <w:rFonts w:hint="eastAsia"/>
        </w:rPr>
        <w:t xml:space="preserve">从导入和节区可以看出：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是</w:t>
      </w:r>
      <w:r>
        <w:t xml:space="preserve"> 64 </w:t>
      </w:r>
      <w:r>
        <w:rPr>
          <w:rFonts w:hint="eastAsia"/>
        </w:rPr>
        <w:t xml:space="preserve">位</w:t>
      </w:r>
      <w:r>
        <w:t xml:space="preserve"> PE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入口点在</w:t>
      </w:r>
      <w:r>
        <w:t xml:space="preserve"> </w:t>
      </w:r>
      <w:r>
        <w:rPr>
          <w:rStyle w:val="VerbatimChar"/>
        </w:rPr>
        <w:t xml:space="preserve">0x140001440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没有明显加壳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主要依赖</w:t>
      </w:r>
      <w:r>
        <w:t xml:space="preserve"> </w:t>
      </w:r>
      <w:r>
        <w:rPr>
          <w:rStyle w:val="VerbatimChar"/>
        </w:rPr>
        <w:t xml:space="preserve">KERNEL32.dll</w:t>
      </w:r>
      <w:r>
        <w:t xml:space="preserve">、</w:t>
      </w:r>
      <w:r>
        <w:rPr>
          <w:rStyle w:val="VerbatimChar"/>
        </w:rPr>
        <w:t xml:space="preserve">api-ms-win-crt-*</w:t>
      </w:r>
      <w:r>
        <w:t xml:space="preserve">、</w:t>
      </w:r>
      <w:r>
        <w:rPr>
          <w:rStyle w:val="VerbatimChar"/>
        </w:rPr>
        <w:t xml:space="preserve">libstdc++-6.dll</w:t>
      </w:r>
    </w:p>
    <w:p>
      <w:pPr>
        <w:pStyle w:val="FirstParagraph"/>
      </w:pPr>
      <w:r>
        <w:rPr>
          <w:rFonts w:hint="eastAsia"/>
        </w:rPr>
        <w:t xml:space="preserve">程序中能直接看到一些关键字符串：</w:t>
      </w:r>
    </w:p>
    <w:p>
      <w:pPr>
        <w:pStyle w:val="SourceCode"/>
      </w:pPr>
      <w:r>
        <w:rPr>
          <w:rStyle w:val="VerbatimChar"/>
        </w:rPr>
        <w:t xml:space="preserve">Input flag in the format ISCC{xxxxxxxxxxxxxxxx}:</w:t>
      </w:r>
      <w:r>
        <w:br/>
      </w:r>
      <w:r>
        <w:rPr>
          <w:rStyle w:val="VerbatimChar"/>
        </w:rPr>
        <w:t xml:space="preserve">Input too long.</w:t>
      </w:r>
      <w:r>
        <w:br/>
      </w:r>
      <w:r>
        <w:rPr>
          <w:rStyle w:val="VerbatimChar"/>
        </w:rPr>
        <w:t xml:space="preserve">Invalid input length.</w:t>
      </w:r>
      <w:r>
        <w:br/>
      </w:r>
      <w:r>
        <w:rPr>
          <w:rStyle w:val="VerbatimChar"/>
        </w:rPr>
        <w:t xml:space="preserve">Invalid input format. Expected ISCC{xxxxxxxxxxxxxxxx}.</w:t>
      </w:r>
      <w:r>
        <w:br/>
      </w:r>
      <w:r>
        <w:rPr>
          <w:rStyle w:val="VerbatimChar"/>
        </w:rPr>
        <w:t xml:space="preserve">Correct!</w:t>
      </w:r>
      <w:r>
        <w:br/>
      </w:r>
      <w:r>
        <w:rPr>
          <w:rStyle w:val="VerbatimChar"/>
        </w:rPr>
        <w:t xml:space="preserve">Wrong.</w:t>
      </w:r>
      <w:r>
        <w:br/>
      </w:r>
      <w:r>
        <w:rPr>
          <w:rStyle w:val="VerbatimChar"/>
        </w:rPr>
        <w:t xml:space="preserve">is_is_noH</w:t>
      </w:r>
      <w:r>
        <w:br/>
      </w:r>
      <w:r>
        <w:rPr>
          <w:rStyle w:val="VerbatimChar"/>
        </w:rPr>
        <w:t xml:space="preserve">iscc_{thH</w:t>
      </w:r>
      <w:r>
        <w:br/>
      </w:r>
      <w:r>
        <w:rPr>
          <w:rStyle w:val="VerbatimChar"/>
        </w:rPr>
        <w:t xml:space="preserve">ot_flag}H</w:t>
      </w:r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</w:t>
      </w:r>
      <w:r>
        <w:rPr>
          <w:rStyle w:val="VerbatimChar"/>
        </w:rPr>
        <w:t xml:space="preserve">iscc_{this_is_not_flag}</w:t>
      </w:r>
      <w:r>
        <w:t xml:space="preserve"> </w:t>
      </w:r>
      <w:r>
        <w:rPr>
          <w:rFonts w:hint="eastAsia"/>
        </w:rPr>
        <w:t xml:space="preserve">很容易让人误以为是真答案，但后面会看到它只是辅助变换时用到的一段干扰常量，不是</w:t>
      </w:r>
      <w:r>
        <w:t xml:space="preserve"> flag。</w:t>
      </w:r>
    </w:p>
    <w:p>
      <w:r>
        <w:pict>
          <v:rect style="width:0;height:1.5pt" o:hralign="center" o:hrstd="t" o:hr="t"/>
        </w:pict>
      </w:r>
    </w:p>
    <w:bookmarkEnd w:id="9"/>
    <w:bookmarkStart w:id="10" w:name="header-n18"/>
    <w:p>
      <w:pPr>
        <w:pStyle w:val="Heading2"/>
      </w:pPr>
      <w:r>
        <w:rPr>
          <w:rFonts w:hint="eastAsia"/>
        </w:rPr>
        <w:t xml:space="preserve">二、定位主函数</w:t>
      </w:r>
    </w:p>
    <w:p>
      <w:pPr>
        <w:pStyle w:val="FirstParagraph"/>
      </w:pPr>
      <w:r>
        <w:rPr>
          <w:rFonts w:hint="eastAsia"/>
        </w:rPr>
        <w:t xml:space="preserve">符号表里直接有</w:t>
      </w:r>
      <w:r>
        <w:t xml:space="preserve"> 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0000000140003890 &lt;main&gt;</w:t>
      </w:r>
    </w:p>
    <w:p>
      <w:pPr>
        <w:pStyle w:val="FirstParagraph"/>
      </w:pPr>
      <w:r>
        <w:rPr>
          <w:rFonts w:hint="eastAsia"/>
        </w:rPr>
        <w:t xml:space="preserve">主函数逻辑并不复杂，核心流程如下：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输出提示：</w:t>
      </w:r>
    </w:p>
    <w:p>
      <w:pPr>
        <w:pStyle w:val="SourceCode"/>
      </w:pPr>
      <w:r>
        <w:rPr>
          <w:rStyle w:val="NormalTok"/>
        </w:rPr>
        <w:t xml:space="preserve">Input flag in the format ISCC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xxxxxxxxxxxxxxxx</w:t>
      </w:r>
      <w:r>
        <w:rPr>
          <w:rStyle w:val="OperatorTok"/>
        </w:rPr>
        <w:t xml:space="preserve">}: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fgets</w:t>
      </w:r>
      <w:r>
        <w:t xml:space="preserve"> </w:t>
      </w:r>
      <w:r>
        <w:rPr>
          <w:rFonts w:hint="eastAsia"/>
        </w:rPr>
        <w:t xml:space="preserve">读取输入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去掉换行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检查总长度是否为</w:t>
      </w:r>
      <w:r>
        <w:t xml:space="preserve"> </w:t>
      </w:r>
      <w:r>
        <w:rPr>
          <w:rStyle w:val="VerbatimChar"/>
        </w:rPr>
        <w:t xml:space="preserve">0x16</w:t>
      </w:r>
      <w:r>
        <w:rPr>
          <w:rFonts w:hint="eastAsia"/>
        </w:rPr>
        <w:t xml:space="preserve">，即</w:t>
      </w:r>
      <w:r>
        <w:t xml:space="preserve"> 22 </w:t>
      </w:r>
      <w:r>
        <w:rPr>
          <w:rFonts w:hint="eastAsia"/>
        </w:rPr>
        <w:t xml:space="preserve">字节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检查前缀是不是</w:t>
      </w:r>
      <w:r>
        <w:t xml:space="preserve"> </w:t>
      </w:r>
      <w:r>
        <w:rPr>
          <w:rStyle w:val="VerbatimChar"/>
        </w:rPr>
        <w:t xml:space="preserve">ISCC{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检查最后一个字符是不是</w:t>
      </w:r>
      <w:r>
        <w:t xml:space="preserve"> </w:t>
      </w:r>
      <w:r>
        <w:rPr>
          <w:rStyle w:val="VerbatimChar"/>
        </w:rPr>
        <w:t xml:space="preserve">}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取出中间</w:t>
      </w:r>
      <w:r>
        <w:t xml:space="preserve"> 16 </w:t>
      </w:r>
      <w:r>
        <w:rPr>
          <w:rFonts w:hint="eastAsia"/>
        </w:rPr>
        <w:t xml:space="preserve">个字符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对这</w:t>
      </w:r>
      <w:r>
        <w:t xml:space="preserve"> 16 </w:t>
      </w:r>
      <w:r>
        <w:rPr>
          <w:rFonts w:hint="eastAsia"/>
        </w:rPr>
        <w:t xml:space="preserve">个字符做一轮矩阵重排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调用变换函数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将结果与内置</w:t>
      </w:r>
      <w:r>
        <w:t xml:space="preserve"> 16 </w:t>
      </w:r>
      <w:r>
        <w:rPr>
          <w:rFonts w:hint="eastAsia"/>
        </w:rPr>
        <w:t xml:space="preserve">字节常量比较</w:t>
      </w:r>
    </w:p>
    <w:p>
      <w:pPr>
        <w:pStyle w:val="FirstParagraph"/>
      </w:pPr>
      <w:r>
        <w:rPr>
          <w:rFonts w:hint="eastAsia"/>
        </w:rPr>
        <w:t xml:space="preserve">主函数中的关键反汇编如下：</w:t>
      </w:r>
    </w:p>
    <w:p>
      <w:pPr>
        <w:pStyle w:val="SourceCode"/>
      </w:pPr>
      <w:r>
        <w:rPr>
          <w:rStyle w:val="NormalTok"/>
        </w:rPr>
        <w:t xml:space="preserve">14000391e: 48 83 f8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          cmp   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0x16</w:t>
      </w:r>
      <w:r>
        <w:br/>
      </w:r>
      <w:r>
        <w:rPr>
          <w:rStyle w:val="NormalTok"/>
        </w:rPr>
        <w:t xml:space="preserve">140003922: 0f 85 e5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    jne    </w:t>
      </w:r>
      <w:r>
        <w:rPr>
          <w:rStyle w:val="DecValTok"/>
        </w:rPr>
        <w:t xml:space="preserve">140003</w:t>
      </w:r>
      <w:r>
        <w:rPr>
          <w:rStyle w:val="ErrorTok"/>
        </w:rPr>
        <w:t xml:space="preserve">a0d</w:t>
      </w:r>
      <w:r>
        <w:br/>
      </w:r>
      <w:r>
        <w:br/>
      </w:r>
      <w:r>
        <w:rPr>
          <w:rStyle w:val="NormalTok"/>
        </w:rPr>
        <w:t xml:space="preserve">140003928: 80 7c 24 50 49    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rsp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0x50</w:t>
      </w:r>
      <w:r>
        <w:rPr>
          <w:rStyle w:val="OperatorTok"/>
        </w:rPr>
        <w:t xml:space="preserve">],</w:t>
      </w:r>
      <w:r>
        <w:rPr>
          <w:rStyle w:val="BaseNTok"/>
        </w:rPr>
        <w:t xml:space="preserve">0x49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I</w:t>
      </w:r>
      <w:r>
        <w:br/>
      </w:r>
      <w:r>
        <w:rPr>
          <w:rStyle w:val="NormalTok"/>
        </w:rPr>
        <w:t xml:space="preserve">140003933: 80 7c 24 51 53    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rsp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0x51</w:t>
      </w:r>
      <w:r>
        <w:rPr>
          <w:rStyle w:val="OperatorTok"/>
        </w:rPr>
        <w:t xml:space="preserve">],</w:t>
      </w:r>
      <w:r>
        <w:rPr>
          <w:rStyle w:val="BaseNTok"/>
        </w:rPr>
        <w:t xml:space="preserve">0x53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S</w:t>
      </w:r>
      <w:r>
        <w:br/>
      </w:r>
      <w:r>
        <w:rPr>
          <w:rStyle w:val="NormalTok"/>
        </w:rPr>
        <w:t xml:space="preserve">14000393e: 80 7c 24 52 43    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rsp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0x52</w:t>
      </w:r>
      <w:r>
        <w:rPr>
          <w:rStyle w:val="OperatorTok"/>
        </w:rPr>
        <w:t xml:space="preserve">],</w:t>
      </w:r>
      <w:r>
        <w:rPr>
          <w:rStyle w:val="BaseNTok"/>
        </w:rPr>
        <w:t xml:space="preserve">0x43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C</w:t>
      </w:r>
      <w:r>
        <w:br/>
      </w:r>
      <w:r>
        <w:rPr>
          <w:rStyle w:val="NormalTok"/>
        </w:rPr>
        <w:t xml:space="preserve">140003949: 80 7c 24 53 43    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rsp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0x53</w:t>
      </w:r>
      <w:r>
        <w:rPr>
          <w:rStyle w:val="OperatorTok"/>
        </w:rPr>
        <w:t xml:space="preserve">],</w:t>
      </w:r>
      <w:r>
        <w:rPr>
          <w:rStyle w:val="BaseNTok"/>
        </w:rPr>
        <w:t xml:space="preserve">0x43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C</w:t>
      </w:r>
      <w:r>
        <w:br/>
      </w:r>
      <w:r>
        <w:rPr>
          <w:rStyle w:val="NormalTok"/>
        </w:rPr>
        <w:t xml:space="preserve">140003954: 80 7c 24 54 7b    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rsp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0x54</w:t>
      </w:r>
      <w:r>
        <w:rPr>
          <w:rStyle w:val="OperatorTok"/>
        </w:rPr>
        <w:t xml:space="preserve">],</w:t>
      </w:r>
      <w:r>
        <w:rPr>
          <w:rStyle w:val="BaseNTok"/>
        </w:rPr>
        <w:t xml:space="preserve">0x7b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{</w:t>
      </w:r>
      <w:r>
        <w:br/>
      </w:r>
      <w:r>
        <w:rPr>
          <w:rStyle w:val="NormalTok"/>
        </w:rPr>
        <w:t xml:space="preserve">14000395f: 80 7c 24 65 7d    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rsp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0x65</w:t>
      </w:r>
      <w:r>
        <w:rPr>
          <w:rStyle w:val="OperatorTok"/>
        </w:rPr>
        <w:t xml:space="preserve">],</w:t>
      </w:r>
      <w:r>
        <w:rPr>
          <w:rStyle w:val="BaseNTok"/>
        </w:rPr>
        <w:t xml:space="preserve">0x7d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}</w:t>
      </w:r>
    </w:p>
    <w:p>
      <w:pPr>
        <w:pStyle w:val="FirstParagraph"/>
      </w:pPr>
      <w:r>
        <w:rPr>
          <w:rFonts w:hint="eastAsia"/>
        </w:rPr>
        <w:t xml:space="preserve">说明</w:t>
      </w:r>
      <w:r>
        <w:t xml:space="preserve"> flag </w:t>
      </w:r>
      <w:r>
        <w:rPr>
          <w:rFonts w:hint="eastAsia"/>
        </w:rPr>
        <w:t xml:space="preserve">格式被严格限制为：</w:t>
      </w:r>
    </w:p>
    <w:p>
      <w:pPr>
        <w:pStyle w:val="SourceCode"/>
      </w:pPr>
      <w:r>
        <w:rPr>
          <w:rStyle w:val="VerbatimChar"/>
        </w:rPr>
        <w:t xml:space="preserve">ISCC{xxxxxxxxxxxxxxxx}</w:t>
      </w:r>
    </w:p>
    <w:p>
      <w:pPr>
        <w:pStyle w:val="FirstParagraph"/>
      </w:pPr>
      <w:r>
        <w:rPr>
          <w:rFonts w:hint="eastAsia"/>
        </w:rPr>
        <w:t xml:space="preserve">也就是花括号里必须正好</w:t>
      </w:r>
      <w:r>
        <w:t xml:space="preserve"> 16 </w:t>
      </w:r>
      <w:r>
        <w:rPr>
          <w:rFonts w:hint="eastAsia"/>
        </w:rPr>
        <w:t xml:space="preserve">个字符。</w:t>
      </w:r>
    </w:p>
    <w:p>
      <w:r>
        <w:pict>
          <v:rect style="width:0;height:1.5pt" o:hralign="center" o:hrstd="t" o:hr="t"/>
        </w:pict>
      </w:r>
    </w:p>
    <w:bookmarkEnd w:id="10"/>
    <w:bookmarkStart w:id="11" w:name="header-n51"/>
    <w:p>
      <w:pPr>
        <w:pStyle w:val="Heading2"/>
      </w:pPr>
      <w:r>
        <w:rPr>
          <w:rFonts w:hint="eastAsia"/>
        </w:rPr>
        <w:t xml:space="preserve">三、主函数里的第一次重排</w:t>
      </w:r>
    </w:p>
    <w:p>
      <w:pPr>
        <w:pStyle w:val="FirstParagraph"/>
      </w:pPr>
      <w:r>
        <w:rPr>
          <w:rFonts w:hint="eastAsia"/>
        </w:rPr>
        <w:t xml:space="preserve">程序把花括号里的</w:t>
      </w:r>
      <w:r>
        <w:t xml:space="preserve"> 16 </w:t>
      </w:r>
      <w:r>
        <w:rPr>
          <w:rFonts w:hint="eastAsia"/>
        </w:rPr>
        <w:t xml:space="preserve">字节拷到栈上后，没有直接校验，而是先做了一个重排：</w:t>
      </w:r>
    </w:p>
    <w:p>
      <w:pPr>
        <w:pStyle w:val="SourceCode"/>
      </w:pPr>
      <w:r>
        <w:rPr>
          <w:rStyle w:val="NormalTok"/>
        </w:rPr>
        <w:t xml:space="preserve">14000398c: 89 c2                 mov   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14000398e: 44 0f b6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movzx  r8d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rsp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140003994: 89 c1                 mov   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140003996: 48 83 c0 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           add   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</w:t>
      </w:r>
      <w:r>
        <w:br/>
      </w:r>
      <w:r>
        <w:rPr>
          <w:rStyle w:val="NormalTok"/>
        </w:rPr>
        <w:t xml:space="preserve">14000399a: c1 fa </w:t>
      </w:r>
      <w:r>
        <w:rPr>
          <w:rStyle w:val="DecValTok"/>
        </w:rPr>
        <w:t xml:space="preserve">02</w:t>
      </w:r>
      <w:r>
        <w:rPr>
          <w:rStyle w:val="NormalTok"/>
        </w:rPr>
        <w:t xml:space="preserve">              sar   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</w:t>
      </w:r>
      <w:r>
        <w:br/>
      </w:r>
      <w:r>
        <w:rPr>
          <w:rStyle w:val="NormalTok"/>
        </w:rPr>
        <w:t xml:space="preserve">14000399d: 83 e1 </w:t>
      </w:r>
      <w:r>
        <w:rPr>
          <w:rStyle w:val="DecValTok"/>
        </w:rPr>
        <w:t xml:space="preserve">03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and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</w:t>
      </w:r>
      <w:r>
        <w:br/>
      </w:r>
      <w:r>
        <w:rPr>
          <w:rStyle w:val="NormalTok"/>
        </w:rPr>
        <w:t xml:space="preserve">1400039a0: 48 63 d2              movsxd </w:t>
      </w:r>
      <w:r>
        <w:rPr>
          <w:rStyle w:val="KeywordTok"/>
        </w:rPr>
        <w:t xml:space="preserve">rdx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1400039a3: 48 8d 54 94 70        </w:t>
      </w:r>
      <w:r>
        <w:rPr>
          <w:rStyle w:val="BuiltInTok"/>
        </w:rPr>
        <w:t xml:space="preserve">lea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rdx</w:t>
      </w:r>
      <w:r>
        <w:rPr>
          <w:rStyle w:val="OperatorTok"/>
        </w:rPr>
        <w:t xml:space="preserve">,[</w:t>
      </w:r>
      <w:r>
        <w:rPr>
          <w:rStyle w:val="KeywordTok"/>
        </w:rPr>
        <w:t xml:space="preserve">rsp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rdx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0x70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1400039a8: 44 88 44 11 b0        mov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rcx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rdx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0x50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r8b</w:t>
      </w:r>
    </w:p>
    <w:p>
      <w:pPr>
        <w:pStyle w:val="FirstParagraph"/>
      </w:pPr>
      <w:r>
        <w:rPr>
          <w:rFonts w:hint="eastAsia"/>
        </w:rPr>
        <w:t xml:space="preserve">它的效果可以等价写成：</w:t>
      </w:r>
    </w:p>
    <w:p>
      <w:pPr>
        <w:pStyle w:val="SourceCode"/>
      </w:pP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inner_16_bytes</w:t>
      </w:r>
      <w:r>
        <w:br/>
      </w:r>
      <w:r>
        <w:rPr>
          <w:rStyle w:val="NormalTok"/>
        </w:rPr>
        <w:t xml:space="preserve">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mat[row][col]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buf[i]</w:t>
      </w:r>
    </w:p>
    <w:p>
      <w:pPr>
        <w:pStyle w:val="FirstParagraph"/>
      </w:pPr>
      <w:r>
        <w:rPr>
          <w:rFonts w:hint="eastAsia"/>
        </w:rPr>
        <w:t xml:space="preserve">也就是先把</w:t>
      </w:r>
      <w:r>
        <w:t xml:space="preserve"> 16 </w:t>
      </w:r>
      <w:r>
        <w:rPr>
          <w:rFonts w:hint="eastAsia"/>
        </w:rPr>
        <w:t xml:space="preserve">字节按行填成一个</w:t>
      </w:r>
      <w:r>
        <w:t xml:space="preserve"> </w:t>
      </w:r>
      <w:r>
        <w:rPr>
          <w:rStyle w:val="VerbatimChar"/>
        </w:rPr>
        <w:t xml:space="preserve">4x4</w:t>
      </w:r>
      <w:r>
        <w:t xml:space="preserve"> </w:t>
      </w:r>
      <w:r>
        <w:rPr>
          <w:rFonts w:hint="eastAsia"/>
        </w:rPr>
        <w:t xml:space="preserve">矩阵。</w:t>
      </w:r>
    </w:p>
    <w:p>
      <w:r>
        <w:pict>
          <v:rect style="width:0;height:1.5pt" o:hralign="center" o:hrstd="t" o:hr="t"/>
        </w:pict>
      </w:r>
    </w:p>
    <w:bookmarkEnd w:id="11"/>
    <w:bookmarkStart w:id="12" w:name="header-n58"/>
    <w:p>
      <w:pPr>
        <w:pStyle w:val="Heading2"/>
      </w:pPr>
      <w:r>
        <w:rPr>
          <w:rFonts w:hint="eastAsia"/>
        </w:rPr>
        <w:t xml:space="preserve">四、真正的目标常量</w:t>
      </w:r>
    </w:p>
    <w:p>
      <w:pPr>
        <w:pStyle w:val="FirstParagraph"/>
      </w:pPr>
      <w:r>
        <w:rPr>
          <w:rFonts w:hint="eastAsia"/>
        </w:rPr>
        <w:t xml:space="preserve">主函数在调用变换函数后，会把结果再按行展开成</w:t>
      </w:r>
      <w:r>
        <w:t xml:space="preserve"> 16 </w:t>
      </w:r>
      <w:r>
        <w:rPr>
          <w:rFonts w:hint="eastAsia"/>
        </w:rPr>
        <w:t xml:space="preserve">字节，并与</w:t>
      </w:r>
      <w:r>
        <w:t xml:space="preserve"> </w:t>
      </w:r>
      <w:r>
        <w:rPr>
          <w:rStyle w:val="VerbatimChar"/>
        </w:rPr>
        <w:t xml:space="preserve">0x140004000</w:t>
      </w:r>
      <w:r>
        <w:t xml:space="preserve"> </w:t>
      </w:r>
      <w:r>
        <w:rPr>
          <w:rFonts w:hint="eastAsia"/>
        </w:rPr>
        <w:t xml:space="preserve">处的数据比较：</w:t>
      </w:r>
    </w:p>
    <w:p>
      <w:pPr>
        <w:pStyle w:val="BodyText"/>
      </w:pPr>
      <w:r>
        <w:rPr>
          <w:rStyle w:val="VerbatimChar"/>
        </w:rPr>
        <w:t xml:space="preserve">.data</w:t>
      </w:r>
      <w:r>
        <w:t xml:space="preserve"> </w:t>
      </w:r>
      <w:r>
        <w:rPr>
          <w:rFonts w:hint="eastAsia"/>
        </w:rPr>
        <w:t xml:space="preserve">段内容：</w:t>
      </w:r>
    </w:p>
    <w:p>
      <w:pPr>
        <w:pStyle w:val="SourceCode"/>
      </w:pPr>
      <w:r>
        <w:rPr>
          <w:rStyle w:val="VerbatimChar"/>
        </w:rPr>
        <w:t xml:space="preserve">140004000 3b733c62 2f3f7645 69437b73 227b4339</w:t>
      </w:r>
      <w:r>
        <w:br/>
      </w:r>
      <w:r>
        <w:rPr>
          <w:rStyle w:val="VerbatimChar"/>
        </w:rPr>
        <w:t xml:space="preserve">140004010 00010203 04050607 08090a0b 0c0d0e0f</w:t>
      </w:r>
      <w:r>
        <w:br/>
      </w:r>
      <w:r>
        <w:rPr>
          <w:rStyle w:val="VerbatimChar"/>
        </w:rPr>
        <w:t xml:space="preserve">140004020 0a090c05 020b0603 01040e07 0d08000f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0x140004000</w:t>
      </w:r>
      <w:r>
        <w:t xml:space="preserve"> </w:t>
      </w:r>
      <w:r>
        <w:rPr>
          <w:rFonts w:hint="eastAsia"/>
        </w:rPr>
        <w:t xml:space="preserve">开头的</w:t>
      </w:r>
      <w:r>
        <w:t xml:space="preserve"> 16 </w:t>
      </w:r>
      <w:r>
        <w:rPr>
          <w:rFonts w:hint="eastAsia"/>
        </w:rPr>
        <w:t xml:space="preserve">字节是目标比较值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0x140004010</w:t>
      </w:r>
      <w:r>
        <w:t xml:space="preserve"> </w:t>
      </w:r>
      <w:r>
        <w:rPr>
          <w:rFonts w:hint="eastAsia"/>
        </w:rPr>
        <w:t xml:space="preserve">是一个</w:t>
      </w:r>
      <w:r>
        <w:t xml:space="preserve"> </w:t>
      </w:r>
      <w:r>
        <w:rPr>
          <w:rStyle w:val="VerbatimChar"/>
        </w:rPr>
        <w:t xml:space="preserve">0..15</w:t>
      </w:r>
      <w:r>
        <w:t xml:space="preserve"> </w:t>
      </w:r>
      <w:r>
        <w:rPr>
          <w:rFonts w:hint="eastAsia"/>
        </w:rPr>
        <w:t xml:space="preserve">的索引矩阵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0x140004020</w:t>
      </w:r>
      <w:r>
        <w:t xml:space="preserve"> </w:t>
      </w:r>
      <w:r>
        <w:rPr>
          <w:rFonts w:hint="eastAsia"/>
        </w:rPr>
        <w:t xml:space="preserve">是一个打乱顺序的</w:t>
      </w:r>
      <w:r>
        <w:t xml:space="preserve"> </w:t>
      </w:r>
      <w:r>
        <w:rPr>
          <w:rStyle w:val="VerbatimChar"/>
        </w:rPr>
        <w:t xml:space="preserve">4x4</w:t>
      </w:r>
      <w:r>
        <w:t xml:space="preserve"> </w:t>
      </w:r>
      <w:r>
        <w:rPr>
          <w:rFonts w:hint="eastAsia"/>
        </w:rPr>
        <w:t xml:space="preserve">索引矩阵</w:t>
      </w:r>
    </w:p>
    <w:p>
      <w:pPr>
        <w:pStyle w:val="FirstParagraph"/>
      </w:pPr>
      <w:r>
        <w:rPr>
          <w:rFonts w:hint="eastAsia"/>
        </w:rPr>
        <w:t xml:space="preserve">目标</w:t>
      </w:r>
      <w:r>
        <w:t xml:space="preserve"> 16 </w:t>
      </w:r>
      <w:r>
        <w:rPr>
          <w:rFonts w:hint="eastAsia"/>
        </w:rPr>
        <w:t xml:space="preserve">字节直接转成</w:t>
      </w:r>
      <w:r>
        <w:t xml:space="preserve"> ASCII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;s&lt;b/?vEiC{s"{C9</w:t>
      </w:r>
    </w:p>
    <w:p>
      <w:pPr>
        <w:pStyle w:val="FirstParagraph"/>
      </w:pPr>
      <w:r>
        <w:rPr>
          <w:rFonts w:hint="eastAsia"/>
        </w:rPr>
        <w:t xml:space="preserve">这就是最终比较对象。</w:t>
      </w:r>
    </w:p>
    <w:p>
      <w:r>
        <w:pict>
          <v:rect style="width:0;height:1.5pt" o:hralign="center" o:hrstd="t" o:hr="t"/>
        </w:pict>
      </w:r>
    </w:p>
    <w:bookmarkEnd w:id="12"/>
    <w:bookmarkStart w:id="14" w:name="header-n74"/>
    <w:p>
      <w:pPr>
        <w:pStyle w:val="Heading2"/>
      </w:pPr>
      <w:r>
        <w:rPr>
          <w:rFonts w:hint="eastAsia"/>
        </w:rPr>
        <w:t xml:space="preserve">五、核心变换函数分析</w:t>
      </w:r>
    </w:p>
    <w:p>
      <w:pPr>
        <w:pStyle w:val="FirstParagraph"/>
      </w:pPr>
      <w:r>
        <w:rPr>
          <w:rFonts w:hint="eastAsia"/>
        </w:rPr>
        <w:t xml:space="preserve">主函数调用的是：</w:t>
      </w:r>
    </w:p>
    <w:p>
      <w:pPr>
        <w:pStyle w:val="SourceCode"/>
      </w:pPr>
      <w:r>
        <w:rPr>
          <w:rStyle w:val="VerbatimChar"/>
        </w:rPr>
        <w:t xml:space="preserve">0x140002110 &lt;_Z6OHF3nwPA4_h&gt;</w:t>
      </w:r>
    </w:p>
    <w:p>
      <w:pPr>
        <w:pStyle w:val="FirstParagraph"/>
      </w:pPr>
      <w:r>
        <w:rPr>
          <w:rFonts w:hint="eastAsia"/>
        </w:rPr>
        <w:t xml:space="preserve">这个函数本质上在做矩阵层面的</w:t>
      </w:r>
      <w:r>
        <w:t xml:space="preserve"> 16 </w:t>
      </w:r>
      <w:r>
        <w:rPr>
          <w:rFonts w:hint="eastAsia"/>
        </w:rPr>
        <w:t xml:space="preserve">次单点变换，每次都会：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.data:0x140004020</w:t>
      </w:r>
      <w:r>
        <w:t xml:space="preserve"> </w:t>
      </w:r>
      <w:r>
        <w:rPr>
          <w:rFonts w:hint="eastAsia"/>
        </w:rPr>
        <w:t xml:space="preserve">中的索引矩阵，找到一个待处理元素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根据该元素在目标矩阵中的相对位置计算参数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VerbatimChar"/>
        </w:rPr>
        <w:t xml:space="preserve">0x1400018a0 &lt;_Z6u8afi3PA4_hiiii&gt;</w:t>
      </w:r>
    </w:p>
    <w:p>
      <w:pPr>
        <w:pStyle w:val="FirstParagraph"/>
      </w:pPr>
      <w:r>
        <w:rPr>
          <w:rFonts w:hint="eastAsia"/>
        </w:rPr>
        <w:t xml:space="preserve">这个第二层函数才是真正对字符做变换的函数。</w:t>
      </w:r>
    </w:p>
    <w:bookmarkStart w:id="13" w:name="header-n87"/>
    <w:p>
      <w:pPr>
        <w:pStyle w:val="Heading3"/>
      </w:pPr>
      <w:r>
        <w:t xml:space="preserve">5.1 </w:t>
      </w:r>
      <w:r>
        <w:rPr>
          <w:rFonts w:hint="eastAsia"/>
        </w:rPr>
        <w:t xml:space="preserve">外层矩阵控制逻辑</w:t>
      </w:r>
    </w:p>
    <w:p>
      <w:pPr>
        <w:pStyle w:val="FirstParagraph"/>
      </w:pPr>
      <w:r>
        <w:rPr>
          <w:rFonts w:hint="eastAsia"/>
        </w:rPr>
        <w:t xml:space="preserve">外层函数里有两个关键矩阵：</w:t>
      </w:r>
    </w:p>
    <w:p>
      <w:pPr>
        <w:pStyle w:val="SourceCode"/>
      </w:pPr>
      <w:r>
        <w:rPr>
          <w:rStyle w:val="NormalTok"/>
        </w:rPr>
        <w:t xml:space="preserve">M_target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BaseNTok"/>
        </w:rPr>
        <w:t xml:space="preserve">0x0a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0x09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BaseNTok"/>
        </w:rPr>
        <w:t xml:space="preserve">0x02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0x0b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0x06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BaseNTok"/>
        </w:rPr>
        <w:t xml:space="preserve">0x01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0x0e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BaseNTok"/>
        </w:rPr>
        <w:t xml:space="preserve">0x0d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0x0f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它会按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给出的访问顺序，一共处理</w:t>
      </w:r>
      <w:r>
        <w:t xml:space="preserve"> 16 </w:t>
      </w:r>
      <w:r>
        <w:rPr>
          <w:rFonts w:hint="eastAsia"/>
        </w:rPr>
        <w:t xml:space="preserve">个位置。每次找到对应位置后，构造出</w:t>
      </w:r>
      <w:r>
        <w:t xml:space="preserve"> 3 </w:t>
      </w:r>
      <w:r>
        <w:rPr>
          <w:rFonts w:hint="eastAsia"/>
        </w:rPr>
        <w:t xml:space="preserve">个重要参数：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当前行号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当前列号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目标列和当前列的绝对差</w:t>
      </w:r>
    </w:p>
    <w:p>
      <w:pPr>
        <w:pStyle w:val="FirstParagraph"/>
      </w:pPr>
      <w:r>
        <w:rPr>
          <w:rFonts w:hint="eastAsia"/>
        </w:rPr>
        <w:t xml:space="preserve">以及一个额外的轮次参数。</w:t>
      </w:r>
    </w:p>
    <w:p>
      <w:pPr>
        <w:pStyle w:val="BodyText"/>
      </w:pPr>
      <w:r>
        <w:rPr>
          <w:rFonts w:hint="eastAsia"/>
        </w:rPr>
        <w:t xml:space="preserve">把这</w:t>
      </w:r>
      <w:r>
        <w:t xml:space="preserve"> 16 </w:t>
      </w:r>
      <w:r>
        <w:rPr>
          <w:rFonts w:hint="eastAsia"/>
        </w:rPr>
        <w:t xml:space="preserve">次调用顺序还原出来，得到：</w:t>
      </w:r>
    </w:p>
    <w:p>
      <w:pPr>
        <w:pStyle w:val="SourceCode"/>
      </w:pPr>
      <w:r>
        <w:rPr>
          <w:rStyle w:val="NormalTok"/>
        </w:rPr>
        <w:t xml:space="preserve">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header-n102"/>
    <w:p>
      <w:pPr>
        <w:pStyle w:val="Heading2"/>
      </w:pPr>
      <w:r>
        <w:rPr>
          <w:rFonts w:hint="eastAsia"/>
        </w:rPr>
        <w:t xml:space="preserve">六、单字符变换函数分析</w:t>
      </w:r>
    </w:p>
    <w:p>
      <w:pPr>
        <w:pStyle w:val="FirstParagraph"/>
      </w:pPr>
      <w:r>
        <w:rPr>
          <w:rFonts w:hint="eastAsia"/>
        </w:rPr>
        <w:t xml:space="preserve">第二层函数</w:t>
      </w:r>
      <w:r>
        <w:t xml:space="preserve"> </w:t>
      </w:r>
      <w:r>
        <w:rPr>
          <w:rStyle w:val="VerbatimChar"/>
        </w:rPr>
        <w:t xml:space="preserve">_Z6u8afi3PA4_hiiii</w:t>
      </w:r>
      <w:r>
        <w:t xml:space="preserve"> </w:t>
      </w:r>
      <w:r>
        <w:rPr>
          <w:rFonts w:hint="eastAsia"/>
        </w:rPr>
        <w:t xml:space="preserve">很长，但核心可以拆成两部分。</w:t>
      </w:r>
    </w:p>
    <w:bookmarkStart w:id="15" w:name="header-n104"/>
    <w:p>
      <w:pPr>
        <w:pStyle w:val="Heading3"/>
      </w:pPr>
      <w:r>
        <w:t xml:space="preserve">6.1 </w:t>
      </w:r>
      <w:r>
        <w:rPr>
          <w:rFonts w:hint="eastAsia"/>
        </w:rPr>
        <w:t xml:space="preserve">前缀累加变换</w:t>
      </w:r>
    </w:p>
    <w:p>
      <w:pPr>
        <w:pStyle w:val="FirstParagraph"/>
      </w:pPr>
      <w:r>
        <w:rPr>
          <w:rFonts w:hint="eastAsia"/>
        </w:rPr>
        <w:t xml:space="preserve">函数一开始会把</w:t>
      </w:r>
      <w:r>
        <w:t xml:space="preserve"> 16 </w:t>
      </w:r>
      <w:r>
        <w:rPr>
          <w:rFonts w:hint="eastAsia"/>
        </w:rPr>
        <w:t xml:space="preserve">字节矩阵转成一个</w:t>
      </w:r>
      <w:r>
        <w:t xml:space="preserve"> 16 </w:t>
      </w:r>
      <w:r>
        <w:rPr>
          <w:rFonts w:hint="eastAsia"/>
        </w:rPr>
        <w:t xml:space="preserve">字节字符串。这个转换函数</w:t>
      </w:r>
      <w:r>
        <w:t xml:space="preserve"> </w:t>
      </w:r>
      <w:r>
        <w:rPr>
          <w:rStyle w:val="VerbatimChar"/>
        </w:rPr>
        <w:t xml:space="preserve">_Z2H2B5cxx11PA4_h</w:t>
      </w:r>
      <w:r>
        <w:t xml:space="preserve"> </w:t>
      </w:r>
      <w:r>
        <w:rPr>
          <w:rFonts w:hint="eastAsia"/>
        </w:rPr>
        <w:t xml:space="preserve">本质上只是把矩阵按行拼接起来。</w:t>
      </w:r>
    </w:p>
    <w:p>
      <w:pPr>
        <w:pStyle w:val="BodyText"/>
      </w:pPr>
      <w:r>
        <w:rPr>
          <w:rFonts w:hint="eastAsia"/>
        </w:rPr>
        <w:t xml:space="preserve">之后，程序会对整个字符串做一个“前缀累加”：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fwd_prefix(flat, seed):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flat: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out.append(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FirstParagraph"/>
      </w:pPr>
      <w:r>
        <w:rPr>
          <w:rFonts w:hint="eastAsia"/>
        </w:rPr>
        <w:t xml:space="preserve">注意这里的模是</w:t>
      </w:r>
      <w:r>
        <w:t xml:space="preserve"> </w:t>
      </w:r>
      <w:r>
        <w:rPr>
          <w:rStyle w:val="VerbatimChar"/>
        </w:rPr>
        <w:t xml:space="preserve">95</w:t>
      </w:r>
      <w:r>
        <w:rPr>
          <w:rFonts w:hint="eastAsia"/>
        </w:rPr>
        <w:t xml:space="preserve">，因为它只在可打印</w:t>
      </w:r>
      <w:r>
        <w:t xml:space="preserve"> ASCII </w:t>
      </w:r>
      <w:r>
        <w:rPr>
          <w:rFonts w:hint="eastAsia"/>
        </w:rPr>
        <w:t xml:space="preserve">区间</w:t>
      </w:r>
      <w:r>
        <w:t xml:space="preserve"> </w:t>
      </w:r>
      <w:r>
        <w:rPr>
          <w:rStyle w:val="VerbatimChar"/>
        </w:rPr>
        <w:t xml:space="preserve">[0x20, 0x7e]</w:t>
      </w:r>
      <w:r>
        <w:t xml:space="preserve"> </w:t>
      </w:r>
      <w:r>
        <w:rPr>
          <w:rFonts w:hint="eastAsia"/>
        </w:rPr>
        <w:t xml:space="preserve">上操作。</w:t>
      </w:r>
    </w:p>
    <w:p>
      <w:pPr>
        <w:pStyle w:val="BodyText"/>
      </w:pPr>
      <w:r>
        <w:rPr>
          <w:rStyle w:val="VerbatimChar"/>
        </w:rPr>
        <w:t xml:space="preserve">seed</w:t>
      </w:r>
      <w:r>
        <w:t xml:space="preserve"> </w:t>
      </w:r>
      <w:r>
        <w:rPr>
          <w:rFonts w:hint="eastAsia"/>
        </w:rPr>
        <w:t xml:space="preserve">就是外层传进来的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rPr>
          <w:rFonts w:hint="eastAsia"/>
        </w:rPr>
        <w:t xml:space="preserve">参数。</w:t>
      </w:r>
    </w:p>
    <w:bookmarkEnd w:id="15"/>
    <w:bookmarkStart w:id="16" w:name="header-n110"/>
    <w:p>
      <w:pPr>
        <w:pStyle w:val="Heading3"/>
      </w:pPr>
      <w:r>
        <w:t xml:space="preserve">6.2 </w:t>
      </w:r>
      <w:r>
        <w:rPr>
          <w:rFonts w:hint="eastAsia"/>
        </w:rPr>
        <w:t xml:space="preserve">单点字符替换</w:t>
      </w:r>
    </w:p>
    <w:p>
      <w:pPr>
        <w:pStyle w:val="FirstParagraph"/>
      </w:pPr>
      <w:r>
        <w:rPr>
          <w:rFonts w:hint="eastAsia"/>
        </w:rPr>
        <w:t xml:space="preserve">函数里还会构造一段明显的假字符串：</w:t>
      </w:r>
    </w:p>
    <w:p>
      <w:pPr>
        <w:pStyle w:val="SourceCode"/>
      </w:pPr>
      <w:r>
        <w:rPr>
          <w:rStyle w:val="VerbatimChar"/>
        </w:rPr>
        <w:t xml:space="preserve">iscc_{this_is_not_flag}</w:t>
      </w:r>
    </w:p>
    <w:p>
      <w:pPr>
        <w:pStyle w:val="FirstParagraph"/>
      </w:pPr>
      <w:r>
        <w:rPr>
          <w:rFonts w:hint="eastAsia"/>
        </w:rPr>
        <w:t xml:space="preserve">这段字符串并不是最终</w:t>
      </w:r>
      <w:r>
        <w:t xml:space="preserve"> </w:t>
      </w:r>
      <w:r>
        <w:rPr>
          <w:rFonts w:hint="eastAsia"/>
        </w:rPr>
        <w:t xml:space="preserve">flag，而是用来派生扰动值。</w:t>
      </w:r>
    </w:p>
    <w:p>
      <w:pPr>
        <w:pStyle w:val="BodyText"/>
      </w:pPr>
      <w:r>
        <w:rPr>
          <w:rFonts w:hint="eastAsia"/>
        </w:rPr>
        <w:t xml:space="preserve">另一个关键数据在</w:t>
      </w:r>
      <w:r>
        <w:t xml:space="preserve"> </w:t>
      </w:r>
      <w:r>
        <w:rPr>
          <w:rStyle w:val="VerbatimChar"/>
        </w:rPr>
        <w:t xml:space="preserve">.rdata:0x1400050e0</w:t>
      </w:r>
      <w:r>
        <w:rPr>
          <w:rFonts w:hint="eastAsia"/>
        </w:rPr>
        <w:t xml:space="preserve">，它被统一异或</w:t>
      </w:r>
      <w:r>
        <w:t xml:space="preserve"> </w:t>
      </w:r>
      <w:r>
        <w:rPr>
          <w:rStyle w:val="VerbatimChar"/>
        </w:rPr>
        <w:t xml:space="preserve">0xF5</w:t>
      </w:r>
      <w:r>
        <w:t xml:space="preserve"> </w:t>
      </w:r>
      <w:r>
        <w:rPr>
          <w:rFonts w:hint="eastAsia"/>
        </w:rPr>
        <w:t xml:space="preserve">后，恢复出一个长度为</w:t>
      </w:r>
      <w:r>
        <w:t xml:space="preserve"> </w:t>
      </w:r>
      <w:r>
        <w:rPr>
          <w:rStyle w:val="VerbatimChar"/>
        </w:rPr>
        <w:t xml:space="preserve">95</w:t>
      </w:r>
      <w:r>
        <w:t xml:space="preserve"> </w:t>
      </w:r>
      <w:r>
        <w:rPr>
          <w:rFonts w:hint="eastAsia"/>
        </w:rPr>
        <w:t xml:space="preserve">的置换表</w:t>
      </w:r>
      <w:r>
        <w:t xml:space="preserve"> </w:t>
      </w:r>
      <w:r>
        <w:rPr>
          <w:rStyle w:val="VerbatimChar"/>
        </w:rPr>
        <w:t xml:space="preserve">P</w:t>
      </w:r>
      <w:r>
        <w:rPr>
          <w:rFonts w:hint="eastAsia"/>
        </w:rPr>
        <w:t xml:space="preserve">。这个表覆盖了所有可打印字符。</w:t>
      </w:r>
    </w:p>
    <w:p>
      <w:pPr>
        <w:pStyle w:val="BodyText"/>
      </w:pPr>
      <w:r>
        <w:rPr>
          <w:rFonts w:hint="eastAsia"/>
        </w:rPr>
        <w:t xml:space="preserve">于是单字符变换可以写成：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fwd_point(ch, t):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(FAKE[t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(FAKE)])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(P[idx]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FAKE = "iscc_{this_is_not_flag}"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是外层传来的轮次参数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t = 0</w:t>
      </w:r>
      <w:r>
        <w:t xml:space="preserve"> </w:t>
      </w:r>
      <w:r>
        <w:rPr>
          <w:rFonts w:hint="eastAsia"/>
        </w:rPr>
        <w:t xml:space="preserve">时不变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t = 1/2/3</w:t>
      </w:r>
      <w:r>
        <w:t xml:space="preserve"> </w:t>
      </w:r>
      <w:r>
        <w:rPr>
          <w:rFonts w:hint="eastAsia"/>
        </w:rPr>
        <w:t xml:space="preserve">时会重复做若干次“置换</w:t>
      </w:r>
      <w:r>
        <w:t xml:space="preserve"> + </w:t>
      </w:r>
      <w:r>
        <w:rPr>
          <w:rFonts w:hint="eastAsia"/>
        </w:rPr>
        <w:t xml:space="preserve">偏移”</w:t>
      </w:r>
    </w:p>
    <w:p>
      <w:pPr>
        <w:pStyle w:val="FirstParagraph"/>
      </w:pPr>
      <w:r>
        <w:rPr>
          <w:rFonts w:hint="eastAsia"/>
        </w:rPr>
        <w:t xml:space="preserve">最后只把某一个矩阵元素写回：</w:t>
      </w:r>
    </w:p>
    <w:p>
      <w:pPr>
        <w:pStyle w:val="SourceCode"/>
      </w:pPr>
      <w:r>
        <w:rPr>
          <w:rStyle w:val="NormalTok"/>
        </w:rPr>
        <w:t xml:space="preserve">mat[row][col]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fwd_point(mat[row][col], t)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header-n132"/>
    <w:p>
      <w:pPr>
        <w:pStyle w:val="Heading2"/>
      </w:pPr>
      <w:r>
        <w:rPr>
          <w:rFonts w:hint="eastAsia"/>
        </w:rPr>
        <w:t xml:space="preserve">七、如何逆向求解</w:t>
      </w:r>
    </w:p>
    <w:p>
      <w:pPr>
        <w:pStyle w:val="FirstParagraph"/>
      </w:pPr>
      <w:r>
        <w:rPr>
          <w:rFonts w:hint="eastAsia"/>
        </w:rPr>
        <w:t xml:space="preserve">正向逻辑已经清楚后，逆向就直接了：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先从目标常量</w:t>
      </w:r>
      <w:r>
        <w:t xml:space="preserve"> </w:t>
      </w:r>
      <w:r>
        <w:rPr>
          <w:rStyle w:val="VerbatimChar"/>
        </w:rPr>
        <w:t xml:space="preserve">;s&lt;b/?vEiC{s"{C9</w:t>
      </w:r>
      <w:r>
        <w:t xml:space="preserve"> </w:t>
      </w:r>
      <w:r>
        <w:rPr>
          <w:rFonts w:hint="eastAsia"/>
        </w:rPr>
        <w:t xml:space="preserve">出发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视为最终</w:t>
      </w:r>
      <w:r>
        <w:t xml:space="preserve"> </w:t>
      </w:r>
      <w:r>
        <w:rPr>
          <w:rStyle w:val="VerbatimChar"/>
        </w:rPr>
        <w:t xml:space="preserve">4x4</w:t>
      </w:r>
      <w:r>
        <w:t xml:space="preserve"> </w:t>
      </w:r>
      <w:r>
        <w:rPr>
          <w:rFonts w:hint="eastAsia"/>
        </w:rPr>
        <w:t xml:space="preserve">矩阵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按</w:t>
      </w:r>
      <w:r>
        <w:t xml:space="preserve"> 16 </w:t>
      </w:r>
      <w:r>
        <w:rPr>
          <w:rFonts w:hint="eastAsia"/>
        </w:rPr>
        <w:t xml:space="preserve">次调用顺序倒着回滚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每次回滚时先撤销单点字符变换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再撤销整串前缀累加</w:t>
      </w:r>
    </w:p>
    <w:bookmarkStart w:id="18" w:name="header-n145"/>
    <w:p>
      <w:pPr>
        <w:pStyle w:val="Heading3"/>
      </w:pPr>
      <w:r>
        <w:t xml:space="preserve">7.1 </w:t>
      </w:r>
      <w:r>
        <w:rPr>
          <w:rFonts w:hint="eastAsia"/>
        </w:rPr>
        <w:t xml:space="preserve">逆变换要点</w:t>
      </w:r>
    </w:p>
    <w:p>
      <w:pPr>
        <w:pStyle w:val="FirstParagraph"/>
      </w:pPr>
      <w:r>
        <w:rPr>
          <w:rFonts w:hint="eastAsia"/>
        </w:rPr>
        <w:t xml:space="preserve">前缀累加的逆运算：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inv_prefix(flat, seed):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flat]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yi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(y):</w:t>
      </w:r>
      <w:r>
        <w:br/>
      </w:r>
      <w:r>
        <w:rPr>
          <w:rStyle w:val="NormalTok"/>
        </w:rPr>
        <w:t xml:space="preserve">        x[i]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</w:t>
      </w:r>
    </w:p>
    <w:p>
      <w:pPr>
        <w:pStyle w:val="FirstParagraph"/>
      </w:pPr>
      <w:r>
        <w:rPr>
          <w:rFonts w:hint="eastAsia"/>
        </w:rPr>
        <w:t xml:space="preserve">单点字符变换的逆运算：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inv_point(ch, t):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(FAKE[t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(FAKE)])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P_inv[(idx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P_inv</w:t>
      </w:r>
      <w:r>
        <w:t xml:space="preserve"> </w:t>
      </w:r>
      <w:r>
        <w:rPr>
          <w:rFonts w:hint="eastAsia"/>
        </w:rPr>
        <w:t xml:space="preserve">是置换表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的逆置换。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header-n152"/>
    <w:p>
      <w:pPr>
        <w:pStyle w:val="Heading2"/>
      </w:pPr>
      <w:r>
        <w:rPr>
          <w:rFonts w:hint="eastAsia"/>
        </w:rPr>
        <w:t xml:space="preserve">八、完整求解脚本</w:t>
      </w:r>
    </w:p>
    <w:p>
      <w:pPr>
        <w:pStyle w:val="FirstParagraph"/>
      </w:pPr>
      <w:r>
        <w:rPr>
          <w:rFonts w:hint="eastAsia"/>
        </w:rPr>
        <w:t xml:space="preserve">下面这份脚本可以直接恢复</w:t>
      </w:r>
      <w:r>
        <w:t xml:space="preserve"> </w:t>
      </w:r>
      <w:r>
        <w:rPr>
          <w:rFonts w:hint="eastAsia"/>
        </w:rPr>
        <w:t xml:space="preserve">flag，并做正向回验：</w:t>
      </w:r>
    </w:p>
    <w:p>
      <w:pPr>
        <w:pStyle w:val="SourceCode"/>
      </w:pP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b';s&lt;b/?vEiC{s"{C9'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(P):</w:t>
      </w:r>
      <w:r>
        <w:br/>
      </w:r>
      <w:r>
        <w:rPr>
          <w:rStyle w:val="NormalTok"/>
        </w:rPr>
        <w:t xml:space="preserve">    P_inv[v]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b'iscc_{this_is_not_flag}'</w:t>
      </w:r>
      <w:r>
        <w:br/>
      </w:r>
      <w:r>
        <w:br/>
      </w:r>
      <w:r>
        <w:rPr>
          <w:rStyle w:val="NormalTok"/>
        </w:rPr>
        <w:t xml:space="preserve">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unprint_idx(ch):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print_chr(idx):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inv_point(ch, t):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unprint_idx(ch)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FAKE[t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(FAKE)]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P_inv[(idx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print_chr(idx)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inv_prefix(flat, seed):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[unprint_idx(c)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flat]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yi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(y):</w:t>
      </w:r>
      <w:r>
        <w:br/>
      </w:r>
      <w:r>
        <w:rPr>
          <w:rStyle w:val="NormalTok"/>
        </w:rPr>
        <w:t xml:space="preserve">        x[i]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[print_chr(v)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fwd_prefix(flat, seed):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flat: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unprint_idx(c)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out.append(print_chr(prev))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fwd_point(ch, t):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unprint_idx(ch)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FAKE[t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(FAKE)]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(P[idx]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print_chr(idx)</w:t>
      </w:r>
      <w:r>
        <w:br/>
      </w:r>
      <w:r>
        <w:br/>
      </w:r>
      <w:r>
        <w:br/>
      </w:r>
      <w:r>
        <w:rPr>
          <w:rStyle w:val="NormalTok"/>
        </w:rPr>
        <w:t xml:space="preserve">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[TARGET[i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(calls):</w:t>
      </w:r>
      <w:r>
        <w:br/>
      </w:r>
      <w:r>
        <w:rPr>
          <w:rStyle w:val="NormalTok"/>
        </w:rPr>
        <w:t xml:space="preserve">    mat[c[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]][c[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inv_point(mat[c[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]][c[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]], c[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row]</w:t>
      </w:r>
      <w:r>
        <w:br/>
      </w:r>
      <w:r>
        <w:rPr>
          <w:rStyle w:val="NormalTok"/>
        </w:rPr>
        <w:t xml:space="preserve">    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inv_prefix(flat, c[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[flat[i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"inner:"</w:t>
      </w:r>
      <w:r>
        <w:rPr>
          <w:rStyle w:val="NormalTok"/>
        </w:rPr>
        <w:t xml:space="preserve">, candidate)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"ISCC{"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candidate.decode()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正向回验</w:t>
      </w:r>
      <w:r>
        <w:br/>
      </w:r>
      <w:r>
        <w:rPr>
          <w:rStyle w:val="NormalTok"/>
        </w:rPr>
        <w:t xml:space="preserve">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(candidate[i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calls:</w:t>
      </w:r>
      <w:r>
        <w:br/>
      </w:r>
      <w:r>
        <w:rPr>
          <w:rStyle w:val="NormalTok"/>
        </w:rPr>
        <w:t xml:space="preserve">    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row]</w:t>
      </w:r>
      <w:r>
        <w:br/>
      </w:r>
      <w:r>
        <w:rPr>
          <w:rStyle w:val="NormalTok"/>
        </w:rPr>
        <w:t xml:space="preserve">    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fwd_prefix(flat, c[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[flat[i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mat[c[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]][c[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fwd_point(mat[c[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]][c[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]], c[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"forward result:"</w:t>
      </w:r>
      <w:r>
        <w:rPr>
          <w:rStyle w:val="NormalTok"/>
        </w:rPr>
        <w:t xml:space="preserve">, 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"match:"</w:t>
      </w:r>
      <w:r>
        <w:rPr>
          <w:rStyle w:val="NormalTok"/>
        </w:rPr>
        <w:t xml:space="preserve">, 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(TARGET))</w:t>
      </w:r>
    </w:p>
    <w:p>
      <w:pPr>
        <w:pStyle w:val="FirstParagraph"/>
      </w:pPr>
      <w:r>
        <w:rPr>
          <w:rFonts w:hint="eastAsia"/>
        </w:rPr>
        <w:t xml:space="preserve">运行结果：</w:t>
      </w:r>
    </w:p>
    <w:p>
      <w:pPr>
        <w:pStyle w:val="SourceCode"/>
      </w:pPr>
      <w:r>
        <w:rPr>
          <w:rStyle w:val="VerbatimChar"/>
        </w:rPr>
        <w:t xml:space="preserve">inner: b'z]"gc\\\'A(8_NWY~s'</w:t>
      </w:r>
      <w:r>
        <w:br/>
      </w:r>
      <w:r>
        <w:rPr>
          <w:rStyle w:val="VerbatimChar"/>
        </w:rPr>
        <w:t xml:space="preserve">flag: ISCC{z]"gc\'A(8_NWY~s}</w:t>
      </w:r>
      <w:r>
        <w:br/>
      </w:r>
      <w:r>
        <w:rPr>
          <w:rStyle w:val="VerbatimChar"/>
        </w:rPr>
        <w:t xml:space="preserve">forward result: b';s&lt;b/?vEiC{s"{C9'</w:t>
      </w:r>
      <w:r>
        <w:br/>
      </w:r>
      <w:r>
        <w:rPr>
          <w:rStyle w:val="VerbatimChar"/>
        </w:rPr>
        <w:t xml:space="preserve">match: True</w:t>
      </w:r>
    </w:p>
    <w:p>
      <w:r>
        <w:pict>
          <v:rect style="width:0;height:1.5pt" o:hralign="center" o:hrstd="t" o:hr="t"/>
        </w:pict>
      </w:r>
    </w:p>
    <w:bookmarkEnd w:id="20"/>
    <w:bookmarkStart w:id="21" w:name="header-n158"/>
    <w:p>
      <w:pPr>
        <w:pStyle w:val="Heading2"/>
      </w:pPr>
      <w:r>
        <w:rPr>
          <w:rFonts w:hint="eastAsia"/>
        </w:rPr>
        <w:t xml:space="preserve">九、EXP运行截图</w:t>
      </w:r>
    </w:p>
    <w:p>
      <w:pPr>
        <w:pStyle w:val="FirstParagraph"/>
      </w:pP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2026-05-16T07:00:52Z</dcterms:created>
  <dcterms:modified xsi:type="dcterms:W3CDTF">2026-05-16T07:00:52Z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