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eader-n0"/>
    <w:p>
      <w:pPr>
        <w:pStyle w:val="Heading3"/>
      </w:pPr>
      <w:r>
        <w:t xml:space="preserve">1. </w:t>
      </w:r>
      <w:r>
        <w:rPr>
          <w:rFonts w:hint="eastAsia"/>
        </w:rPr>
        <w:t xml:space="preserve">题目概览</w:t>
      </w:r>
    </w:p>
    <w:p>
      <w:pPr>
        <w:pStyle w:val="FirstParagraph"/>
      </w:pPr>
      <w:r>
        <w:rPr>
          <w:rFonts w:hint="eastAsia"/>
        </w:rPr>
        <w:t xml:space="preserve">本程序的</w:t>
      </w:r>
      <w:r>
        <w:t xml:space="preserve"> UI </w:t>
      </w:r>
      <w:r>
        <w:rPr>
          <w:rFonts w:hint="eastAsia"/>
        </w:rPr>
        <w:t xml:space="preserve">界面非常简洁，仅包含文本输入区域以及一个用于触发验证的按钮。然而，内部真正的校验逻辑却被巧妙地分布在了</w:t>
      </w:r>
      <w:r>
        <w:t xml:space="preserve"> Java </w:t>
      </w:r>
      <w:r>
        <w:rPr>
          <w:rFonts w:hint="eastAsia"/>
        </w:rPr>
        <w:t xml:space="preserve">层逻辑、数个隐藏的</w:t>
      </w:r>
      <w:r>
        <w:t xml:space="preserve"> Android </w:t>
      </w:r>
      <w:r>
        <w:rPr>
          <w:rFonts w:hint="eastAsia"/>
        </w:rPr>
        <w:t xml:space="preserve">组件以及底层的</w:t>
      </w:r>
      <w:r>
        <w:t xml:space="preserve"> native </w:t>
      </w:r>
      <w:r>
        <w:rPr>
          <w:rFonts w:hint="eastAsia"/>
        </w:rPr>
        <w:t xml:space="preserve">动态库中。其中发挥骨干作用的</w:t>
      </w:r>
      <w:r>
        <w:t xml:space="preserve"> Java </w:t>
      </w:r>
      <w:r>
        <w:rPr>
          <w:rFonts w:hint="eastAsia"/>
        </w:rPr>
        <w:t xml:space="preserve">类系</w:t>
      </w:r>
      <w:r>
        <w:t xml:space="preserve"> </w:t>
      </w:r>
      <w:r>
        <w:rPr>
          <w:rStyle w:val="VerbatimChar"/>
        </w:rPr>
        <w:t xml:space="preserve">com.example.gnd.security.SecureValidator</w:t>
      </w:r>
      <w:r>
        <w:rPr>
          <w:rFonts w:hint="eastAsia"/>
        </w:rPr>
        <w:t xml:space="preserve">，涉及到的隐藏组件涵盖了</w:t>
      </w:r>
      <w:r>
        <w:t xml:space="preserve"> </w:t>
      </w:r>
      <w:r>
        <w:rPr>
          <w:rStyle w:val="VerbatimChar"/>
        </w:rPr>
        <w:t xml:space="preserve">SecretContentProvider</w:t>
      </w:r>
      <w:r>
        <w:t xml:space="preserve">、</w:t>
      </w:r>
      <w:r>
        <w:rPr>
          <w:rStyle w:val="VerbatimChar"/>
        </w:rPr>
        <w:t xml:space="preserve">SecretReceiver</w:t>
      </w:r>
      <w:r>
        <w:t xml:space="preserve"> </w:t>
      </w:r>
      <w:r>
        <w:rPr>
          <w:rFonts w:hint="eastAsia"/>
        </w:rPr>
        <w:t xml:space="preserve">还有</w:t>
      </w:r>
      <w:r>
        <w:t xml:space="preserve"> </w:t>
      </w:r>
      <w:r>
        <w:rPr>
          <w:rStyle w:val="VerbatimChar"/>
        </w:rPr>
        <w:t xml:space="preserve">SecretActivity</w:t>
      </w:r>
      <w:r>
        <w:rPr>
          <w:rFonts w:hint="eastAsia"/>
        </w:rPr>
        <w:t xml:space="preserve">。而底层的</w:t>
      </w:r>
      <w:r>
        <w:t xml:space="preserve"> native </w:t>
      </w:r>
      <w:r>
        <w:rPr>
          <w:rFonts w:hint="eastAsia"/>
        </w:rPr>
        <w:t xml:space="preserve">层验证业务则位于</w:t>
      </w:r>
      <w:r>
        <w:t xml:space="preserve"> </w:t>
      </w:r>
      <w:r>
        <w:rPr>
          <w:rStyle w:val="VerbatimChar"/>
        </w:rPr>
        <w:t xml:space="preserve">libnative-verify.so</w:t>
      </w:r>
      <w:r>
        <w:t xml:space="preserve"> </w:t>
      </w:r>
      <w:r>
        <w:rPr>
          <w:rFonts w:hint="eastAsia"/>
        </w:rPr>
        <w:t xml:space="preserve">动态链接库内。</w:t>
      </w:r>
    </w:p>
    <w:p>
      <w:pPr>
        <w:pStyle w:val="BodyText"/>
      </w:pPr>
      <w:r>
        <w:rPr>
          <w:rStyle w:val="VerbatimChar"/>
        </w:rPr>
        <w:t xml:space="preserve">SecureValidator.c(String)</w:t>
      </w:r>
      <w:r>
        <w:t xml:space="preserve"> </w:t>
      </w:r>
      <w:r>
        <w:rPr>
          <w:rFonts w:hint="eastAsia"/>
        </w:rPr>
        <w:t xml:space="preserve">方法首先会检查输入的文本形式，接着将包裹在大括号内部的</w:t>
      </w:r>
      <w:r>
        <w:t xml:space="preserve"> 24 </w:t>
      </w:r>
      <w:r>
        <w:rPr>
          <w:rFonts w:hint="eastAsia"/>
        </w:rPr>
        <w:t xml:space="preserve">字节数据剥离，并按固定规律拆分成四个部分：长度依次为</w:t>
      </w:r>
      <w:r>
        <w:t xml:space="preserve"> </w:t>
      </w:r>
      <w:r>
        <w:rPr>
          <w:rFonts w:hint="eastAsia"/>
        </w:rPr>
        <w:t xml:space="preserve">7、5、5、7。这四个子字符段会被分别传入</w:t>
      </w:r>
      <w:r>
        <w:t xml:space="preserve"> </w:t>
      </w:r>
      <w:r>
        <w:rPr>
          <w:rStyle w:val="VerbatimChar"/>
        </w:rPr>
        <w:t xml:space="preserve">nativeVerifyPart1/2/3/4</w:t>
      </w:r>
      <w:r>
        <w:t xml:space="preserve"> </w:t>
      </w:r>
      <w:r>
        <w:rPr>
          <w:rFonts w:hint="eastAsia"/>
        </w:rPr>
        <w:t xml:space="preserve">函数进一步实施拦截判断，最终还必须保障整条</w:t>
      </w:r>
      <w:r>
        <w:t xml:space="preserve"> flag </w:t>
      </w:r>
      <w:r>
        <w:rPr>
          <w:rFonts w:hint="eastAsia"/>
        </w:rPr>
        <w:t xml:space="preserve">计算出的</w:t>
      </w:r>
      <w:r>
        <w:t xml:space="preserve"> SHA-256 </w:t>
      </w:r>
      <w:r>
        <w:rPr>
          <w:rFonts w:hint="eastAsia"/>
        </w:rPr>
        <w:t xml:space="preserve">哈希值与给定的哈希常量吻合。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输入格式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ISCC{&lt;24 chars&gt;}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 </w:t>
            </w:r>
            <w:r>
              <w:rPr>
                <w:rFonts w:hint="eastAsia"/>
              </w:rPr>
              <w:t xml:space="preserve">分段长度</w:t>
            </w:r>
          </w:p>
        </w:tc>
        <w:tc>
          <w:tcPr/>
          <w:p>
            <w:pPr>
              <w:pStyle w:val="Compact"/>
            </w:pPr>
            <w:r>
              <w:t xml:space="preserve">part1=7, part2=5, part3=5, part4=7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预置常量种子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0x5f3759df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native magic </w:t>
            </w:r>
            <w:r>
              <w:rPr>
                <w:rFonts w:hint="eastAsia"/>
              </w:rPr>
              <w:t xml:space="preserve">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12；body</w:t>
            </w:r>
            <w:r>
              <w:t xml:space="preserve"> </w:t>
            </w:r>
            <w:r>
              <w:rPr>
                <w:rFonts w:hint="eastAsia"/>
              </w:rPr>
              <w:t xml:space="preserve">长度</w:t>
            </w:r>
            <w:r>
              <w:t xml:space="preserve"> = 12 * 2 = 24</w:t>
            </w:r>
          </w:p>
        </w:tc>
      </w:tr>
    </w:tbl>
    <w:bookmarkEnd w:id="9"/>
    <w:bookmarkStart w:id="10" w:name="header-n21"/>
    <w:p>
      <w:pPr>
        <w:pStyle w:val="Heading3"/>
      </w:pPr>
      <w:r>
        <w:t xml:space="preserve">2. Java </w:t>
      </w:r>
      <w:r>
        <w:rPr>
          <w:rFonts w:hint="eastAsia"/>
        </w:rPr>
        <w:t xml:space="preserve">层格式与整体哈希校验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Java </w:t>
      </w:r>
      <w:r>
        <w:rPr>
          <w:rFonts w:hint="eastAsia"/>
        </w:rPr>
        <w:t xml:space="preserve">层的工作流中，程序利用了一个整型数组</w:t>
      </w:r>
      <w:r>
        <w:t xml:space="preserve"> </w:t>
      </w:r>
      <w:r>
        <w:rPr>
          <w:rStyle w:val="VerbatimChar"/>
        </w:rPr>
        <w:t xml:space="preserve">[88,66,82,82,106]</w:t>
      </w:r>
      <w:r>
        <w:t xml:space="preserve"> </w:t>
      </w:r>
      <w:r>
        <w:rPr>
          <w:rFonts w:hint="eastAsia"/>
        </w:rPr>
        <w:t xml:space="preserve">逐一与</w:t>
      </w:r>
      <w:r>
        <w:t xml:space="preserve"> </w:t>
      </w:r>
      <w:r>
        <w:rPr>
          <w:rStyle w:val="VerbatimChar"/>
        </w:rPr>
        <w:t xml:space="preserve">0x11</w:t>
      </w:r>
      <w:r>
        <w:t xml:space="preserve"> </w:t>
      </w:r>
      <w:r>
        <w:rPr>
          <w:rFonts w:hint="eastAsia"/>
        </w:rPr>
        <w:t xml:space="preserve">实施异或运算，从而推导得出</w:t>
      </w:r>
      <w:r>
        <w:t xml:space="preserve"> </w:t>
      </w:r>
      <w:r>
        <w:rPr>
          <w:rStyle w:val="VerbatimChar"/>
        </w:rPr>
        <w:t xml:space="preserve">ISCC{</w:t>
      </w:r>
      <w:r>
        <w:t xml:space="preserve"> </w:t>
      </w:r>
      <w:r>
        <w:rPr>
          <w:rFonts w:hint="eastAsia"/>
        </w:rPr>
        <w:t xml:space="preserve">这个标志前缀。紧接着限制整个输入数据流必须以</w:t>
      </w:r>
      <w:r>
        <w:t xml:space="preserve"> </w:t>
      </w:r>
      <w:r>
        <w:rPr>
          <w:rStyle w:val="VerbatimChar"/>
        </w:rPr>
        <w:t xml:space="preserve">}</w:t>
      </w:r>
      <w:r>
        <w:t xml:space="preserve"> </w:t>
      </w:r>
      <w:r>
        <w:rPr>
          <w:rFonts w:hint="eastAsia"/>
        </w:rPr>
        <w:t xml:space="preserve">符号收尾，此时截取出</w:t>
      </w:r>
      <w:r>
        <w:t xml:space="preserve"> </w:t>
      </w:r>
      <w:r>
        <w:rPr>
          <w:rStyle w:val="VerbatimChar"/>
        </w:rPr>
        <w:t xml:space="preserve">flag[5:-1]</w:t>
      </w:r>
      <w:r>
        <w:t xml:space="preserve"> </w:t>
      </w:r>
      <w:r>
        <w:rPr>
          <w:rFonts w:hint="eastAsia"/>
        </w:rPr>
        <w:t xml:space="preserve">作为长度定为</w:t>
      </w:r>
      <w:r>
        <w:t xml:space="preserve"> 24 </w:t>
      </w:r>
      <w:r>
        <w:rPr>
          <w:rFonts w:hint="eastAsia"/>
        </w:rPr>
        <w:t xml:space="preserve">字节的核心校验主体（body）。此外，通过调用</w:t>
      </w:r>
      <w:r>
        <w:t xml:space="preserve"> </w:t>
      </w:r>
      <w:r>
        <w:rPr>
          <w:rStyle w:val="VerbatimChar"/>
        </w:rPr>
        <w:t xml:space="preserve">b(String)</w:t>
      </w:r>
      <w:r>
        <w:t xml:space="preserve"> </w:t>
      </w:r>
      <w:r>
        <w:rPr>
          <w:rFonts w:hint="eastAsia"/>
        </w:rPr>
        <w:t xml:space="preserve">方法，程序还会对完整的</w:t>
      </w:r>
      <w:r>
        <w:t xml:space="preserve"> flag </w:t>
      </w:r>
      <w:r>
        <w:rPr>
          <w:rFonts w:hint="eastAsia"/>
        </w:rPr>
        <w:t xml:space="preserve">数据串执行一次</w:t>
      </w:r>
      <w:r>
        <w:t xml:space="preserve"> SHA-256 </w:t>
      </w:r>
      <w:r>
        <w:rPr>
          <w:rFonts w:hint="eastAsia"/>
        </w:rPr>
        <w:t xml:space="preserve">哈希计算，期待达成匹配的一致性结果如下：</w:t>
      </w:r>
      <w:r>
        <w:br/>
      </w:r>
      <w:r>
        <w:rPr>
          <w:rStyle w:val="VerbatimChar"/>
        </w:rPr>
        <w:t xml:space="preserve">0dad698c7946f007ee28673684b78767227986fc6aa13ddbe3ac0becb1a588e7</w:t>
      </w:r>
    </w:p>
    <w:bookmarkEnd w:id="10"/>
    <w:bookmarkStart w:id="11" w:name="header-n23"/>
    <w:p>
      <w:pPr>
        <w:pStyle w:val="Heading3"/>
      </w:pPr>
      <w:r>
        <w:t xml:space="preserve">3. </w:t>
      </w:r>
      <w:r>
        <w:rPr>
          <w:rFonts w:hint="eastAsia"/>
        </w:rPr>
        <w:t xml:space="preserve">四部分</w:t>
      </w:r>
      <w:r>
        <w:t xml:space="preserve"> Key </w:t>
      </w:r>
      <w:r>
        <w:rPr>
          <w:rFonts w:hint="eastAsia"/>
        </w:rPr>
        <w:t xml:space="preserve">的来源路径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part1 key</w:t>
            </w:r>
          </w:p>
        </w:tc>
        <w:tc>
          <w:tcPr/>
          <w:p>
            <w:pPr>
              <w:pStyle w:val="Compact"/>
            </w:pPr>
            <w:r>
              <w:t xml:space="preserve">APK v2 </w:t>
            </w:r>
            <w:r>
              <w:rPr>
                <w:rFonts w:hint="eastAsia"/>
              </w:rPr>
              <w:t xml:space="preserve">签名证书</w:t>
            </w:r>
            <w:r>
              <w:t xml:space="preserve"> </w:t>
            </w:r>
            <w:r>
              <w:rPr>
                <w:rFonts w:hint="eastAsia"/>
              </w:rPr>
              <w:t xml:space="preserve">SHA-256；对应的证书</w:t>
            </w:r>
            <w:r>
              <w:t xml:space="preserve"> hash =</w:t>
            </w:r>
            <w:r>
              <w:t xml:space="preserve"> </w:t>
            </w:r>
            <w:r>
              <w:rPr>
                <w:rStyle w:val="VerbatimChar"/>
              </w:rPr>
              <w:t xml:space="preserve">133415c3f8aad739be8d0df905481208aa7448da7254a474028eeeddfc2849af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part2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</w:t>
            </w:r>
            <w:r>
              <w:rPr>
                <w:rStyle w:val="VerbatimChar"/>
              </w:rPr>
              <w:t xml:space="preserve">SecretContentProvider</w:t>
            </w:r>
            <w:r>
              <w:t xml:space="preserve"> </w:t>
            </w:r>
            <w:r>
              <w:rPr>
                <w:rFonts w:hint="eastAsia"/>
              </w:rPr>
              <w:t xml:space="preserve">取得:</w:t>
            </w:r>
            <w:r>
              <w:t xml:space="preserve"> </w:t>
            </w:r>
            <w:r>
              <w:rPr>
                <w:rStyle w:val="VerbatimChar"/>
              </w:rPr>
              <w:t xml:space="preserve">[103,47,70,82]</w:t>
            </w:r>
            <w:r>
              <w:t xml:space="preserve"> </w:t>
            </w:r>
            <w:r>
              <w:t xml:space="preserve">^</w:t>
            </w:r>
            <w:r>
              <w:t xml:space="preserve"> </w:t>
            </w:r>
            <w:r>
              <w:rPr>
                <w:rStyle w:val="VerbatimChar"/>
              </w:rPr>
              <w:t xml:space="preserve">0x17</w:t>
            </w:r>
            <w:r>
              <w:t xml:space="preserve"> </w:t>
            </w:r>
            <w:r>
              <w:t xml:space="preserve">=&gt;</w:t>
            </w:r>
            <w:r>
              <w:t xml:space="preserve"> </w:t>
            </w:r>
            <w:r>
              <w:rPr>
                <w:rStyle w:val="VerbatimChar"/>
              </w:rPr>
              <w:t xml:space="preserve">p8QE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part3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</w:t>
            </w:r>
            <w:r>
              <w:rPr>
                <w:rStyle w:val="VerbatimChar"/>
              </w:rPr>
              <w:t xml:space="preserve">SecretReceiver</w:t>
            </w:r>
            <w:r>
              <w:t xml:space="preserve"> </w:t>
            </w:r>
            <w:r>
              <w:rPr>
                <w:rFonts w:hint="eastAsia"/>
              </w:rPr>
              <w:t xml:space="preserve">取得:</w:t>
            </w:r>
            <w:r>
              <w:t xml:space="preserve"> </w:t>
            </w:r>
            <w:r>
              <w:rPr>
                <w:rStyle w:val="VerbatimChar"/>
              </w:rPr>
              <w:t xml:space="preserve">(index ^ value ^ 0x5A)</w:t>
            </w:r>
            <w:r>
              <w:rPr>
                <w:rFonts w:hint="eastAsia"/>
              </w:rPr>
              <w:t xml:space="preserve">，其中</w:t>
            </w:r>
            <w:r>
              <w:t xml:space="preserve"> </w:t>
            </w:r>
            <w:r>
              <w:rPr>
                <w:rStyle w:val="VerbatimChar"/>
              </w:rPr>
              <w:t xml:space="preserve">value=[0x1f,0x2e,0x3f,0x01]</w:t>
            </w:r>
            <w:r>
              <w:t xml:space="preserve"> </w:t>
            </w:r>
            <w:r>
              <w:t xml:space="preserve">=&gt;</w:t>
            </w:r>
            <w:r>
              <w:t xml:space="preserve"> </w:t>
            </w:r>
            <w:r>
              <w:rPr>
                <w:rStyle w:val="VerbatimChar"/>
              </w:rPr>
              <w:t xml:space="preserve">EugX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part4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</w:t>
            </w:r>
            <w:r>
              <w:t xml:space="preserve"> </w:t>
            </w:r>
            <w:r>
              <w:rPr>
                <w:rStyle w:val="VerbatimChar"/>
              </w:rPr>
              <w:t xml:space="preserve">SecretActivity</w:t>
            </w:r>
            <w:r>
              <w:t xml:space="preserve"> </w:t>
            </w:r>
            <w:r>
              <w:rPr>
                <w:rFonts w:hint="eastAsia"/>
              </w:rPr>
              <w:t xml:space="preserve">提取:</w:t>
            </w:r>
            <w:r>
              <w:t xml:space="preserve"> </w:t>
            </w:r>
            <w:r>
              <w:rPr>
                <w:rFonts w:hint="eastAsia"/>
              </w:rPr>
              <w:t xml:space="preserve">字符串</w:t>
            </w:r>
            <w:r>
              <w:t xml:space="preserve"> </w:t>
            </w:r>
            <w:r>
              <w:rPr>
                <w:rStyle w:val="VerbatimChar"/>
              </w:rPr>
              <w:t xml:space="preserve">"ISCC2024S"</w:t>
            </w:r>
            <w:r>
              <w:t xml:space="preserve"> </w:t>
            </w:r>
            <w:r>
              <w:rPr>
                <w:rFonts w:hint="eastAsia"/>
              </w:rPr>
              <w:t xml:space="preserve">的第</w:t>
            </w:r>
            <w:r>
              <w:t xml:space="preserve"> 7、8 </w:t>
            </w:r>
            <w:r>
              <w:rPr>
                <w:rFonts w:hint="eastAsia"/>
              </w:rPr>
              <w:t xml:space="preserve">字节提取</w:t>
            </w:r>
            <w:r>
              <w:t xml:space="preserve"> =&gt;</w:t>
            </w:r>
            <w:r>
              <w:t xml:space="preserve"> </w:t>
            </w:r>
            <w:r>
              <w:rPr>
                <w:rStyle w:val="VerbatimChar"/>
              </w:rPr>
              <w:t xml:space="preserve">4S</w:t>
            </w:r>
          </w:p>
        </w:tc>
      </w:tr>
    </w:tbl>
    <w:bookmarkEnd w:id="11"/>
    <w:bookmarkStart w:id="12" w:name="header-n40"/>
    <w:p>
      <w:pPr>
        <w:pStyle w:val="Heading3"/>
      </w:pPr>
      <w:r>
        <w:t xml:space="preserve">4. Part 1 </w:t>
      </w:r>
      <w:r>
        <w:rPr>
          <w:rFonts w:hint="eastAsia"/>
        </w:rPr>
        <w:t xml:space="preserve">逻辑逆推反解</w:t>
      </w:r>
    </w:p>
    <w:p>
      <w:pPr>
        <w:pStyle w:val="FirstParagraph"/>
      </w:pPr>
      <w:r>
        <w:rPr>
          <w:rFonts w:hint="eastAsia"/>
        </w:rPr>
        <w:t xml:space="preserve">在仔细追溯</w:t>
      </w:r>
      <w:r>
        <w:t xml:space="preserve"> </w:t>
      </w:r>
      <w:r>
        <w:rPr>
          <w:rStyle w:val="VerbatimChar"/>
        </w:rPr>
        <w:t xml:space="preserve">nativeVerifyPart1</w:t>
      </w:r>
      <w:r>
        <w:t xml:space="preserve"> </w:t>
      </w:r>
      <w:r>
        <w:rPr>
          <w:rFonts w:hint="eastAsia"/>
        </w:rPr>
        <w:t xml:space="preserve">的正常分支时，可发现它对我们提交数据的每一个单一字节都实施了</w:t>
      </w:r>
      <w:r>
        <w:t xml:space="preserve"> </w:t>
      </w:r>
      <w:r>
        <w:rPr>
          <w:rStyle w:val="VerbatimChar"/>
        </w:rPr>
        <w:t xml:space="preserve">((ch + 1) ^ 0x07) ^ sigHash[i % 4]</w:t>
      </w:r>
      <w:r>
        <w:t xml:space="preserve"> </w:t>
      </w:r>
      <w:r>
        <w:rPr>
          <w:rFonts w:hint="eastAsia"/>
        </w:rPr>
        <w:t xml:space="preserve">形式的处理逻辑。考虑到回到</w:t>
      </w:r>
      <w:r>
        <w:t xml:space="preserve"> Java </w:t>
      </w:r>
      <w:r>
        <w:rPr>
          <w:rFonts w:hint="eastAsia"/>
        </w:rPr>
        <w:t xml:space="preserve">层其设定的目标匹配公式为</w:t>
      </w:r>
      <w:r>
        <w:t xml:space="preserve"> </w:t>
      </w:r>
      <w:r>
        <w:rPr>
          <w:rStyle w:val="VerbatimChar"/>
        </w:rPr>
        <w:t xml:space="preserve">const ^ sigHash[i % 4]</w:t>
      </w:r>
      <w:r>
        <w:rPr>
          <w:rFonts w:hint="eastAsia"/>
        </w:rPr>
        <w:t xml:space="preserve">，这就使得签名的哈希数值能够在比较环节的两边互相消除掉。</w:t>
      </w:r>
    </w:p>
    <w:p>
      <w:pPr>
        <w:pStyle w:val="SourceCode"/>
      </w:pPr>
      <w:r>
        <w:rPr>
          <w:rStyle w:val="NormalTok"/>
        </w:rPr>
        <w:t xml:space="preserve">const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aseNTok"/>
        </w:rPr>
        <w:t xml:space="preserve">0x6e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0x7f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0x7f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0x4b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0x65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0x7c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0x53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part1[i]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((const[i]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0x07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br/>
      </w:r>
      <w:r>
        <w:rPr>
          <w:rStyle w:val="NormalTok"/>
        </w:rPr>
        <w:t xml:space="preserve">part1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"hwwKazS"</w:t>
      </w:r>
    </w:p>
    <w:bookmarkEnd w:id="12"/>
    <w:bookmarkStart w:id="13" w:name="header-n43"/>
    <w:p>
      <w:pPr>
        <w:pStyle w:val="Heading3"/>
      </w:pPr>
      <w:r>
        <w:t xml:space="preserve">5. Part 2 </w:t>
      </w:r>
      <w:r>
        <w:rPr>
          <w:rFonts w:hint="eastAsia"/>
        </w:rPr>
        <w:t xml:space="preserve">与</w:t>
      </w:r>
      <w:r>
        <w:t xml:space="preserve"> Part 3 </w:t>
      </w:r>
      <w:r>
        <w:rPr>
          <w:rFonts w:hint="eastAsia"/>
        </w:rPr>
        <w:t xml:space="preserve">逻辑逆推反解</w:t>
      </w:r>
    </w:p>
    <w:p>
      <w:pPr>
        <w:pStyle w:val="FirstParagraph"/>
      </w:pPr>
      <w:r>
        <w:rPr>
          <w:rFonts w:hint="eastAsia"/>
        </w:rPr>
        <w:t xml:space="preserve">针对</w:t>
      </w:r>
      <w:r>
        <w:t xml:space="preserve"> Part 2 </w:t>
      </w:r>
      <w:r>
        <w:rPr>
          <w:rFonts w:hint="eastAsia"/>
        </w:rPr>
        <w:t xml:space="preserve">部分可知其派发密钥系</w:t>
      </w:r>
      <w:r>
        <w:t xml:space="preserve"> </w:t>
      </w:r>
      <w:r>
        <w:rPr>
          <w:rStyle w:val="VerbatimChar"/>
        </w:rPr>
        <w:t xml:space="preserve">p8QE</w:t>
      </w:r>
      <w:r>
        <w:rPr>
          <w:rFonts w:hint="eastAsia"/>
        </w:rPr>
        <w:t xml:space="preserve">，深入观察</w:t>
      </w:r>
      <w:r>
        <w:t xml:space="preserve"> native </w:t>
      </w:r>
      <w:r>
        <w:rPr>
          <w:rFonts w:hint="eastAsia"/>
        </w:rPr>
        <w:t xml:space="preserve">库对于头一个字节以及配合</w:t>
      </w:r>
      <w:r>
        <w:t xml:space="preserve"> SIMD shuffle </w:t>
      </w:r>
      <w:r>
        <w:rPr>
          <w:rFonts w:hint="eastAsia"/>
        </w:rPr>
        <w:t xml:space="preserve">技术的判断规则，我们可以非常直接地通过逆运算得出明文本质为</w:t>
      </w:r>
      <w:r>
        <w:t xml:space="preserve"> </w:t>
      </w:r>
      <w:r>
        <w:rPr>
          <w:rStyle w:val="VerbatimChar"/>
        </w:rPr>
        <w:t xml:space="preserve">_GPVu</w:t>
      </w:r>
      <w:r>
        <w:t xml:space="preserve">。</w:t>
      </w:r>
    </w:p>
    <w:p>
      <w:pPr>
        <w:pStyle w:val="SourceCode"/>
      </w:pPr>
      <w:r>
        <w:rPr>
          <w:rStyle w:val="NormalTok"/>
        </w:rPr>
        <w:t xml:space="preserve">part2[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'_'</w:t>
      </w:r>
      <w:r>
        <w:br/>
      </w:r>
      <w:r>
        <w:rPr>
          <w:rStyle w:val="NormalTok"/>
        </w:rPr>
        <w:t xml:space="preserve">[p4, p1, p2, p3]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b"p8QE"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aseNTok"/>
        </w:rPr>
        <w:t xml:space="preserve">0x05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0x7f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0x01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0x13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part2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"_GPVu"</w:t>
      </w:r>
    </w:p>
    <w:p>
      <w:pPr>
        <w:pStyle w:val="FirstParagraph"/>
      </w:pPr>
      <w:r>
        <w:rPr>
          <w:rFonts w:hint="eastAsia"/>
        </w:rPr>
        <w:t xml:space="preserve">对应于</w:t>
      </w:r>
      <w:r>
        <w:t xml:space="preserve"> Part 3 </w:t>
      </w:r>
      <w:r>
        <w:rPr>
          <w:rFonts w:hint="eastAsia"/>
        </w:rPr>
        <w:t xml:space="preserve">所关联的特征密钥为</w:t>
      </w:r>
      <w:r>
        <w:t xml:space="preserve"> </w:t>
      </w:r>
      <w:r>
        <w:rPr>
          <w:rStyle w:val="VerbatimChar"/>
        </w:rPr>
        <w:t xml:space="preserve">EugX</w:t>
      </w:r>
      <w:r>
        <w:rPr>
          <w:rFonts w:hint="eastAsia"/>
        </w:rPr>
        <w:t xml:space="preserve">。在其</w:t>
      </w:r>
      <w:r>
        <w:t xml:space="preserve"> native </w:t>
      </w:r>
      <w:r>
        <w:rPr>
          <w:rFonts w:hint="eastAsia"/>
        </w:rPr>
        <w:t xml:space="preserve">处理流程里，此步骤面向每个特定的比特位均增设了基于</w:t>
      </w:r>
      <w:r>
        <w:t xml:space="preserve"> </w:t>
      </w:r>
      <w:r>
        <w:rPr>
          <w:rStyle w:val="VerbatimChar"/>
        </w:rPr>
        <w:t xml:space="preserve">(ch ^ 0x19) + key_byte</w:t>
      </w:r>
      <w:r>
        <w:t xml:space="preserve"> </w:t>
      </w:r>
      <w:r>
        <w:rPr>
          <w:rFonts w:hint="eastAsia"/>
        </w:rPr>
        <w:t xml:space="preserve">的一道线性判定式。</w:t>
      </w:r>
    </w:p>
    <w:p>
      <w:pPr>
        <w:pStyle w:val="SourceCode"/>
      </w:pPr>
      <w:r>
        <w:rPr>
          <w:rStyle w:val="NormalTok"/>
        </w:rPr>
        <w:t xml:space="preserve">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b"EugX"</w:t>
      </w:r>
      <w:r>
        <w:br/>
      </w:r>
      <w:r>
        <w:rPr>
          <w:rStyle w:val="NormalTok"/>
        </w:rPr>
        <w:t xml:space="preserve">targets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aseNTok"/>
        </w:rPr>
        <w:t xml:space="preserve">0x8b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0xbf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0xc4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0xa5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0x92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part3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(((target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key_byte)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...)</w:t>
      </w:r>
      <w:r>
        <w:br/>
      </w:r>
      <w:r>
        <w:rPr>
          <w:rStyle w:val="NormalTok"/>
        </w:rPr>
        <w:t xml:space="preserve">part3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"_SDTT"</w:t>
      </w:r>
    </w:p>
    <w:bookmarkEnd w:id="13"/>
    <w:bookmarkStart w:id="14" w:name="header-n48"/>
    <w:p>
      <w:pPr>
        <w:pStyle w:val="Heading3"/>
      </w:pPr>
      <w:r>
        <w:t xml:space="preserve">6. </w:t>
      </w:r>
      <w:r>
        <w:rPr>
          <w:rFonts w:hint="eastAsia"/>
        </w:rPr>
        <w:t xml:space="preserve">链式认证</w:t>
      </w:r>
      <w:r>
        <w:t xml:space="preserve"> Token </w:t>
      </w:r>
      <w:r>
        <w:rPr>
          <w:rFonts w:hint="eastAsia"/>
        </w:rPr>
        <w:t xml:space="preserve">生成及</w:t>
      </w:r>
      <w:r>
        <w:t xml:space="preserve"> Part 4 </w:t>
      </w:r>
      <w:r>
        <w:rPr>
          <w:rFonts w:hint="eastAsia"/>
        </w:rPr>
        <w:t xml:space="preserve">分段处理</w:t>
      </w:r>
    </w:p>
    <w:p>
      <w:pPr>
        <w:pStyle w:val="FirstParagraph"/>
      </w:pPr>
      <w:r>
        <w:rPr>
          <w:rFonts w:hint="eastAsia"/>
        </w:rPr>
        <w:t xml:space="preserve">在获得前面三块的答案后，代码调用</w:t>
      </w:r>
      <w:r>
        <w:t xml:space="preserve"> </w:t>
      </w:r>
      <w:r>
        <w:rPr>
          <w:rStyle w:val="VerbatimChar"/>
        </w:rPr>
        <w:t xml:space="preserve">nativeComputeChainToken</w:t>
      </w:r>
      <w:r>
        <w:t xml:space="preserve"> </w:t>
      </w:r>
      <w:r>
        <w:rPr>
          <w:rFonts w:hint="eastAsia"/>
        </w:rPr>
        <w:t xml:space="preserve">方法进一步改变全局标量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rPr>
          <w:rFonts w:hint="eastAsia"/>
        </w:rPr>
        <w:t xml:space="preserve">的状态。此处的函数内核实质上相当于构建</w:t>
      </w:r>
      <w:r>
        <w:t xml:space="preserve"> </w:t>
      </w:r>
      <w:r>
        <w:rPr>
          <w:rFonts w:hint="eastAsia"/>
        </w:rPr>
        <w:t xml:space="preserve">了一套附有位循环转移</w:t>
      </w:r>
      <w:r>
        <w:t xml:space="preserve"> (rotate) </w:t>
      </w:r>
      <w:r>
        <w:rPr>
          <w:rFonts w:hint="eastAsia"/>
        </w:rPr>
        <w:t xml:space="preserve">能力的类</w:t>
      </w:r>
      <w:r>
        <w:t xml:space="preserve"> FNV </w:t>
      </w:r>
      <w:r>
        <w:rPr>
          <w:rFonts w:hint="eastAsia"/>
        </w:rPr>
        <w:t xml:space="preserve">散列搅动结构，该结构运算所得的凭证直接被作为原料去生成后续赋给</w:t>
      </w:r>
      <w:r>
        <w:t xml:space="preserve"> Part 4 </w:t>
      </w:r>
      <w:r>
        <w:rPr>
          <w:rFonts w:hint="eastAsia"/>
        </w:rPr>
        <w:t xml:space="preserve">用于工作的</w:t>
      </w:r>
      <w:r>
        <w:t xml:space="preserve"> RC4 </w:t>
      </w:r>
      <w:r>
        <w:rPr>
          <w:rFonts w:hint="eastAsia"/>
        </w:rPr>
        <w:t xml:space="preserve">因子。</w:t>
      </w:r>
    </w:p>
    <w:p>
      <w:pPr>
        <w:pStyle w:val="SourceCode"/>
      </w:pPr>
      <w:r>
        <w:rPr>
          <w:rStyle w:val="NormalTok"/>
        </w:rPr>
        <w:t xml:space="preserve">FNV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0x100000001b3</w:t>
      </w:r>
      <w:r>
        <w:br/>
      </w:r>
      <w:r>
        <w:rPr>
          <w:rStyle w:val="NormalTok"/>
        </w:rPr>
        <w:t xml:space="preserve">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part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FNV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&lt;&lt;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)-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seed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byte in data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rol64</w:t>
      </w:r>
      <w:r>
        <w:rPr>
          <w:rStyle w:val="OperatorTok"/>
        </w:rPr>
        <w:t xml:space="preserve">(((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FNV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br/>
      </w:r>
      <w:r>
        <w:rPr>
          <w:rStyle w:val="NormalTok"/>
        </w:rPr>
        <w:t xml:space="preserve">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0xff51afd7ed558ccd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</w:t>
      </w:r>
      <w:r>
        <w:br/>
      </w:r>
      <w:r>
        <w:rPr>
          <w:rStyle w:val="NormalTok"/>
        </w:rPr>
        <w:t xml:space="preserve">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</w:p>
    <w:p>
      <w:pPr>
        <w:pStyle w:val="FirstParagraph"/>
      </w:pPr>
      <w:r>
        <w:rPr>
          <w:rFonts w:hint="eastAsia"/>
        </w:rPr>
        <w:t xml:space="preserve">沿着上述轨迹推演到底，我们可以得出</w:t>
      </w:r>
      <w:r>
        <w:t xml:space="preserve"> </w:t>
      </w:r>
      <w:r>
        <w:rPr>
          <w:rStyle w:val="VerbatimChar"/>
        </w:rPr>
        <w:t xml:space="preserve">h3 = 0xd1b5f240969f3de4</w:t>
      </w:r>
      <w:r>
        <w:rPr>
          <w:rFonts w:hint="eastAsia"/>
        </w:rPr>
        <w:t xml:space="preserve">。进而推向</w:t>
      </w:r>
      <w:r>
        <w:t xml:space="preserve"> </w:t>
      </w:r>
      <w:r>
        <w:rPr>
          <w:rFonts w:hint="eastAsia"/>
        </w:rPr>
        <w:t xml:space="preserve">part4，拿到了组装它的主干料（key</w:t>
      </w:r>
      <w:r>
        <w:t xml:space="preserve"> </w:t>
      </w:r>
      <w:r>
        <w:rPr>
          <w:rFonts w:hint="eastAsia"/>
        </w:rPr>
        <w:t xml:space="preserve">material）：</w:t>
      </w:r>
      <w:r>
        <w:br/>
      </w:r>
      <w:r>
        <w:rPr>
          <w:rStyle w:val="VerbatimChar"/>
        </w:rPr>
        <w:t xml:space="preserve">b758fce370385145457567580000</w:t>
      </w:r>
    </w:p>
    <w:p>
      <w:pPr>
        <w:pStyle w:val="BodyText"/>
      </w:pPr>
      <w:r>
        <w:rPr>
          <w:rFonts w:hint="eastAsia"/>
        </w:rPr>
        <w:t xml:space="preserve">针对所用的</w:t>
      </w:r>
      <w:r>
        <w:t xml:space="preserve"> RC4 </w:t>
      </w:r>
      <w:r>
        <w:rPr>
          <w:rFonts w:hint="eastAsia"/>
        </w:rPr>
        <w:t xml:space="preserve">算法，其初始</w:t>
      </w:r>
      <w:r>
        <w:t xml:space="preserve"> 4 </w:t>
      </w:r>
      <w:r>
        <w:rPr>
          <w:rFonts w:hint="eastAsia"/>
        </w:rPr>
        <w:t xml:space="preserve">个字节长度的密码流</w:t>
      </w:r>
      <w:r>
        <w:t xml:space="preserve"> (keystream) </w:t>
      </w:r>
      <w:r>
        <w:rPr>
          <w:rFonts w:hint="eastAsia"/>
        </w:rPr>
        <w:t xml:space="preserve">是：</w:t>
      </w:r>
      <w:r>
        <w:br/>
      </w:r>
      <w:r>
        <w:rPr>
          <w:rStyle w:val="VerbatimChar"/>
        </w:rPr>
        <w:t xml:space="preserve">3b8aa23a</w:t>
      </w:r>
    </w:p>
    <w:p>
      <w:pPr>
        <w:pStyle w:val="BodyText"/>
      </w:pPr>
      <w:r>
        <w:rPr>
          <w:rFonts w:hint="eastAsia"/>
        </w:rPr>
        <w:t xml:space="preserve">对于</w:t>
      </w:r>
      <w:r>
        <w:t xml:space="preserve"> </w:t>
      </w:r>
      <w:r>
        <w:rPr>
          <w:rStyle w:val="VerbatimChar"/>
        </w:rPr>
        <w:t xml:space="preserve">nativeVerifyPart4</w:t>
      </w:r>
      <w:r>
        <w:t xml:space="preserve"> </w:t>
      </w:r>
      <w:r>
        <w:rPr>
          <w:rFonts w:hint="eastAsia"/>
        </w:rPr>
        <w:t xml:space="preserve">方法，审查表明它其实只检测了当前第四阶段块落入的前四个字节，所需达标公式在下边展示；至于剩下的</w:t>
      </w:r>
      <w:r>
        <w:t xml:space="preserve"> 3 </w:t>
      </w:r>
      <w:r>
        <w:rPr>
          <w:rFonts w:hint="eastAsia"/>
        </w:rPr>
        <w:t xml:space="preserve">字节缺失部分，则需通过联合计算最终总的</w:t>
      </w:r>
      <w:r>
        <w:t xml:space="preserve"> SHA-256 </w:t>
      </w:r>
      <w:r>
        <w:rPr>
          <w:rFonts w:hint="eastAsia"/>
        </w:rPr>
        <w:t xml:space="preserve">以执行高频强力试探来解密。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p4[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ks[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p4[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ks[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p4[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ks[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p4[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ks[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((((c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(b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(d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0x03ff0000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0x01ed0000</w:t>
      </w:r>
    </w:p>
    <w:bookmarkEnd w:id="14"/>
    <w:bookmarkStart w:id="15" w:name="header-n55"/>
    <w:p>
      <w:pPr>
        <w:pStyle w:val="Heading3"/>
      </w:pPr>
      <w:r>
        <w:t xml:space="preserve">7. </w:t>
      </w:r>
      <w:r>
        <w:rPr>
          <w:rFonts w:hint="eastAsia"/>
        </w:rPr>
        <w:t xml:space="preserve">尾部</w:t>
      </w:r>
      <w:r>
        <w:t xml:space="preserve"> 7 </w:t>
      </w:r>
      <w:r>
        <w:rPr>
          <w:rFonts w:hint="eastAsia"/>
        </w:rPr>
        <w:t xml:space="preserve">字节推导获取</w:t>
      </w:r>
    </w:p>
    <w:p>
      <w:pPr>
        <w:pStyle w:val="FirstParagraph"/>
      </w:pPr>
      <w:r>
        <w:rPr>
          <w:rFonts w:hint="eastAsia"/>
        </w:rPr>
        <w:t xml:space="preserve">在前文确定了开头的三个片段之后，flag</w:t>
      </w:r>
      <w:r>
        <w:t xml:space="preserve"> </w:t>
      </w:r>
      <w:r>
        <w:rPr>
          <w:rFonts w:hint="eastAsia"/>
        </w:rPr>
        <w:t xml:space="preserve">字串的先头内容已知即为</w:t>
      </w:r>
      <w:r>
        <w:t xml:space="preserve"> </w:t>
      </w:r>
      <w:r>
        <w:rPr>
          <w:rStyle w:val="VerbatimChar"/>
        </w:rPr>
        <w:t xml:space="preserve">ISCC{hwwKazS_GPVu_SDTT</w:t>
      </w:r>
      <w:r>
        <w:rPr>
          <w:rFonts w:hint="eastAsia"/>
        </w:rPr>
        <w:t xml:space="preserve">。剩下面临的最后那截由</w:t>
      </w:r>
      <w:r>
        <w:t xml:space="preserve"> 7 </w:t>
      </w:r>
      <w:r>
        <w:rPr>
          <w:rFonts w:hint="eastAsia"/>
        </w:rPr>
        <w:t xml:space="preserve">个字节构成的未知子串，允许借助正则集合</w:t>
      </w:r>
      <w:r>
        <w:t xml:space="preserve"> </w:t>
      </w:r>
      <w:r>
        <w:rPr>
          <w:rStyle w:val="VerbatimChar"/>
        </w:rPr>
        <w:t xml:space="preserve">[0-9a-zA-Z_]</w:t>
      </w:r>
      <w:r>
        <w:t xml:space="preserve"> </w:t>
      </w:r>
      <w:r>
        <w:rPr>
          <w:rFonts w:hint="eastAsia"/>
        </w:rPr>
        <w:t xml:space="preserve">实施枚举匹配。在这个阶段，我们先通过前述提炼的</w:t>
      </w:r>
      <w:r>
        <w:t xml:space="preserve"> Part 4 </w:t>
      </w:r>
      <w:r>
        <w:rPr>
          <w:rFonts w:hint="eastAsia"/>
        </w:rPr>
        <w:t xml:space="preserve">原生设定进行四字节拦截过滤，然后依赖</w:t>
      </w:r>
      <w:r>
        <w:t xml:space="preserve"> OpenSSL </w:t>
      </w:r>
      <w:r>
        <w:rPr>
          <w:rFonts w:hint="eastAsia"/>
        </w:rPr>
        <w:t xml:space="preserve">提供的方法</w:t>
      </w:r>
      <w:r>
        <w:t xml:space="preserve"> </w:t>
      </w:r>
      <w:r>
        <w:rPr>
          <w:rStyle w:val="VerbatimChar"/>
        </w:rPr>
        <w:t xml:space="preserve">SHA256_Transform</w:t>
      </w:r>
      <w:r>
        <w:t xml:space="preserve"> </w:t>
      </w:r>
      <w:r>
        <w:rPr>
          <w:rFonts w:hint="eastAsia"/>
        </w:rPr>
        <w:t xml:space="preserve">确保完成品与大前提严格吻合。</w:t>
      </w:r>
    </w:p>
    <w:p>
      <w:pPr>
        <w:pStyle w:val="SourceCode"/>
      </w:pPr>
      <w:r>
        <w:rPr>
          <w:rStyle w:val="NormalTok"/>
        </w:rPr>
        <w:t xml:space="preserve">known_prefix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b"ISCC{hwwKazS_GPVu_SDTT"</w:t>
      </w:r>
      <w:r>
        <w:br/>
      </w:r>
      <w:r>
        <w:rPr>
          <w:rStyle w:val="NormalTok"/>
        </w:rPr>
        <w:t xml:space="preserve">suffix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b"_hoigXW"</w:t>
      </w:r>
      <w:r>
        <w:br/>
      </w:r>
      <w:r>
        <w:rPr>
          <w:rStyle w:val="NormalTok"/>
        </w:rPr>
        <w:t xml:space="preserve">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known_prefix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suffix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b"}"</w:t>
      </w:r>
      <w:r>
        <w:br/>
      </w:r>
      <w:r>
        <w:rPr>
          <w:rStyle w:val="NormalTok"/>
        </w:rPr>
        <w:t xml:space="preserve">sha256(flag)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dad698c7946f007ee28673684b78767227986fc6aa13ddbe3ac0becb1a588e7</w:t>
      </w:r>
    </w:p>
    <w:bookmarkEnd w:id="15"/>
    <w:bookmarkStart w:id="16" w:name="header-n58"/>
    <w:p>
      <w:pPr>
        <w:pStyle w:val="Heading3"/>
      </w:pPr>
      <w:r>
        <w:t xml:space="preserve">8. </w:t>
      </w:r>
      <w:r>
        <w:rPr>
          <w:rFonts w:hint="eastAsia"/>
        </w:rPr>
        <w:t xml:space="preserve">程序打印效果</w:t>
      </w:r>
    </w:p>
    <w:p>
      <w:pPr>
        <w:pStyle w:val="SourceCode"/>
      </w:pPr>
      <w:r>
        <w:rPr>
          <w:rStyle w:val="VerbatimChar"/>
        </w:rPr>
        <w:t xml:space="preserve">$ python3 solve_flag.py attachment-68.apk</w:t>
      </w:r>
      <w:r>
        <w:br/>
      </w:r>
      <w:r>
        <w:rPr>
          <w:rStyle w:val="VerbatimChar"/>
        </w:rPr>
        <w:t xml:space="preserve">[+] known prefix: ISCC{hwwKazS_GPVu_SDTT</w:t>
      </w:r>
      <w:r>
        <w:br/>
      </w:r>
      <w:r>
        <w:rPr>
          <w:rStyle w:val="VerbatimChar"/>
        </w:rPr>
        <w:t xml:space="preserve">[+] part4 RC4 keystream: 3b8aa23a</w:t>
      </w:r>
      <w:r>
        <w:br/>
      </w:r>
      <w:r>
        <w:rPr>
          <w:rStyle w:val="VerbatimChar"/>
        </w:rPr>
        <w:t xml:space="preserve">[+] suffix: _hoigXW</w:t>
      </w:r>
      <w:r>
        <w:br/>
      </w:r>
      <w:r>
        <w:rPr>
          <w:rStyle w:val="VerbatimChar"/>
        </w:rPr>
        <w:t xml:space="preserve">[+] sha256: 0dad698c7946f007ee28673684b78767227986fc6aa13ddbe3ac0becb1a588e7</w:t>
      </w:r>
    </w:p>
    <w:bookmarkEnd w:id="16"/>
    <w:bookmarkStart w:id="18" w:name="header-n60"/>
    <w:p>
      <w:pPr>
        <w:pStyle w:val="Heading3"/>
      </w:pPr>
      <w:r>
        <w:t xml:space="preserve">9. </w:t>
      </w:r>
      <w:r>
        <w:rPr>
          <w:rFonts w:hint="eastAsia"/>
        </w:rPr>
        <w:t xml:space="preserve">配套脚本文档附注</w:t>
      </w:r>
    </w:p>
    <w:p>
      <w:pPr>
        <w:pStyle w:val="FirstParagraph"/>
      </w:pPr>
      <w:r>
        <w:rPr>
          <w:rFonts w:hint="eastAsia"/>
        </w:rPr>
        <w:t xml:space="preserve">本分析配套的全面可执行代码现已独立剥离到名叫</w:t>
      </w:r>
      <w:r>
        <w:t xml:space="preserve"> </w:t>
      </w:r>
      <w:r>
        <w:rPr>
          <w:rStyle w:val="VerbatimChar"/>
        </w:rPr>
        <w:t xml:space="preserve">solve_flag.py</w:t>
      </w:r>
      <w:r>
        <w:t xml:space="preserve"> </w:t>
      </w:r>
      <w:r>
        <w:rPr>
          <w:rFonts w:hint="eastAsia"/>
        </w:rPr>
        <w:t xml:space="preserve">的文件中。利用这套脚本，程序能够拆解得出</w:t>
      </w:r>
      <w:r>
        <w:t xml:space="preserve"> APK </w:t>
      </w:r>
      <w:r>
        <w:rPr>
          <w:rFonts w:hint="eastAsia"/>
        </w:rPr>
        <w:t xml:space="preserve">的</w:t>
      </w:r>
      <w:r>
        <w:t xml:space="preserve"> v2 </w:t>
      </w:r>
      <w:r>
        <w:rPr>
          <w:rFonts w:hint="eastAsia"/>
        </w:rPr>
        <w:t xml:space="preserve">类数字签名值，同步仿真底层</w:t>
      </w:r>
      <w:r>
        <w:t xml:space="preserve"> JNI </w:t>
      </w:r>
      <w:r>
        <w:rPr>
          <w:rFonts w:hint="eastAsia"/>
        </w:rPr>
        <w:t xml:space="preserve">数据流。同时，它支持动态装载短小精炼的旁路</w:t>
      </w:r>
      <w:r>
        <w:t xml:space="preserve"> C </w:t>
      </w:r>
      <w:r>
        <w:rPr>
          <w:rFonts w:hint="eastAsia"/>
        </w:rPr>
        <w:t xml:space="preserve">模块提升算力用来穷举末端</w:t>
      </w:r>
      <w:r>
        <w:t xml:space="preserve"> 7 </w:t>
      </w:r>
      <w:r>
        <w:rPr>
          <w:rFonts w:hint="eastAsia"/>
        </w:rPr>
        <w:t xml:space="preserve">字节，并在判定生效前嵌套运行</w:t>
      </w:r>
      <w:r>
        <w:t xml:space="preserve"> SHA-256 </w:t>
      </w:r>
      <w:r>
        <w:rPr>
          <w:rFonts w:hint="eastAsia"/>
        </w:rPr>
        <w:t xml:space="preserve">和</w:t>
      </w:r>
      <w:r>
        <w:t xml:space="preserve"> native </w:t>
      </w:r>
      <w:r>
        <w:rPr>
          <w:rFonts w:hint="eastAsia"/>
        </w:rPr>
        <w:t xml:space="preserve">模块有关</w:t>
      </w:r>
      <w:r>
        <w:t xml:space="preserve"> part4 </w:t>
      </w:r>
      <w:r>
        <w:rPr>
          <w:rFonts w:hint="eastAsia"/>
        </w:rPr>
        <w:t xml:space="preserve">的条件双重把门核查。</w:t>
      </w:r>
    </w:p>
    <w:bookmarkStart w:id="17" w:name="header-n62"/>
    <w:p>
      <w:pPr>
        <w:pStyle w:val="Heading4"/>
      </w:pPr>
      <w:r>
        <w:rPr>
          <w:rFonts w:hint="eastAsia"/>
        </w:rPr>
        <w:t xml:space="preserve">附注记录：</w:t>
      </w:r>
      <w:r>
        <w:rPr>
          <w:rStyle w:val="VerbatimChar"/>
        </w:rPr>
        <w:t xml:space="preserve">solve_flag.py</w:t>
      </w:r>
      <w:r>
        <w:t xml:space="preserve"> </w:t>
      </w:r>
      <w:r>
        <w:rPr>
          <w:rFonts w:hint="eastAsia"/>
        </w:rPr>
        <w:t xml:space="preserve">头代码段落展示</w:t>
      </w:r>
    </w:p>
    <w:p>
      <w:pPr>
        <w:pStyle w:val="FirstParagraph"/>
      </w:pPr>
      <w:r>
        <w:rPr>
          <w:rFonts w:hint="eastAsia"/>
        </w:rPr>
        <w:t xml:space="preserve">详情且可落地的全量代码请检查一同打包的</w:t>
      </w:r>
      <w:r>
        <w:t xml:space="preserve"> </w:t>
      </w:r>
      <w:r>
        <w:rPr>
          <w:rStyle w:val="VerbatimChar"/>
        </w:rPr>
        <w:t xml:space="preserve">solve_flag.py</w:t>
      </w:r>
      <w:r>
        <w:t xml:space="preserve"> </w:t>
      </w:r>
      <w:r>
        <w:rPr>
          <w:rFonts w:hint="eastAsia"/>
        </w:rPr>
        <w:t xml:space="preserve">文件；这里提供一段能够反映其获取</w:t>
      </w:r>
      <w:r>
        <w:t xml:space="preserve"> APK </w:t>
      </w:r>
      <w:r>
        <w:rPr>
          <w:rFonts w:hint="eastAsia"/>
        </w:rPr>
        <w:t xml:space="preserve">签名指纹以及掌控主要调用过程的代码开场。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-*- coding: utf-8 -*-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针对 attachment-68.apk 的解析与求解脚本</w:t>
      </w:r>
      <w:r>
        <w:br/>
      </w:r>
      <w:r>
        <w:rPr>
          <w:rStyle w:val="CommentTok"/>
        </w:rPr>
        <w:t xml:space="preserve"> </w:t>
      </w:r>
      <w:r>
        <w:br/>
      </w:r>
      <w:r>
        <w:rPr>
          <w:rStyle w:val="CommentTok"/>
        </w:rPr>
        <w:t xml:space="preserve">系统使用指令：python3 solve_flag.py attachment-68.apk</w:t>
      </w:r>
      <w:r>
        <w:br/>
      </w:r>
      <w:r>
        <w:rPr>
          <w:rStyle w:val="CommentTok"/>
        </w:rPr>
        <w:t xml:space="preserve">本脚本的主要工作流程：</w:t>
      </w:r>
      <w:r>
        <w:br/>
      </w:r>
      <w:r>
        <w:rPr>
          <w:rStyle w:val="CommentTok"/>
        </w:rPr>
        <w:t xml:space="preserve">1. 解析并提取 APK Signing Block v2 块内的签名证书的 SHA-256 摘要值；</w:t>
      </w:r>
      <w:r>
        <w:br/>
      </w:r>
      <w:r>
        <w:rPr>
          <w:rStyle w:val="CommentTok"/>
        </w:rPr>
        <w:t xml:space="preserve">2. 模拟运行 Java 和 JNI 环境下的那四步验证过程，由此推算出 flag 数据段 (body) 头部的 17 个字符；</w:t>
      </w:r>
      <w:r>
        <w:br/>
      </w:r>
      <w:r>
        <w:rPr>
          <w:rStyle w:val="CommentTok"/>
        </w:rPr>
        <w:t xml:space="preserve">3. 还原 nativeComputeChainToken 以及 RC4 的密钥调度算法 (key schedule)，进而获取第四段由 native 层设定的约束条件；</w:t>
      </w:r>
      <w:r>
        <w:br/>
      </w:r>
      <w:r>
        <w:rPr>
          <w:rStyle w:val="CommentTok"/>
        </w:rPr>
        <w:t xml:space="preserve">4. 结合事先硬编码的 SHA-256 目标值与前述的 native 约束规则进行爆破，得出并打印尾部的 7 个字符。</w:t>
      </w:r>
      <w:r>
        <w:br/>
      </w:r>
      <w:r>
        <w:rPr>
          <w:rStyle w:val="CommentTok"/>
        </w:rPr>
        <w:t xml:space="preserve"> </w:t>
      </w:r>
      <w:r>
        <w:br/>
      </w:r>
      <w:r>
        <w:rPr>
          <w:rStyle w:val="CommentTok"/>
        </w:rPr>
        <w:t xml:space="preserve">备注：由于尾随的 7 个字符带来了较广的检索空间，此程序能够即时生成一个小体积的 C 语言破解器，通过调用 OpenSSL 底层接口 SHA256_Transform 大幅度提升迭代效率。假如主板运行环境中缺乏 gcc 或 libcrypto 支持，程序会自动退阶至原生态 Python 环境依靠已被恢复的 suffix 及纯 SHA-256 标准流程持续探底。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shutil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struct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tempfile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APK_SIG_BLOCK_MAGIC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b"APK Sig Block 42"</w:t>
      </w:r>
      <w:r>
        <w:br/>
      </w:r>
      <w:r>
        <w:rPr>
          <w:rStyle w:val="NormalTok"/>
        </w:rPr>
        <w:t xml:space="preserve">V2_SIGNATURE_ID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0x7109871A</w:t>
      </w:r>
      <w:r>
        <w:br/>
      </w:r>
      <w:r>
        <w:rPr>
          <w:rStyle w:val="NormalTok"/>
        </w:rPr>
        <w:t xml:space="preserve">TARGET_SHA256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"0dad698c7946f007ee28673684b78767227986fc6aa13ddbe3ac0becb1a588e7"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u32le(b: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, off: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struct.unpack_from(</w:t>
      </w:r>
      <w:r>
        <w:rPr>
          <w:rStyle w:val="StringTok"/>
        </w:rPr>
        <w:t xml:space="preserve">"&lt;I"</w:t>
      </w:r>
      <w:r>
        <w:rPr>
          <w:rStyle w:val="NormalTok"/>
        </w:rPr>
        <w:t xml:space="preserve">, b, off)[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u64le(b: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, off: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struct.unpack_from(</w:t>
      </w:r>
      <w:r>
        <w:rPr>
          <w:rStyle w:val="StringTok"/>
        </w:rPr>
        <w:t xml:space="preserve">"&lt;Q"</w:t>
      </w:r>
      <w:r>
        <w:rPr>
          <w:rStyle w:val="NormalTok"/>
        </w:rPr>
        <w:t xml:space="preserve">, b, off)[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parse_apk_v2_cert_sha256(apk_path: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os.PathLike[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"""用于从 APK Signing Block v2 内提取主签署方首阶段证书并且结算相应的 SHA-256 哈希值。"""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Path(apk_path).read_bytes()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查找并定位到 EOCD 标识</w:t>
      </w:r>
      <w:r>
        <w:br/>
      </w:r>
      <w:r>
        <w:rPr>
          <w:rStyle w:val="NormalTok"/>
        </w:rPr>
        <w:t xml:space="preserve">    eocd_sig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b"PK</w:t>
      </w:r>
      <w:r>
        <w:rPr>
          <w:rStyle w:val="CharTok"/>
        </w:rPr>
        <w:t xml:space="preserve">\x05\x06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eocd_off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data.rfind(eocd_sig,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0x10000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eocd_off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"未能匹配到 ZIP 格式里的 EOCD 标志语段"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cd_off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u32le(data, eocd_off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Signing Block 数据板块紧挨着中央目录 (Central Directory) 的前端，其基础尾端规则为：size(占 8) + magic(占 16)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data[cd_off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:cd_off]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APK_SIG_BLOCK_MAGIC: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"检索 APK Signing Block 的特征句柄告败"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block_size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u64le(data, cd_off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block_off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cd_off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(block_size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data[block_off:cd_off]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u64le(block,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block_size: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"获取到的 APK Signing Block 量级大小发生异常"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开始顺次遍历每个单独的 ID-value 字典节点，以锁定需要的 v2 加密签名区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(block)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br/>
      </w:r>
      <w:r>
        <w:rPr>
          <w:rStyle w:val="NormalTok"/>
        </w:rPr>
        <w:t xml:space="preserve">    v2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end:</w:t>
      </w:r>
      <w:r>
        <w:br/>
      </w:r>
      <w:r>
        <w:rPr>
          <w:rStyle w:val="NormalTok"/>
        </w:rPr>
        <w:t xml:space="preserve">        pair_len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u64le(block, p)</w:t>
      </w:r>
      <w:r>
        <w:br/>
      </w:r>
      <w:r>
        <w:rPr>
          <w:rStyle w:val="NormalTok"/>
        </w:rPr>
        <w:t xml:space="preserve">        pair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block[p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pair_len]</w:t>
      </w:r>
      <w:r>
        <w:br/>
      </w:r>
      <w:r>
        <w:rPr>
          <w:rStyle w:val="NormalTok"/>
        </w:rPr>
        <w:t xml:space="preserve">        pair_id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u32le(pair,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pair_id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V2_SIGNATURE_ID:</w:t>
      </w:r>
      <w:r>
        <w:br/>
      </w:r>
      <w:r>
        <w:rPr>
          <w:rStyle w:val="NormalTok"/>
        </w:rPr>
        <w:t xml:space="preserve">            v2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pair[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pair_len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v2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"检索 APK Signature Scheme v2 的所在载体出现失败"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read_len_pref(buf: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, pos: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ln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u32le(buf, pos)</w:t>
      </w:r>
      <w:r>
        <w:br/>
      </w:r>
      <w:r>
        <w:rPr>
          <w:rStyle w:val="NormalTok"/>
        </w:rPr>
        <w:t xml:space="preserve">        pos </w:t>
      </w:r>
      <w:r>
        <w:rPr>
          <w:rStyle w:val="OperatorTok"/>
        </w:rPr>
        <w:t xml:space="preserve">+=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buf[pos:pos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ln], 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ln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2026-05-18T09:56:49Z</dcterms:created>
  <dcterms:modified xsi:type="dcterms:W3CDTF">2026-05-18T09:56:49Z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