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第一部分：题目剖析</w:t>
      </w:r>
    </w:p>
    <w:p>
      <w:pPr>
        <w:pStyle w:val="FirstParagraph"/>
      </w:pPr>
      <w:r>
        <w:rPr>
          <w:rFonts w:hint="eastAsia"/>
        </w:rPr>
        <w:t xml:space="preserve">从题干描述中，我们能提取到一个极具价值的线索：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所有伪造的</w:t>
      </w:r>
      <w:r>
        <w:t xml:space="preserve"> flag </w:t>
      </w:r>
      <w:r>
        <w:rPr>
          <w:rFonts w:hint="eastAsia"/>
        </w:rPr>
        <w:t xml:space="preserve">格式均为</w:t>
      </w:r>
      <w:r>
        <w:t xml:space="preserve"> </w:t>
      </w:r>
      <w:r>
        <w:rPr>
          <w:rStyle w:val="VerbatimChar"/>
        </w:rPr>
        <w:t xml:space="preserve">ISCC{fakeflagfake}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由此可以推断，APK</w:t>
      </w:r>
      <w:r>
        <w:t xml:space="preserve"> </w:t>
      </w:r>
      <w:r>
        <w:rPr>
          <w:rFonts w:hint="eastAsia"/>
        </w:rPr>
        <w:t xml:space="preserve">内部署了多组虚假商品数据，且正确的</w:t>
      </w:r>
      <w:r>
        <w:t xml:space="preserve"> flag </w:t>
      </w:r>
      <w:r>
        <w:rPr>
          <w:rFonts w:hint="eastAsia"/>
        </w:rPr>
        <w:t xml:space="preserve">绝不可能在</w:t>
      </w:r>
      <w:r>
        <w:t xml:space="preserve"> Java </w:t>
      </w:r>
      <w:r>
        <w:rPr>
          <w:rFonts w:hint="eastAsia"/>
        </w:rPr>
        <w:t xml:space="preserve">代码里直接以明文形式暴露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破局的关键必定隐藏于某个特定的校验机制，或是</w:t>
      </w:r>
      <w:r>
        <w:t xml:space="preserve"> native </w:t>
      </w:r>
      <w:r>
        <w:rPr>
          <w:rFonts w:hint="eastAsia"/>
        </w:rPr>
        <w:t xml:space="preserve">层的加密算法之中</w:t>
      </w:r>
    </w:p>
    <w:p>
      <w:pPr>
        <w:pStyle w:val="FirstParagraph"/>
      </w:pPr>
      <w:r>
        <w:rPr>
          <w:rFonts w:hint="eastAsia"/>
        </w:rPr>
        <w:t xml:space="preserve">题目提供的附件为一个安卓安装包：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FlagShop.apk</w:t>
      </w:r>
    </w:p>
    <w:p>
      <w:pPr>
        <w:pStyle w:val="FirstParagraph"/>
      </w:pPr>
      <w:r>
        <w:rPr>
          <w:rFonts w:hint="eastAsia"/>
        </w:rPr>
        <w:t xml:space="preserve">综合上述线索，我们可以敲定以下解题策略：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首先逆向</w:t>
      </w:r>
      <w:r>
        <w:t xml:space="preserve"> DEX </w:t>
      </w:r>
      <w:r>
        <w:rPr>
          <w:rFonts w:hint="eastAsia"/>
        </w:rPr>
        <w:t xml:space="preserve">文件，找出所有的商品清单及其关联的函数调用链条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接着深入剖析</w:t>
      </w:r>
      <w:r>
        <w:t xml:space="preserve"> </w:t>
      </w:r>
      <w:r>
        <w:rPr>
          <w:rStyle w:val="VerbatimChar"/>
        </w:rPr>
        <w:t xml:space="preserve">libflagshop.so</w:t>
      </w:r>
      <w:r>
        <w:t xml:space="preserve"> </w:t>
      </w:r>
      <w:r>
        <w:rPr>
          <w:rFonts w:hint="eastAsia"/>
        </w:rPr>
        <w:t xml:space="preserve">动态库，解析出管理员的登录验证机制以及</w:t>
      </w:r>
      <w:r>
        <w:t xml:space="preserve"> </w:t>
      </w:r>
      <w:r>
        <w:rPr>
          <w:rStyle w:val="VerbatimChar"/>
        </w:rPr>
        <w:t xml:space="preserve">encryptFlag</w:t>
      </w:r>
      <w:r>
        <w:t xml:space="preserve"> </w:t>
      </w:r>
      <w:r>
        <w:rPr>
          <w:rFonts w:hint="eastAsia"/>
        </w:rPr>
        <w:t xml:space="preserve">的内部运作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借助</w:t>
      </w:r>
      <w:r>
        <w:t xml:space="preserve"> fakeflag </w:t>
      </w:r>
      <w:r>
        <w:rPr>
          <w:rFonts w:hint="eastAsia"/>
        </w:rPr>
        <w:t xml:space="preserve">作为测试样本，在本地搭建</w:t>
      </w:r>
      <w:r>
        <w:t xml:space="preserve"> oracle </w:t>
      </w:r>
      <w:r>
        <w:rPr>
          <w:rFonts w:hint="eastAsia"/>
        </w:rPr>
        <w:t xml:space="preserve">进行仿真验证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验证跑通后，将目标转向</w:t>
      </w:r>
      <w:r>
        <w:t xml:space="preserve"> </w:t>
      </w:r>
      <w:r>
        <w:rPr>
          <w:rStyle w:val="VerbatimChar"/>
        </w:rPr>
        <w:t xml:space="preserve">realflag</w:t>
      </w:r>
      <w:r>
        <w:t xml:space="preserve"> </w:t>
      </w:r>
      <w:r>
        <w:rPr>
          <w:rFonts w:hint="eastAsia"/>
        </w:rPr>
        <w:t xml:space="preserve">以推导出真实的</w:t>
      </w:r>
      <w:r>
        <w:t xml:space="preserve"> flag </w:t>
      </w:r>
      <w:r>
        <w:rPr>
          <w:rFonts w:hint="eastAsia"/>
        </w:rPr>
        <w:t xml:space="preserve">字符串</w:t>
      </w:r>
    </w:p>
    <w:p>
      <w:r>
        <w:pict>
          <v:rect style="width:0;height:1.5pt" o:hralign="center" o:hrstd="t" o:hr="t"/>
        </w:pict>
      </w:r>
    </w:p>
    <w:bookmarkEnd w:id="9"/>
    <w:bookmarkStart w:id="16" w:name="header-n26"/>
    <w:p>
      <w:pPr>
        <w:pStyle w:val="Heading2"/>
      </w:pPr>
      <w:r>
        <w:rPr>
          <w:rFonts w:hint="eastAsia"/>
        </w:rPr>
        <w:t xml:space="preserve">第二部分：DEX</w:t>
      </w:r>
      <w:r>
        <w:t xml:space="preserve"> </w:t>
      </w:r>
      <w:r>
        <w:rPr>
          <w:rFonts w:hint="eastAsia"/>
        </w:rPr>
        <w:t xml:space="preserve">逻辑逆向</w:t>
      </w:r>
    </w:p>
    <w:bookmarkStart w:id="10" w:name="header-n27"/>
    <w:p>
      <w:pPr>
        <w:pStyle w:val="Heading3"/>
      </w:pPr>
      <w:r>
        <w:t xml:space="preserve">1. </w:t>
      </w:r>
      <w:r>
        <w:rPr>
          <w:rFonts w:hint="eastAsia"/>
        </w:rPr>
        <w:t xml:space="preserve">提取商品清单</w:t>
      </w:r>
    </w:p>
    <w:p>
      <w:pPr>
        <w:pStyle w:val="FirstParagraph"/>
      </w:pPr>
      <w:r>
        <w:rPr>
          <w:rFonts w:hint="eastAsia"/>
        </w:rPr>
        <w:t xml:space="preserve">通过反编译</w:t>
      </w:r>
      <w:r>
        <w:t xml:space="preserve"> </w:t>
      </w:r>
      <w:r>
        <w:rPr>
          <w:rStyle w:val="VerbatimChar"/>
        </w:rPr>
        <w:t xml:space="preserve">classes.dex</w:t>
      </w:r>
      <w:r>
        <w:rPr>
          <w:rFonts w:hint="eastAsia"/>
        </w:rPr>
        <w:t xml:space="preserve">，我们在商品加载的初始化阶段锁定了</w:t>
      </w:r>
      <w:r>
        <w:t xml:space="preserve"> 4 </w:t>
      </w:r>
      <w:r>
        <w:rPr>
          <w:rFonts w:hint="eastAsia"/>
        </w:rPr>
        <w:t xml:space="preserve">个核心商品项：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fakeflag1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fakeflag2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fakeflag3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realflag</w:t>
      </w:r>
    </w:p>
    <w:p>
      <w:pPr>
        <w:pStyle w:val="FirstParagraph"/>
      </w:pPr>
      <w:r>
        <w:rPr>
          <w:rFonts w:hint="eastAsia"/>
        </w:rPr>
        <w:t xml:space="preserve">与之对应，每个商品在代码中都绑定了一串</w:t>
      </w:r>
      <w:r>
        <w:t xml:space="preserve"> </w:t>
      </w:r>
      <w:r>
        <w:rPr>
          <w:rStyle w:val="VerbatimChar"/>
        </w:rPr>
        <w:t xml:space="preserve">encryptedHex</w:t>
      </w:r>
      <w:r>
        <w:rPr>
          <w:rFonts w:hint="eastAsia"/>
        </w:rPr>
        <w:t xml:space="preserve">（加密后的十六进制数据）。</w:t>
      </w:r>
    </w:p>
    <w:p>
      <w:pPr>
        <w:pStyle w:val="BodyText"/>
      </w:pPr>
      <w:r>
        <w:rPr>
          <w:rFonts w:hint="eastAsia"/>
        </w:rPr>
        <w:t xml:space="preserve">具体的十六进制内容提取如下：</w:t>
      </w:r>
    </w:p>
    <w:bookmarkEnd w:id="10"/>
    <w:bookmarkStart w:id="11" w:name="header-n40"/>
    <w:p>
      <w:pPr>
        <w:pStyle w:val="Heading3"/>
      </w:pPr>
      <w:r>
        <w:rPr>
          <w:rFonts w:hint="eastAsia"/>
        </w:rPr>
        <w:t xml:space="preserve">伪造商品一：fakeflag1</w:t>
      </w:r>
    </w:p>
    <w:p>
      <w:pPr>
        <w:pStyle w:val="SourceCode"/>
      </w:pPr>
      <w:r>
        <w:rPr>
          <w:rStyle w:val="VerbatimChar"/>
        </w:rPr>
        <w:t xml:space="preserve">46534850840912118da77c2d7f480b5a3497e1c9cfd5fb6a15ffc5a68067f7bbd6b07028b9d52e53f1ea68d460c840a407db326f5e986d7e1305f8df01796fc56e188068355aff017715c6673d15e5f3af30a9e818e229d8</w:t>
      </w:r>
    </w:p>
    <w:bookmarkEnd w:id="11"/>
    <w:bookmarkStart w:id="12" w:name="header-n42"/>
    <w:p>
      <w:pPr>
        <w:pStyle w:val="Heading3"/>
      </w:pPr>
      <w:r>
        <w:rPr>
          <w:rFonts w:hint="eastAsia"/>
        </w:rPr>
        <w:t xml:space="preserve">伪造商品二：fakeflag2</w:t>
      </w:r>
    </w:p>
    <w:p>
      <w:pPr>
        <w:pStyle w:val="SourceCode"/>
      </w:pPr>
      <w:r>
        <w:rPr>
          <w:rStyle w:val="VerbatimChar"/>
        </w:rPr>
        <w:t xml:space="preserve">46534850840912112ba9a049c2cc27ba76c2fd1340624573a1133272a504c589b360fac0d187c7db0346ad02dc4e38638e5f336155f28b64d71ae1f61769c6c91c3130d83d675755ee56f0d5c4bd74a07e4c794222cef2f2</w:t>
      </w:r>
    </w:p>
    <w:bookmarkEnd w:id="12"/>
    <w:bookmarkStart w:id="13" w:name="header-n44"/>
    <w:p>
      <w:pPr>
        <w:pStyle w:val="Heading3"/>
      </w:pPr>
      <w:r>
        <w:rPr>
          <w:rFonts w:hint="eastAsia"/>
        </w:rPr>
        <w:t xml:space="preserve">伪造商品三：fakeflag3</w:t>
      </w:r>
    </w:p>
    <w:p>
      <w:pPr>
        <w:pStyle w:val="SourceCode"/>
      </w:pPr>
      <w:r>
        <w:rPr>
          <w:rStyle w:val="VerbatimChar"/>
        </w:rPr>
        <w:t xml:space="preserve">465348508409121105764efa14c617d84804c0e4f4e669ea8f5abd029b6b5c7a0ded5b1cdd0abb7f1cd9b765fe9e9009bd0e8e3f4354746c5e20f6d946ff2ff2fadcefcab00bb06984633a4ca24a690368951c43d8a507c5</w:t>
      </w:r>
    </w:p>
    <w:bookmarkEnd w:id="13"/>
    <w:bookmarkStart w:id="14" w:name="header-n46"/>
    <w:p>
      <w:pPr>
        <w:pStyle w:val="Heading3"/>
      </w:pPr>
      <w:r>
        <w:rPr>
          <w:rFonts w:hint="eastAsia"/>
        </w:rPr>
        <w:t xml:space="preserve">真实商品：realflag</w:t>
      </w:r>
    </w:p>
    <w:p>
      <w:pPr>
        <w:pStyle w:val="SourceCode"/>
      </w:pPr>
      <w:r>
        <w:rPr>
          <w:rStyle w:val="VerbatimChar"/>
        </w:rPr>
        <w:t xml:space="preserve">4653485084083011788fb5d735cfa35810b48a3433ced888c02965457ad21cf80e4936cc8a536fee26b3ffc2a64981a878511f0d3ab96cdd05879fac83f005f9b5e311fa07d299b0d0580b4611afd6c8a4db205c1f278134</w:t>
      </w:r>
    </w:p>
    <w:p>
      <w:pPr>
        <w:pStyle w:val="FirstParagraph"/>
      </w:pPr>
      <w:r>
        <w:rPr>
          <w:rFonts w:hint="eastAsia"/>
        </w:rPr>
        <w:t xml:space="preserve">上述数据表明：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应用程序并没有把</w:t>
      </w:r>
      <w:r>
        <w:t xml:space="preserve"> flag </w:t>
      </w:r>
      <w:r>
        <w:rPr>
          <w:rFonts w:hint="eastAsia"/>
        </w:rPr>
        <w:t xml:space="preserve">字符串直接存入商品信息中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商品绑定的这串数据，实际上是经过某种</w:t>
      </w:r>
      <w:r>
        <w:t xml:space="preserve"> native </w:t>
      </w:r>
      <w:r>
        <w:rPr>
          <w:rFonts w:hint="eastAsia"/>
        </w:rPr>
        <w:t xml:space="preserve">加密流程处理后得到的十六进制密文</w:t>
      </w:r>
    </w:p>
    <w:p>
      <w:r>
        <w:pict>
          <v:rect style="width:0;height:1.5pt" o:hralign="center" o:hrstd="t" o:hr="t"/>
        </w:pict>
      </w:r>
    </w:p>
    <w:bookmarkEnd w:id="14"/>
    <w:bookmarkStart w:id="15" w:name="header-n55"/>
    <w:p>
      <w:pPr>
        <w:pStyle w:val="Heading3"/>
      </w:pPr>
      <w:r>
        <w:t xml:space="preserve">2. </w:t>
      </w:r>
      <w:r>
        <w:rPr>
          <w:rFonts w:hint="eastAsia"/>
        </w:rPr>
        <w:t xml:space="preserve">追踪</w:t>
      </w:r>
      <w:r>
        <w:t xml:space="preserve"> Native </w:t>
      </w:r>
      <w:r>
        <w:rPr>
          <w:rFonts w:hint="eastAsia"/>
        </w:rPr>
        <w:t xml:space="preserve">函数接口</w:t>
      </w:r>
    </w:p>
    <w:p>
      <w:pPr>
        <w:pStyle w:val="FirstParagraph"/>
      </w:pPr>
      <w:r>
        <w:rPr>
          <w:rFonts w:hint="eastAsia"/>
        </w:rPr>
        <w:t xml:space="preserve">顺着</w:t>
      </w:r>
      <w:r>
        <w:t xml:space="preserve"> DEX </w:t>
      </w:r>
      <w:r>
        <w:rPr>
          <w:rFonts w:hint="eastAsia"/>
        </w:rPr>
        <w:t xml:space="preserve">中的代码逻辑向上回溯调用链，我们定位到了如下接口：</w:t>
      </w:r>
    </w:p>
    <w:p>
      <w:pPr>
        <w:pStyle w:val="SourceCode"/>
      </w:pPr>
      <w:r>
        <w:rPr>
          <w:rStyle w:val="VerbatimChar"/>
        </w:rPr>
        <w:t xml:space="preserve">NativeBridge.encryptFlag(Ljava/lang/String;Ljava/lang/String;Ljava/lang/String;Ljava/lang/String;)Ljava/lang/String;</w:t>
      </w:r>
    </w:p>
    <w:p>
      <w:pPr>
        <w:pStyle w:val="FirstParagraph"/>
      </w:pPr>
      <w:r>
        <w:rPr>
          <w:rFonts w:hint="eastAsia"/>
        </w:rPr>
        <w:t xml:space="preserve">继续追溯该方法的上层调用者，弄清了这</w:t>
      </w:r>
      <w:r>
        <w:t xml:space="preserve"> 4 </w:t>
      </w:r>
      <w:r>
        <w:rPr>
          <w:rFonts w:hint="eastAsia"/>
        </w:rPr>
        <w:t xml:space="preserve">个字符串参数所代表的实际含义：</w:t>
      </w:r>
    </w:p>
    <w:p>
      <w:pPr>
        <w:pStyle w:val="SourceCode"/>
      </w:pPr>
      <w:r>
        <w:rPr>
          <w:rStyle w:val="VerbatimChar"/>
        </w:rPr>
        <w:t xml:space="preserve">encryptFlag(itemId, flagInput, username, password)</w:t>
      </w:r>
    </w:p>
    <w:p>
      <w:pPr>
        <w:pStyle w:val="FirstParagraph"/>
      </w:pPr>
      <w:r>
        <w:rPr>
          <w:rFonts w:hint="eastAsia"/>
        </w:rPr>
        <w:t xml:space="preserve">传参的先后顺序至关重要。在后续进行本地</w:t>
      </w:r>
      <w:r>
        <w:t xml:space="preserve"> Unicorn </w:t>
      </w:r>
      <w:r>
        <w:rPr>
          <w:rFonts w:hint="eastAsia"/>
        </w:rPr>
        <w:t xml:space="preserve">仿真时，我们必须要严格遵照这一顺序进行赋值。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header-n62"/>
    <w:p>
      <w:pPr>
        <w:pStyle w:val="Heading2"/>
      </w:pPr>
      <w:r>
        <w:rPr>
          <w:rFonts w:hint="eastAsia"/>
        </w:rPr>
        <w:t xml:space="preserve">第三部分：Native</w:t>
      </w:r>
      <w:r>
        <w:t xml:space="preserve"> </w:t>
      </w:r>
      <w:r>
        <w:rPr>
          <w:rFonts w:hint="eastAsia"/>
        </w:rPr>
        <w:t xml:space="preserve">动态库分析</w:t>
      </w:r>
    </w:p>
    <w:p>
      <w:pPr>
        <w:pStyle w:val="FirstParagraph"/>
      </w:pPr>
      <w:r>
        <w:rPr>
          <w:rFonts w:hint="eastAsia"/>
        </w:rPr>
        <w:t xml:space="preserve">本题的核心</w:t>
      </w:r>
      <w:r>
        <w:t xml:space="preserve"> native </w:t>
      </w:r>
      <w:r>
        <w:rPr>
          <w:rFonts w:hint="eastAsia"/>
        </w:rPr>
        <w:t xml:space="preserve">逻辑都在以下动态链接库中：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libflagshop.so</w:t>
      </w:r>
    </w:p>
    <w:p>
      <w:pPr>
        <w:pStyle w:val="FirstParagraph"/>
      </w:pPr>
      <w:r>
        <w:rPr>
          <w:rFonts w:hint="eastAsia"/>
        </w:rPr>
        <w:t xml:space="preserve">使用逆向工具分析该</w:t>
      </w:r>
      <w:r>
        <w:t xml:space="preserve"> so </w:t>
      </w:r>
      <w:r>
        <w:rPr>
          <w:rFonts w:hint="eastAsia"/>
        </w:rPr>
        <w:t xml:space="preserve">文件，我们可以找到几个极其关键的函数：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adminLogin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encryptFlag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helper_copy_jstring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helper_compare_or_transform</w:t>
      </w:r>
    </w:p>
    <w:p>
      <w:pPr>
        <w:pStyle w:val="FirstParagraph"/>
      </w:pPr>
      <w:r>
        <w:rPr>
          <w:rFonts w:hint="eastAsia"/>
        </w:rPr>
        <w:t xml:space="preserve">综合分析可得出如下结论：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对管理员身份的合法性校验是放在</w:t>
      </w:r>
      <w:r>
        <w:t xml:space="preserve"> native </w:t>
      </w:r>
      <w:r>
        <w:rPr>
          <w:rFonts w:hint="eastAsia"/>
        </w:rPr>
        <w:t xml:space="preserve">侧执行的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针对商品</w:t>
      </w:r>
      <w:r>
        <w:t xml:space="preserve"> flag </w:t>
      </w:r>
      <w:r>
        <w:rPr>
          <w:rFonts w:hint="eastAsia"/>
        </w:rPr>
        <w:t xml:space="preserve">的比对及加密过程同样是在</w:t>
      </w:r>
      <w:r>
        <w:t xml:space="preserve"> native </w:t>
      </w:r>
      <w:r>
        <w:rPr>
          <w:rFonts w:hint="eastAsia"/>
        </w:rPr>
        <w:t xml:space="preserve">环境下完成的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单纯依靠修改或分析</w:t>
      </w:r>
      <w:r>
        <w:t xml:space="preserve"> DEX </w:t>
      </w:r>
      <w:r>
        <w:rPr>
          <w:rFonts w:hint="eastAsia"/>
        </w:rPr>
        <w:t xml:space="preserve">层代码是无法还原出真实</w:t>
      </w:r>
      <w:r>
        <w:t xml:space="preserve"> flag </w:t>
      </w:r>
      <w:r>
        <w:rPr>
          <w:rFonts w:hint="eastAsia"/>
        </w:rPr>
        <w:t xml:space="preserve">的</w:t>
      </w:r>
    </w:p>
    <w:p>
      <w:r>
        <w:pict>
          <v:rect style="width:0;height:1.5pt" o:hralign="center" o:hrstd="t" o:hr="t"/>
        </w:pict>
      </w:r>
    </w:p>
    <w:bookmarkEnd w:id="17"/>
    <w:bookmarkStart w:id="20" w:name="header-n86"/>
    <w:p>
      <w:pPr>
        <w:pStyle w:val="Heading2"/>
      </w:pPr>
      <w:r>
        <w:rPr>
          <w:rFonts w:hint="eastAsia"/>
        </w:rPr>
        <w:t xml:space="preserve">第四部分：管理员登录凭证还原</w:t>
      </w:r>
    </w:p>
    <w:bookmarkStart w:id="18" w:name="header-n87"/>
    <w:p>
      <w:pPr>
        <w:pStyle w:val="Heading3"/>
      </w:pPr>
      <w:r>
        <w:t xml:space="preserve">1. </w:t>
      </w:r>
      <w:r>
        <w:rPr>
          <w:rFonts w:hint="eastAsia"/>
        </w:rPr>
        <w:t xml:space="preserve">账号获取</w:t>
      </w:r>
    </w:p>
    <w:p>
      <w:pPr>
        <w:pStyle w:val="FirstParagraph"/>
      </w:pPr>
      <w:r>
        <w:rPr>
          <w:rFonts w:hint="eastAsia"/>
        </w:rPr>
        <w:t xml:space="preserve">通过查看只读数据段（rodata），能直接找到和管理员相关的字符串。结合</w:t>
      </w:r>
      <w:r>
        <w:t xml:space="preserve"> </w:t>
      </w:r>
      <w:r>
        <w:rPr>
          <w:rStyle w:val="VerbatimChar"/>
        </w:rPr>
        <w:t xml:space="preserve">adminLogin</w:t>
      </w:r>
      <w:r>
        <w:t xml:space="preserve"> </w:t>
      </w:r>
      <w:r>
        <w:rPr>
          <w:rFonts w:hint="eastAsia"/>
        </w:rPr>
        <w:t xml:space="preserve">函数内部的比较逻辑，可以认定登录用户名为：</w:t>
      </w:r>
    </w:p>
    <w:p>
      <w:pPr>
        <w:pStyle w:val="SourceCode"/>
      </w:pP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bookmarkEnd w:id="18"/>
    <w:bookmarkStart w:id="19" w:name="header-n91"/>
    <w:p>
      <w:pPr>
        <w:pStyle w:val="Heading3"/>
      </w:pPr>
      <w:r>
        <w:t xml:space="preserve">2. </w:t>
      </w:r>
      <w:r>
        <w:rPr>
          <w:rFonts w:hint="eastAsia"/>
        </w:rPr>
        <w:t xml:space="preserve">密码破解</w:t>
      </w:r>
    </w:p>
    <w:p>
      <w:pPr>
        <w:pStyle w:val="FirstParagraph"/>
      </w:pPr>
      <w:r>
        <w:rPr>
          <w:rFonts w:hint="eastAsia"/>
        </w:rPr>
        <w:t xml:space="preserve">管理员密码并不能通过简单地搜索明文获取。程序在</w:t>
      </w:r>
      <w:r>
        <w:t xml:space="preserve"> native </w:t>
      </w:r>
      <w:r>
        <w:rPr>
          <w:rFonts w:hint="eastAsia"/>
        </w:rPr>
        <w:t xml:space="preserve">层初始化运行时，会动态将其写入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rPr>
          <w:rFonts w:hint="eastAsia"/>
        </w:rPr>
        <w:t xml:space="preserve">内存段中。</w:t>
      </w:r>
    </w:p>
    <w:p>
      <w:pPr>
        <w:pStyle w:val="BodyText"/>
      </w:pPr>
      <w:r>
        <w:rPr>
          <w:rFonts w:hint="eastAsia"/>
        </w:rPr>
        <w:t xml:space="preserve">通过提取密码初始化函数并独立进行模拟运行，我们最终在内存地址</w:t>
      </w:r>
      <w:r>
        <w:t xml:space="preserve"> </w:t>
      </w:r>
      <w:r>
        <w:rPr>
          <w:rStyle w:val="VerbatimChar"/>
        </w:rPr>
        <w:t xml:space="preserve">0xf6f67</w:t>
      </w:r>
      <w:r>
        <w:t xml:space="preserve"> </w:t>
      </w:r>
      <w:r>
        <w:rPr>
          <w:rFonts w:hint="eastAsia"/>
        </w:rPr>
        <w:t xml:space="preserve">附近成功截获了真实的密码：</w:t>
      </w:r>
    </w:p>
    <w:p>
      <w:pPr>
        <w:pStyle w:val="SourceCode"/>
      </w:pPr>
      <w:r>
        <w:rPr>
          <w:rStyle w:val="VerbatimChar"/>
        </w:rPr>
        <w:t xml:space="preserve">FlagShopAdmin2026</w:t>
      </w:r>
    </w:p>
    <w:p>
      <w:pPr>
        <w:pStyle w:val="FirstParagraph"/>
      </w:pPr>
      <w:r>
        <w:rPr>
          <w:rFonts w:hint="eastAsia"/>
        </w:rPr>
        <w:t xml:space="preserve">需要特别警惕的是，分析过程中极易将其误认为：</w:t>
      </w:r>
    </w:p>
    <w:p>
      <w:pPr>
        <w:pStyle w:val="SourceCode"/>
      </w:pPr>
      <w:r>
        <w:rPr>
          <w:rStyle w:val="VerbatimChar"/>
        </w:rPr>
        <w:t xml:space="preserve">FlagShopAdmin202</w:t>
      </w:r>
    </w:p>
    <w:p>
      <w:pPr>
        <w:pStyle w:val="FirstParagraph"/>
      </w:pPr>
      <w:r>
        <w:rPr>
          <w:rFonts w:hint="eastAsia"/>
        </w:rPr>
        <w:t xml:space="preserve">但是，正确的密码尾部必须包含数字</w:t>
      </w:r>
      <w:r>
        <w:t xml:space="preserve"> </w:t>
      </w:r>
      <w:r>
        <w:rPr>
          <w:rStyle w:val="VerbatimChar"/>
        </w:rPr>
        <w:t xml:space="preserve">6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FlagShopAdmin2026</w:t>
      </w:r>
    </w:p>
    <w:p>
      <w:pPr>
        <w:pStyle w:val="FirstParagraph"/>
      </w:pPr>
      <w:r>
        <w:rPr>
          <w:rFonts w:hint="eastAsia"/>
        </w:rPr>
        <w:t xml:space="preserve">这个细节绝对不容忽视。哪怕只是遗漏了这一个末尾字符，也会致使</w:t>
      </w:r>
      <w:r>
        <w:t xml:space="preserve"> </w:t>
      </w:r>
      <w:r>
        <w:rPr>
          <w:rStyle w:val="VerbatimChar"/>
        </w:rPr>
        <w:t xml:space="preserve">encryptFlag</w:t>
      </w:r>
      <w:r>
        <w:t xml:space="preserve"> </w:t>
      </w:r>
      <w:r>
        <w:rPr>
          <w:rFonts w:hint="eastAsia"/>
        </w:rPr>
        <w:t xml:space="preserve">函数永远跳转到失败逻辑，从而只返回一个空的字符串。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header-n101"/>
    <w:p>
      <w:pPr>
        <w:pStyle w:val="Heading2"/>
      </w:pPr>
      <w:r>
        <w:rPr>
          <w:rFonts w:hint="eastAsia"/>
        </w:rPr>
        <w:t xml:space="preserve">第五部分：搭建本地仿真</w:t>
      </w:r>
      <w:r>
        <w:t xml:space="preserve"> Oracle</w:t>
      </w:r>
    </w:p>
    <w:p>
      <w:pPr>
        <w:pStyle w:val="FirstParagraph"/>
      </w:pPr>
      <w:r>
        <w:rPr>
          <w:rFonts w:hint="eastAsia"/>
        </w:rPr>
        <w:t xml:space="preserve">为了能够不受限制且稳定地调用</w:t>
      </w:r>
      <w:r>
        <w:t xml:space="preserve"> </w:t>
      </w:r>
      <w:r>
        <w:rPr>
          <w:rStyle w:val="VerbatimChar"/>
        </w:rPr>
        <w:t xml:space="preserve">encryptFlag</w:t>
      </w:r>
      <w:r>
        <w:t xml:space="preserve"> </w:t>
      </w:r>
      <w:r>
        <w:rPr>
          <w:rFonts w:hint="eastAsia"/>
        </w:rPr>
        <w:t xml:space="preserve">方法，我们使用</w:t>
      </w:r>
      <w:r>
        <w:t xml:space="preserve"> Unicorn </w:t>
      </w:r>
      <w:r>
        <w:rPr>
          <w:rFonts w:hint="eastAsia"/>
        </w:rPr>
        <w:t xml:space="preserve">引擎针对</w:t>
      </w:r>
      <w:r>
        <w:t xml:space="preserve"> </w:t>
      </w:r>
      <w:r>
        <w:rPr>
          <w:rStyle w:val="VerbatimChar"/>
        </w:rPr>
        <w:t xml:space="preserve">libflagshop.so</w:t>
      </w:r>
      <w:r>
        <w:t xml:space="preserve"> </w:t>
      </w:r>
      <w:r>
        <w:rPr>
          <w:rFonts w:hint="eastAsia"/>
        </w:rPr>
        <w:t xml:space="preserve">构建了一套本地仿真环境。</w:t>
      </w:r>
    </w:p>
    <w:bookmarkStart w:id="21" w:name="header-n103"/>
    <w:p>
      <w:pPr>
        <w:pStyle w:val="Heading3"/>
      </w:pPr>
      <w:r>
        <w:rPr>
          <w:rFonts w:hint="eastAsia"/>
        </w:rPr>
        <w:t xml:space="preserve">核心实现方案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将</w:t>
      </w:r>
      <w:r>
        <w:t xml:space="preserve"> so </w:t>
      </w:r>
      <w:r>
        <w:rPr>
          <w:rFonts w:hint="eastAsia"/>
        </w:rPr>
        <w:t xml:space="preserve">库中类型为</w:t>
      </w:r>
      <w:r>
        <w:t xml:space="preserve"> PT_LOAD </w:t>
      </w:r>
      <w:r>
        <w:rPr>
          <w:rFonts w:hint="eastAsia"/>
        </w:rPr>
        <w:t xml:space="preserve">的段映射至内存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修复</w:t>
      </w:r>
      <w:r>
        <w:t xml:space="preserve"> </w:t>
      </w:r>
      <w:r>
        <w:rPr>
          <w:rStyle w:val="VerbatimChar"/>
        </w:rPr>
        <w:t xml:space="preserve">.rela.dyn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.rela.plt</w:t>
      </w:r>
      <w:r>
        <w:t xml:space="preserve"> </w:t>
      </w:r>
      <w:r>
        <w:rPr>
          <w:rFonts w:hint="eastAsia"/>
        </w:rPr>
        <w:t xml:space="preserve">节区内的重定位信息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伪造一个可用的</w:t>
      </w:r>
      <w:r>
        <w:t xml:space="preserve"> </w:t>
      </w:r>
      <w:r>
        <w:rPr>
          <w:rStyle w:val="VerbatimChar"/>
        </w:rPr>
        <w:t xml:space="preserve">JNIEnv</w:t>
      </w:r>
      <w:r>
        <w:t xml:space="preserve"> </w:t>
      </w:r>
      <w:r>
        <w:rPr>
          <w:rFonts w:hint="eastAsia"/>
        </w:rPr>
        <w:t xml:space="preserve">环境及其虚函数表（vtable）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helper_copy_jstring</w:t>
      </w:r>
      <w:r>
        <w:t xml:space="preserve"> </w:t>
      </w:r>
      <w:r>
        <w:rPr>
          <w:rFonts w:hint="eastAsia"/>
        </w:rPr>
        <w:t xml:space="preserve">进行</w:t>
      </w:r>
      <w:r>
        <w:t xml:space="preserve"> hook </w:t>
      </w:r>
      <w:r>
        <w:rPr>
          <w:rFonts w:hint="eastAsia"/>
        </w:rPr>
        <w:t xml:space="preserve">处理，从而将</w:t>
      </w:r>
      <w:r>
        <w:t xml:space="preserve"> Java </w:t>
      </w:r>
      <w:r>
        <w:rPr>
          <w:rFonts w:hint="eastAsia"/>
        </w:rPr>
        <w:t xml:space="preserve">层面的字符串转换为</w:t>
      </w:r>
      <w:r>
        <w:t xml:space="preserve"> native </w:t>
      </w:r>
      <w:r>
        <w:rPr>
          <w:rFonts w:hint="eastAsia"/>
        </w:rPr>
        <w:t xml:space="preserve">形式的字符串结构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将以下导入函数</w:t>
      </w:r>
      <w:r>
        <w:t xml:space="preserve"> </w:t>
      </w:r>
      <w:r>
        <w:rPr>
          <w:rFonts w:hint="eastAsia"/>
        </w:rPr>
        <w:t xml:space="preserve">stub（占位）掉：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strlen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memcmp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memcpy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memmove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malloc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free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__open_2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read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close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__memcpy_chk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首选用</w:t>
      </w:r>
      <w:r>
        <w:t xml:space="preserve"> fakeflag </w:t>
      </w:r>
      <w:r>
        <w:rPr>
          <w:rFonts w:hint="eastAsia"/>
        </w:rPr>
        <w:t xml:space="preserve">的已知数据进行对照校验，测试通过后再转入对</w:t>
      </w:r>
      <w:r>
        <w:t xml:space="preserve"> </w:t>
      </w:r>
      <w:r>
        <w:rPr>
          <w:rStyle w:val="VerbatimChar"/>
        </w:rPr>
        <w:t xml:space="preserve">realflag</w:t>
      </w:r>
      <w:r>
        <w:t xml:space="preserve"> </w:t>
      </w:r>
      <w:r>
        <w:rPr>
          <w:rFonts w:hint="eastAsia"/>
        </w:rPr>
        <w:t xml:space="preserve">的运算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header-n139"/>
    <w:p>
      <w:pPr>
        <w:pStyle w:val="Heading2"/>
      </w:pPr>
      <w:r>
        <w:rPr>
          <w:rFonts w:hint="eastAsia"/>
        </w:rPr>
        <w:t xml:space="preserve">第六部分：利用</w:t>
      </w:r>
      <w:r>
        <w:t xml:space="preserve"> fakeflag </w:t>
      </w:r>
      <w:r>
        <w:rPr>
          <w:rFonts w:hint="eastAsia"/>
        </w:rPr>
        <w:t xml:space="preserve">进行基准测试</w:t>
      </w:r>
    </w:p>
    <w:p>
      <w:pPr>
        <w:pStyle w:val="FirstParagraph"/>
      </w:pPr>
      <w:r>
        <w:rPr>
          <w:rFonts w:hint="eastAsia"/>
        </w:rPr>
        <w:t xml:space="preserve">题干里已经明确给出了虚假</w:t>
      </w:r>
      <w:r>
        <w:t xml:space="preserve"> flag </w:t>
      </w:r>
      <w:r>
        <w:rPr>
          <w:rFonts w:hint="eastAsia"/>
        </w:rPr>
        <w:t xml:space="preserve">的标准明文：</w:t>
      </w:r>
    </w:p>
    <w:p>
      <w:pPr>
        <w:pStyle w:val="SourceCode"/>
      </w:pPr>
      <w:r>
        <w:rPr>
          <w:rStyle w:val="VerbatimChar"/>
        </w:rPr>
        <w:t xml:space="preserve">ISCC{fakeflagfake}</w:t>
      </w:r>
    </w:p>
    <w:p>
      <w:pPr>
        <w:pStyle w:val="FirstParagraph"/>
      </w:pPr>
      <w:r>
        <w:rPr>
          <w:rFonts w:hint="eastAsia"/>
        </w:rPr>
        <w:t xml:space="preserve">故而，用作基础校验的输入参数组合应当是：</w:t>
      </w:r>
    </w:p>
    <w:p>
      <w:pPr>
        <w:pStyle w:val="SourceCode"/>
      </w:pPr>
      <w:r>
        <w:rPr>
          <w:rStyle w:val="VerbatimChar"/>
        </w:rPr>
        <w:t xml:space="preserve">itemId    = fakeflag1</w:t>
      </w:r>
      <w:r>
        <w:br/>
      </w:r>
      <w:r>
        <w:rPr>
          <w:rStyle w:val="VerbatimChar"/>
        </w:rPr>
        <w:t xml:space="preserve">flagInput = ISCC{fakeflagfake}</w:t>
      </w:r>
      <w:r>
        <w:br/>
      </w:r>
      <w:r>
        <w:rPr>
          <w:rStyle w:val="VerbatimChar"/>
        </w:rPr>
        <w:t xml:space="preserve">username  = admin</w:t>
      </w:r>
      <w:r>
        <w:br/>
      </w:r>
      <w:r>
        <w:rPr>
          <w:rStyle w:val="VerbatimChar"/>
        </w:rPr>
        <w:t xml:space="preserve">password  = FlagShopAdmin2026</w:t>
      </w:r>
    </w:p>
    <w:p>
      <w:pPr>
        <w:pStyle w:val="FirstParagraph"/>
      </w:pPr>
      <w:r>
        <w:rPr>
          <w:rFonts w:hint="eastAsia"/>
        </w:rPr>
        <w:t xml:space="preserve">执行此步骤的主要目的在于确认：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四个参数的传递顺序是否存在偏差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提取到的管理员账号与密码是否准确无误</w:t>
      </w:r>
    </w:p>
    <w:p>
      <w:pPr>
        <w:numPr>
          <w:ilvl w:val="0"/>
          <w:numId w:val="1011"/>
        </w:numPr>
      </w:pPr>
      <w:r>
        <w:t xml:space="preserve">Java </w:t>
      </w:r>
      <w:r>
        <w:rPr>
          <w:rFonts w:hint="eastAsia"/>
        </w:rPr>
        <w:t xml:space="preserve">与</w:t>
      </w:r>
      <w:r>
        <w:t xml:space="preserve"> native </w:t>
      </w:r>
      <w:r>
        <w:rPr>
          <w:rFonts w:hint="eastAsia"/>
        </w:rPr>
        <w:t xml:space="preserve">的交互模拟是否顺畅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仿真</w:t>
      </w:r>
      <w:r>
        <w:t xml:space="preserve"> oracle </w:t>
      </w:r>
      <w:r>
        <w:rPr>
          <w:rFonts w:hint="eastAsia"/>
        </w:rPr>
        <w:t xml:space="preserve">是否顺利步入了代表“成功”的分支路径</w:t>
      </w:r>
    </w:p>
    <w:p>
      <w:pPr>
        <w:pStyle w:val="FirstParagraph"/>
      </w:pPr>
      <w:r>
        <w:rPr>
          <w:rFonts w:hint="eastAsia"/>
        </w:rPr>
        <w:t xml:space="preserve">测试得到的结论如下：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当密码错填为</w:t>
      </w:r>
      <w:r>
        <w:t xml:space="preserve"> </w:t>
      </w:r>
      <w:r>
        <w:rPr>
          <w:rStyle w:val="VerbatimChar"/>
        </w:rPr>
        <w:t xml:space="preserve">FlagShopAdmin202</w:t>
      </w:r>
      <w:r>
        <w:t xml:space="preserve"> </w:t>
      </w:r>
      <w:r>
        <w:rPr>
          <w:rFonts w:hint="eastAsia"/>
        </w:rPr>
        <w:t xml:space="preserve">时，程序毫无悬念地走入异常分支并输出空串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修正为</w:t>
      </w:r>
      <w:r>
        <w:t xml:space="preserve"> </w:t>
      </w:r>
      <w:r>
        <w:rPr>
          <w:rStyle w:val="VerbatimChar"/>
        </w:rPr>
        <w:t xml:space="preserve">FlagShopAdmin2026</w:t>
      </w:r>
      <w:r>
        <w:t xml:space="preserve"> </w:t>
      </w:r>
      <w:r>
        <w:rPr>
          <w:rFonts w:hint="eastAsia"/>
        </w:rPr>
        <w:t xml:space="preserve">之后，代码开始按照正常的工作流运转，不再触发失败逻辑</w:t>
      </w:r>
    </w:p>
    <w:p>
      <w:pPr>
        <w:pStyle w:val="FirstParagraph"/>
      </w:pPr>
      <w:r>
        <w:rPr>
          <w:rFonts w:hint="eastAsia"/>
        </w:rPr>
        <w:t xml:space="preserve">此现象充分印证了：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提取所得的管理员鉴权凭证是正确的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encryptFlag(itemId, flagInput, username, password)</w:t>
      </w:r>
      <w:r>
        <w:t xml:space="preserve"> </w:t>
      </w:r>
      <w:r>
        <w:rPr>
          <w:rFonts w:hint="eastAsia"/>
        </w:rPr>
        <w:t xml:space="preserve">的参数排布完全符合预期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目前构建的本地</w:t>
      </w:r>
      <w:r>
        <w:t xml:space="preserve"> oracle </w:t>
      </w:r>
      <w:r>
        <w:rPr>
          <w:rFonts w:hint="eastAsia"/>
        </w:rPr>
        <w:t xml:space="preserve">具备极高的可靠性，可以放心应用到</w:t>
      </w:r>
      <w:r>
        <w:t xml:space="preserve"> </w:t>
      </w:r>
      <w:r>
        <w:rPr>
          <w:rStyle w:val="VerbatimChar"/>
        </w:rPr>
        <w:t xml:space="preserve">realflag</w:t>
      </w:r>
      <w:r>
        <w:t xml:space="preserve"> </w:t>
      </w:r>
      <w:r>
        <w:rPr>
          <w:rFonts w:hint="eastAsia"/>
        </w:rPr>
        <w:t xml:space="preserve">的解密环节</w:t>
      </w:r>
    </w:p>
    <w:p>
      <w:r>
        <w:pict>
          <v:rect style="width:0;height:1.5pt" o:hralign="center" o:hrstd="t" o:hr="t"/>
        </w:pict>
      </w:r>
    </w:p>
    <w:bookmarkEnd w:id="23"/>
    <w:bookmarkStart w:id="24" w:name="header-n169"/>
    <w:p>
      <w:pPr>
        <w:pStyle w:val="Heading2"/>
      </w:pPr>
      <w:r>
        <w:rPr>
          <w:rFonts w:hint="eastAsia"/>
        </w:rPr>
        <w:t xml:space="preserve">第七部分：推导最终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在确定了上述所有前置条件后，这道题的脉络已经完全打通：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目标</w:t>
      </w:r>
      <w:r>
        <w:t xml:space="preserve"> </w:t>
      </w:r>
      <w:r>
        <w:rPr>
          <w:rStyle w:val="VerbatimChar"/>
        </w:rPr>
        <w:t xml:space="preserve">realflag</w:t>
      </w:r>
      <w:r>
        <w:t xml:space="preserve"> </w:t>
      </w:r>
      <w:r>
        <w:rPr>
          <w:rFonts w:hint="eastAsia"/>
        </w:rPr>
        <w:t xml:space="preserve">所对应的预期密文已掌握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encryptFlag</w:t>
      </w:r>
      <w:r>
        <w:t xml:space="preserve"> </w:t>
      </w:r>
      <w:r>
        <w:rPr>
          <w:rFonts w:hint="eastAsia"/>
        </w:rPr>
        <w:t xml:space="preserve">各项入参的真实排序已探明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管理员验证所需的账户密码已确认：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admin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FlagShopAdmin2026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针对</w:t>
      </w:r>
      <w:r>
        <w:t xml:space="preserve"> fakeflag </w:t>
      </w:r>
      <w:r>
        <w:rPr>
          <w:rFonts w:hint="eastAsia"/>
        </w:rPr>
        <w:t xml:space="preserve">样本的本地</w:t>
      </w:r>
      <w:r>
        <w:t xml:space="preserve"> oracle </w:t>
      </w:r>
      <w:r>
        <w:rPr>
          <w:rFonts w:hint="eastAsia"/>
        </w:rPr>
        <w:t xml:space="preserve">仿真也已验证成功</w:t>
      </w:r>
    </w:p>
    <w:p>
      <w:pPr>
        <w:pStyle w:val="FirstParagraph"/>
      </w:pPr>
      <w:r>
        <w:rPr>
          <w:rFonts w:hint="eastAsia"/>
        </w:rPr>
        <w:t xml:space="preserve">依托这些基础，我们将仿真的目标切换至</w:t>
      </w:r>
      <w:r>
        <w:t xml:space="preserve"> </w:t>
      </w:r>
      <w:r>
        <w:rPr>
          <w:rStyle w:val="VerbatimChar"/>
        </w:rPr>
        <w:t xml:space="preserve">realflag</w:t>
      </w:r>
      <w:r>
        <w:t xml:space="preserve"> </w:t>
      </w:r>
      <w:r>
        <w:rPr>
          <w:rFonts w:hint="eastAsia"/>
        </w:rPr>
        <w:t xml:space="preserve">商品，以该商品对应的</w:t>
      </w:r>
      <w:r>
        <w:t xml:space="preserve"> native </w:t>
      </w:r>
      <w:r>
        <w:rPr>
          <w:rFonts w:hint="eastAsia"/>
        </w:rPr>
        <w:t xml:space="preserve">返回结果为突破口进行逆向推演，最终得到了本次比赛的真正</w:t>
      </w:r>
      <w:r>
        <w:t xml:space="preserve"> </w:t>
      </w:r>
      <w:r>
        <w:rPr>
          <w:rFonts w:hint="eastAsia"/>
        </w:rPr>
        <w:t xml:space="preserve">flag：</w:t>
      </w:r>
    </w:p>
    <w:p>
      <w:pPr>
        <w:pStyle w:val="SourceCode"/>
      </w:pPr>
      <w:r>
        <w:rPr>
          <w:rStyle w:val="VerbatimChar"/>
        </w:rPr>
        <w:t xml:space="preserve">ISCC{7H15_1$_r431_f146_4nd_17_h45n'7_501d_0u7?!}</w:t>
      </w:r>
    </w:p>
    <w:p>
      <w:r>
        <w:pict>
          <v:rect style="width:0;height:1.5pt" o:hralign="center" o:hrstd="t" o:hr="t"/>
        </w:pict>
      </w:r>
    </w:p>
    <w:bookmarkEnd w:id="24"/>
    <w:bookmarkStart w:id="25" w:name="header-n188"/>
    <w:p>
      <w:pPr>
        <w:pStyle w:val="Heading2"/>
      </w:pPr>
      <w:r>
        <w:rPr>
          <w:rFonts w:hint="eastAsia"/>
        </w:rPr>
        <w:t xml:space="preserve">第八部分：赛题要点归纳</w:t>
      </w:r>
    </w:p>
    <w:p>
      <w:pPr>
        <w:pStyle w:val="FirstParagraph"/>
      </w:pPr>
      <w:r>
        <w:rPr>
          <w:rFonts w:hint="eastAsia"/>
        </w:rPr>
        <w:t xml:space="preserve">本题考察的重点绝非简单的静态字符串检索，其核心挑战在于：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分析</w:t>
      </w:r>
      <w:r>
        <w:t xml:space="preserve"> DEX </w:t>
      </w:r>
      <w:r>
        <w:rPr>
          <w:rFonts w:hint="eastAsia"/>
        </w:rPr>
        <w:t xml:space="preserve">文件，理清商品数据与</w:t>
      </w:r>
      <w:r>
        <w:t xml:space="preserve"> native </w:t>
      </w:r>
      <w:r>
        <w:rPr>
          <w:rFonts w:hint="eastAsia"/>
        </w:rPr>
        <w:t xml:space="preserve">函数间的交互流程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深入</w:t>
      </w:r>
      <w:r>
        <w:t xml:space="preserve"> so </w:t>
      </w:r>
      <w:r>
        <w:rPr>
          <w:rFonts w:hint="eastAsia"/>
        </w:rPr>
        <w:t xml:space="preserve">底层，动态还原出管理员的登录密钥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借助假</w:t>
      </w:r>
      <w:r>
        <w:t xml:space="preserve"> flag </w:t>
      </w:r>
      <w:r>
        <w:rPr>
          <w:rFonts w:hint="eastAsia"/>
        </w:rPr>
        <w:t xml:space="preserve">样本构建并校验本地的</w:t>
      </w:r>
      <w:r>
        <w:t xml:space="preserve"> oracle </w:t>
      </w:r>
      <w:r>
        <w:rPr>
          <w:rFonts w:hint="eastAsia"/>
        </w:rPr>
        <w:t xml:space="preserve">仿真脚本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最后针对</w:t>
      </w:r>
      <w:r>
        <w:t xml:space="preserve"> </w:t>
      </w:r>
      <w:r>
        <w:rPr>
          <w:rStyle w:val="VerbatimChar"/>
        </w:rPr>
        <w:t xml:space="preserve">realflag</w:t>
      </w:r>
      <w:r>
        <w:t xml:space="preserve"> </w:t>
      </w:r>
      <w:r>
        <w:rPr>
          <w:rFonts w:hint="eastAsia"/>
        </w:rPr>
        <w:t xml:space="preserve">进行加密算法分析以获取</w:t>
      </w:r>
      <w:r>
        <w:t xml:space="preserve"> flag </w:t>
      </w:r>
      <w:r>
        <w:rPr>
          <w:rFonts w:hint="eastAsia"/>
        </w:rPr>
        <w:t xml:space="preserve">明文</w:t>
      </w:r>
    </w:p>
    <w:p>
      <w:pPr>
        <w:pStyle w:val="FirstParagraph"/>
      </w:pPr>
      <w:r>
        <w:rPr>
          <w:rFonts w:hint="eastAsia"/>
        </w:rPr>
        <w:t xml:space="preserve">在解题过程中容易踩到的坑主要包含以下三点：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容易被</w:t>
      </w:r>
      <w:r>
        <w:t xml:space="preserve"> fakeflag </w:t>
      </w:r>
      <w:r>
        <w:rPr>
          <w:rFonts w:hint="eastAsia"/>
        </w:rPr>
        <w:t xml:space="preserve">的信息干扰解题方向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误以为</w:t>
      </w:r>
      <w:r>
        <w:t xml:space="preserve"> Java </w:t>
      </w:r>
      <w:r>
        <w:rPr>
          <w:rFonts w:hint="eastAsia"/>
        </w:rPr>
        <w:t xml:space="preserve">层包含完整信息，而实际上关键逻辑都藏在</w:t>
      </w:r>
      <w:r>
        <w:t xml:space="preserve"> so </w:t>
      </w:r>
      <w:r>
        <w:rPr>
          <w:rFonts w:hint="eastAsia"/>
        </w:rPr>
        <w:t xml:space="preserve">库里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还原管理员密码时极易漏掉末尾的数字</w:t>
      </w:r>
      <w:r>
        <w:t xml:space="preserve"> </w:t>
      </w:r>
      <w:r>
        <w:rPr>
          <w:rStyle w:val="VerbatimChar"/>
        </w:rPr>
        <w:t xml:space="preserve">6</w:t>
      </w:r>
    </w:p>
    <w:p>
      <w:r>
        <w:pict>
          <v:rect style="width:0;height:1.5pt" o:hralign="center" o:hrstd="t" o:hr="t"/>
        </w:pict>
      </w:r>
    </w:p>
    <w:bookmarkEnd w:id="25"/>
    <w:bookmarkStart w:id="26" w:name="header-n208"/>
    <w:p>
      <w:pPr>
        <w:pStyle w:val="Heading2"/>
      </w:pPr>
      <w:r>
        <w:rPr>
          <w:rFonts w:hint="eastAsia"/>
        </w:rPr>
        <w:t xml:space="preserve">第九部分：最终答案输出</w:t>
      </w:r>
    </w:p>
    <w:p>
      <w:pPr>
        <w:pStyle w:val="SourceCode"/>
      </w:pPr>
      <w:r>
        <w:rPr>
          <w:rStyle w:val="VerbatimChar"/>
        </w:rPr>
        <w:t xml:space="preserve">ISCC{7H15_1$_r431_f146_4nd_17_h45n'7_501d_0u7?!}</w:t>
      </w:r>
    </w:p>
    <w:p>
      <w:r>
        <w:pict>
          <v:rect style="width:0;height:1.5pt" o:hralign="center" o:hrstd="t" o:hr="t"/>
        </w:pict>
      </w:r>
    </w:p>
    <w:bookmarkEnd w:id="26"/>
    <w:bookmarkStart w:id="27" w:name="header-n211"/>
    <w:p>
      <w:pPr>
        <w:pStyle w:val="Heading2"/>
      </w:pPr>
      <w:r>
        <w:rPr>
          <w:rFonts w:hint="eastAsia"/>
        </w:rPr>
        <w:t xml:space="preserve">第十部分：仿真脚本</w:t>
      </w:r>
      <w:r>
        <w:t xml:space="preserve"> (EXP)</w:t>
      </w:r>
    </w:p>
    <w:p>
      <w:pPr>
        <w:pStyle w:val="FirstParagraph"/>
      </w:pPr>
      <w:r>
        <w:rPr>
          <w:rFonts w:hint="eastAsia"/>
        </w:rPr>
        <w:t xml:space="preserve">下文附上在解答此题期间，用来在本地执行</w:t>
      </w:r>
      <w:r>
        <w:t xml:space="preserve"> Unicorn </w:t>
      </w:r>
      <w:r>
        <w:rPr>
          <w:rFonts w:hint="eastAsia"/>
        </w:rPr>
        <w:t xml:space="preserve">仿真</w:t>
      </w:r>
      <w:r>
        <w:t xml:space="preserve"> </w:t>
      </w:r>
      <w:r>
        <w:rPr>
          <w:rStyle w:val="VerbatimChar"/>
        </w:rPr>
        <w:t xml:space="preserve">encryptFlag</w:t>
      </w:r>
      <w:r>
        <w:t xml:space="preserve"> </w:t>
      </w:r>
      <w:r>
        <w:rPr>
          <w:rFonts w:hint="eastAsia"/>
        </w:rPr>
        <w:t xml:space="preserve">方法的完整代码：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elftools.elf.elffile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ELFFile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unicorn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Uc, UcError, UC_ARCH_ARM64, UC_MODE_ARM, UC_PROT_READ, UC_PROT_WRITE, UC_PROT_EXEC, UC_PROT_ALL, UC_HOOK_CODE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unicorn.arm64_const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</w:t>
      </w:r>
      <w:r>
        <w:rPr>
          <w:rStyle w:val="VerbatimStringTok"/>
        </w:rPr>
        <w:t xml:space="preserve">r'C:/Users/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/Downloads/FlagShop_extracted/lib/arm64-v8a/libflagshop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so'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align_down(x):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align_up(x):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read_cstr(mu, addr, limit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(limit):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mu.mem_read(addr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out.append(b)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write_cstr(mu, addr, s):</w:t>
      </w:r>
      <w:r>
        <w:br/>
      </w:r>
      <w:r>
        <w:rPr>
          <w:rStyle w:val="NormalTok"/>
        </w:rPr>
        <w:t xml:space="preserve">    mu.mem_write(addr, s.encode()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ELFFile(f)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Uc(UC_ARCH_ARM64, UC_MODE_ARM)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elf.iter_segments():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'p_type'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'PT_LOAD'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vaddr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'p_vaddr'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memsz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'p_memsz'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filesz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'p_filesz'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align_down(vaddr)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align_up(vaddr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memsz)</w:t>
      </w:r>
      <w:r>
        <w:br/>
      </w:r>
      <w:r>
        <w:rPr>
          <w:rStyle w:val="NormalTok"/>
        </w:rPr>
        <w:t xml:space="preserve">        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'p_flags'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perms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UC_PROT_READ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perms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UC_PROT_WRITE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perms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UC_PROT_EXEC</w:t>
      </w:r>
      <w:r>
        <w:br/>
      </w:r>
      <w:r>
        <w:rPr>
          <w:rStyle w:val="NormalTok"/>
        </w:rPr>
        <w:t xml:space="preserve">        mu.mem_map(start,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start, perms)</w:t>
      </w:r>
      <w:r>
        <w:br/>
      </w:r>
      <w:r>
        <w:rPr>
          <w:rStyle w:val="NormalTok"/>
        </w:rPr>
        <w:t xml:space="preserve">        mu.mem_write(vaddr, seg.data())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memsz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filesz:</w:t>
      </w:r>
      <w:r>
        <w:br/>
      </w:r>
      <w:r>
        <w:rPr>
          <w:rStyle w:val="NormalTok"/>
        </w:rPr>
        <w:t xml:space="preserve">            mu.mem_write(vaddr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filesz,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(memsz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filesz))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'.rela.dyn'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'.rela.plt'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elf.get_section_by_name(secname)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symtab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elf.get_section(sec[</w:t>
      </w:r>
      <w:r>
        <w:rPr>
          <w:rStyle w:val="StringTok"/>
        </w:rPr>
        <w:t xml:space="preserve">'sh_link'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sec[</w:t>
      </w:r>
      <w:r>
        <w:rPr>
          <w:rStyle w:val="StringTok"/>
        </w:rPr>
        <w:t xml:space="preserve">'sh_link'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sec.iter_relocations():</w:t>
      </w:r>
      <w:r>
        <w:br/>
      </w:r>
      <w:r>
        <w:rPr>
          <w:rStyle w:val="NormalTok"/>
        </w:rPr>
        <w:t xml:space="preserve">            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rel[</w:t>
      </w:r>
      <w:r>
        <w:rPr>
          <w:rStyle w:val="StringTok"/>
        </w:rPr>
        <w:t xml:space="preserve">'r_info_type'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rel[</w:t>
      </w:r>
      <w:r>
        <w:rPr>
          <w:rStyle w:val="StringTok"/>
        </w:rPr>
        <w:t xml:space="preserve">'r_offset'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addend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rel[</w:t>
      </w:r>
      <w:r>
        <w:rPr>
          <w:rStyle w:val="StringTok"/>
        </w:rPr>
        <w:t xml:space="preserve">'r_addend'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rel.is_RELA()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mu.mem_write(off, struct.pack(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addend))</w:t>
      </w:r>
      <w:r>
        <w:br/>
      </w:r>
      <w:r>
        <w:br/>
      </w:r>
      <w:r>
        <w:rPr>
          <w:rStyle w:val="NormalTok"/>
        </w:rPr>
        <w:t xml:space="preserve">   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0x2000000</w:t>
      </w:r>
      <w:r>
        <w:br/>
      </w:r>
      <w:r>
        <w:rPr>
          <w:rStyle w:val="NormalTok"/>
        </w:rPr>
        <w:t xml:space="preserve">    mu.mem_map(stack, </w:t>
      </w:r>
      <w:r>
        <w:rPr>
          <w:rStyle w:val="BaseNTok"/>
        </w:rPr>
        <w:t xml:space="preserve">0x200000</w:t>
      </w:r>
      <w:r>
        <w:rPr>
          <w:rStyle w:val="NormalTok"/>
        </w:rPr>
        <w:t xml:space="preserve">, UC_PROT_ALL)</w:t>
      </w:r>
      <w:r>
        <w:br/>
      </w:r>
      <w:r>
        <w:rPr>
          <w:rStyle w:val="NormalTok"/>
        </w:rPr>
        <w:t xml:space="preserve">    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0x1f0000</w:t>
      </w:r>
      <w:r>
        <w:br/>
      </w:r>
      <w:r>
        <w:rPr>
          <w:rStyle w:val="NormalTok"/>
        </w:rPr>
        <w:t xml:space="preserve">    mu.reg_write(UC_ARM64_REG_SP, sp)</w:t>
      </w:r>
      <w:r>
        <w:br/>
      </w:r>
      <w:r>
        <w:rPr>
          <w:rStyle w:val="NormalTok"/>
        </w:rPr>
        <w:t xml:space="preserve">    mu.reg_write(UC_ARM64_REG_X29, sp)</w:t>
      </w:r>
      <w:r>
        <w:br/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0x3000000</w:t>
      </w:r>
      <w:r>
        <w:br/>
      </w:r>
      <w:r>
        <w:rPr>
          <w:rStyle w:val="NormalTok"/>
        </w:rPr>
        <w:t xml:space="preserve">    vtbl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0x3001000</w:t>
      </w:r>
      <w:r>
        <w:br/>
      </w:r>
      <w:r>
        <w:rPr>
          <w:rStyle w:val="NormalTok"/>
        </w:rPr>
        <w:t xml:space="preserve">    mu.mem_map(</w:t>
      </w:r>
      <w:r>
        <w:rPr>
          <w:rStyle w:val="BaseNTok"/>
        </w:rPr>
        <w:t xml:space="preserve">0x3000000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0x30000</w:t>
      </w:r>
      <w:r>
        <w:rPr>
          <w:rStyle w:val="NormalTok"/>
        </w:rPr>
        <w:t xml:space="preserve">, UC_PROT_ALL)</w:t>
      </w:r>
      <w:r>
        <w:br/>
      </w:r>
      <w:r>
        <w:rPr>
          <w:rStyle w:val="NormalTok"/>
        </w:rPr>
        <w:t xml:space="preserve">    mu.mem_write(env, struct.pack(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vtbl))</w:t>
      </w:r>
      <w:r>
        <w:br/>
      </w:r>
      <w:r>
        <w:br/>
      </w:r>
      <w:r>
        <w:rPr>
          <w:rStyle w:val="NormalTok"/>
        </w:rPr>
        <w:t xml:space="preserve">    stub_base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0x3100000</w:t>
      </w:r>
      <w:r>
        <w:br/>
      </w:r>
      <w:r>
        <w:rPr>
          <w:rStyle w:val="NormalTok"/>
        </w:rPr>
        <w:t xml:space="preserve">    mu.mem_map(stub_base, </w:t>
      </w:r>
      <w:r>
        <w:rPr>
          <w:rStyle w:val="BaseNTok"/>
        </w:rPr>
        <w:t xml:space="preserve">0x10000</w:t>
      </w:r>
      <w:r>
        <w:rPr>
          <w:rStyle w:val="NormalTok"/>
        </w:rPr>
        <w:t xml:space="preserve">, UC_PROT_ALL)</w:t>
      </w:r>
      <w:r>
        <w:br/>
      </w:r>
      <w:r>
        <w:rPr>
          <w:rStyle w:val="NormalTok"/>
        </w:rPr>
        <w:t xml:space="preserve">    ret_stub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\xc0\x03\x5f\xd6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stub_for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stub_i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elf.get_section_by_name(</w:t>
      </w:r>
      <w:r>
        <w:rPr>
          <w:rStyle w:val="StringTok"/>
        </w:rPr>
        <w:t xml:space="preserve">'.rela.plt'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plt:</w:t>
      </w:r>
      <w:r>
        <w:br/>
      </w:r>
      <w:r>
        <w:rPr>
          <w:rStyle w:val="NormalTok"/>
        </w:rPr>
        <w:t xml:space="preserve">        symtab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elf.get_section(plt[</w:t>
      </w:r>
      <w:r>
        <w:rPr>
          <w:rStyle w:val="StringTok"/>
        </w:rPr>
        <w:t xml:space="preserve">'sh_link'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plt.iter_relocations():</w:t>
      </w:r>
      <w:r>
        <w:br/>
      </w:r>
      <w:r>
        <w:rPr>
          <w:rStyle w:val="NormalTok"/>
        </w:rPr>
        <w:t xml:space="preserve">            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symtab.get_symbol(rel[</w:t>
      </w:r>
      <w:r>
        <w:rPr>
          <w:rStyle w:val="StringTok"/>
        </w:rPr>
        <w:t xml:space="preserve">'r_info_sym'</w:t>
      </w:r>
      <w:r>
        <w:rPr>
          <w:rStyle w:val="NormalTok"/>
        </w:rPr>
        <w:t xml:space="preserve">]).name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rel[</w:t>
      </w:r>
      <w:r>
        <w:rPr>
          <w:rStyle w:val="StringTok"/>
        </w:rPr>
        <w:t xml:space="preserve">'r_info_sym'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stub_for:</w:t>
      </w:r>
      <w:r>
        <w:br/>
      </w:r>
      <w:r>
        <w:rPr>
          <w:rStyle w:val="NormalTok"/>
        </w:rPr>
        <w:t xml:space="preserve">                stub_for[sym]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stub_base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stub_i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br/>
      </w:r>
      <w:r>
        <w:rPr>
          <w:rStyle w:val="NormalTok"/>
        </w:rPr>
        <w:t xml:space="preserve">                mu.mem_write(stub_for[sym], ret_stub)</w:t>
      </w:r>
      <w:r>
        <w:br/>
      </w:r>
      <w:r>
        <w:rPr>
          <w:rStyle w:val="NormalTok"/>
        </w:rPr>
        <w:t xml:space="preserve">                stub_i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mu.mem_write(rel[</w:t>
      </w:r>
      <w:r>
        <w:rPr>
          <w:rStyle w:val="StringTok"/>
        </w:rPr>
        <w:t xml:space="preserve">'r_offset'</w:t>
      </w:r>
      <w:r>
        <w:rPr>
          <w:rStyle w:val="NormalTok"/>
        </w:rPr>
        <w:t xml:space="preserve">], struct.pack(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stub_for[sym]))</w:t>
      </w:r>
      <w:r>
        <w:br/>
      </w:r>
      <w:r>
        <w:br/>
      </w:r>
      <w:r>
        <w:rPr>
          <w:rStyle w:val="NormalTok"/>
        </w:rPr>
        <w:t xml:space="preserve">    newstring_stub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0x3200000</w:t>
      </w:r>
      <w:r>
        <w:br/>
      </w:r>
      <w:r>
        <w:rPr>
          <w:rStyle w:val="NormalTok"/>
        </w:rPr>
        <w:t xml:space="preserve">    mu.mem_map(newstring_stub, 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, UC_PROT_ALL)</w:t>
      </w:r>
      <w:r>
        <w:br/>
      </w:r>
      <w:r>
        <w:rPr>
          <w:rStyle w:val="NormalTok"/>
        </w:rPr>
        <w:t xml:space="preserve">    mu.mem_write(newstring_stub, ret_stub)</w:t>
      </w:r>
      <w:r>
        <w:br/>
      </w:r>
      <w:r>
        <w:rPr>
          <w:rStyle w:val="NormalTok"/>
        </w:rPr>
        <w:t xml:space="preserve">    mu.mem_write(vtbl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0x538</w:t>
      </w:r>
      <w:r>
        <w:rPr>
          <w:rStyle w:val="NormalTok"/>
        </w:rPr>
        <w:t xml:space="preserve">, struct.pack(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newstring_stub))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0x3300000</w:t>
      </w:r>
      <w:r>
        <w:br/>
      </w:r>
      <w:r>
        <w:rPr>
          <w:rStyle w:val="NormalTok"/>
        </w:rPr>
        <w:t xml:space="preserve">    mu.mem_map(data, </w:t>
      </w:r>
      <w:r>
        <w:rPr>
          <w:rStyle w:val="BaseNTok"/>
        </w:rPr>
        <w:t xml:space="preserve">0x40000</w:t>
      </w:r>
      <w:r>
        <w:rPr>
          <w:rStyle w:val="NormalTok"/>
        </w:rPr>
        <w:t xml:space="preserve">, UC_PROT_ALL)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cstr(addr, s):</w:t>
      </w:r>
      <w:r>
        <w:br/>
      </w:r>
      <w:r>
        <w:rPr>
          <w:rStyle w:val="NormalTok"/>
        </w:rPr>
        <w:t xml:space="preserve">        write_cstr(mu, addr,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</w:t>
      </w:r>
      <w:r>
        <w:br/>
      </w:r>
      <w:r>
        <w:br/>
      </w:r>
      <w:r>
        <w:rPr>
          <w:rStyle w:val="NormalTok"/>
        </w:rPr>
        <w:t xml:space="preserve">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cstr(data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'fakeflag1'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cstr(data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'ISCC</w:t>
      </w:r>
      <w:r>
        <w:rPr>
          <w:rStyle w:val="SpecialCharTok"/>
        </w:rPr>
        <w:t xml:space="preserve">{fakeflagfake}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cstr(data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cstr(data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'FlagShopAdmin2026'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0x3400000</w:t>
      </w:r>
      <w:r>
        <w:br/>
      </w:r>
      <w:r>
        <w:rPr>
          <w:rStyle w:val="NormalTok"/>
        </w:rPr>
        <w:t xml:space="preserve">    mu.mem_map(heap, </w:t>
      </w:r>
      <w:r>
        <w:rPr>
          <w:rStyle w:val="BaseNTok"/>
        </w:rPr>
        <w:t xml:space="preserve">0x40000</w:t>
      </w:r>
      <w:r>
        <w:rPr>
          <w:rStyle w:val="NormalTok"/>
        </w:rPr>
        <w:t xml:space="preserve">, UC_PROT_ALL)</w:t>
      </w:r>
      <w:r>
        <w:br/>
      </w:r>
      <w:r>
        <w:rPr>
          <w:rStyle w:val="NormalTok"/>
        </w:rPr>
        <w:t xml:space="preserve">    heap_next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[heap]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alloc(size, align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(heap_next[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align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(align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heap_next[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write_std_string(addr, s):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s.encode()</w:t>
      </w:r>
      <w:r>
        <w:br/>
      </w:r>
      <w:r>
        <w:rPr>
          <w:rStyle w:val="NormalTok"/>
        </w:rPr>
        <w:t xml:space="preserve">        mu.mem_write(addr,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mu.mem_write(addr,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mu.mem_write(ptr,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mu.mem_write(addr, struct.pack(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mu.mem_write(addr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struct.pack(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(b)))</w:t>
      </w:r>
      <w:r>
        <w:br/>
      </w:r>
      <w:r>
        <w:rPr>
          <w:rStyle w:val="NormalTok"/>
        </w:rPr>
        <w:t xml:space="preserve">        mu.mem_write(addr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struct.pack(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ptr))</w:t>
      </w:r>
      <w:r>
        <w:br/>
      </w:r>
      <w:r>
        <w:br/>
      </w:r>
      <w:r>
        <w:rPr>
          <w:rStyle w:val="NormalTok"/>
        </w:rPr>
        <w:t xml:space="preserve">    ret_strings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decode_std_string(addr):</w:t>
      </w:r>
      <w:r>
        <w:br/>
      </w:r>
      <w:r>
        <w:rPr>
          <w:rStyle w:val="NormalTok"/>
        </w:rPr>
        <w:t xml:space="preserve">        b0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mu.mem_read(addr,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(mu.mem_read(p,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(n, </w:t>
      </w:r>
      <w:r>
        <w:rPr>
          <w:rStyle w:val="BaseNTok"/>
        </w:rPr>
        <w:t xml:space="preserve">0x200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emulate_symbol(sym):</w:t>
      </w:r>
      <w:r>
        <w:br/>
      </w:r>
      <w:r>
        <w:rPr>
          <w:rStyle w:val="NormalTok"/>
        </w:rPr>
        <w:t xml:space="preserve">    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mu.reg_read(UC_ARM64_REG_X0)</w:t>
      </w:r>
      <w:r>
        <w:br/>
      </w:r>
      <w:r>
        <w:rPr>
          <w:rStyle w:val="NormalTok"/>
        </w:rPr>
        <w:t xml:space="preserve">    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mu.reg_read(UC_ARM64_REG_X1)</w:t>
      </w:r>
      <w:r>
        <w:br/>
      </w:r>
      <w:r>
        <w:rPr>
          <w:rStyle w:val="NormalTok"/>
        </w:rPr>
        <w:t xml:space="preserve">       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mu.reg_read(UC_ARM64_REG_X2)</w:t>
      </w:r>
      <w:r>
        <w:br/>
      </w:r>
      <w:r>
        <w:rPr>
          <w:rStyle w:val="NormalTok"/>
        </w:rPr>
        <w:t xml:space="preserve">        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mu.reg_read(UC_ARM64_REG_LR)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'strlen'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trace.append((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, sym,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(lr),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(x0), read_cstr(mu, x0)[: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mu.reg_write(UC_ARM64_REG_X0,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(read_cstr(mu, x0).encode()))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'strcmp'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read_cstr(mu, x0)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read_cstr(mu, x1)</w:t>
      </w:r>
      <w:r>
        <w:br/>
      </w:r>
      <w:r>
        <w:rPr>
          <w:rStyle w:val="NormalTok"/>
        </w:rPr>
        <w:t xml:space="preserve">            trace.append((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, sym,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(lr), a[: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], b[: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mu.reg_write(UC_ARM64_REG_X0, 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'strncmp'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read_cstr(mu, x0)[:x2]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read_cstr(mu, x1)[:x2]</w:t>
      </w:r>
      <w:r>
        <w:br/>
      </w:r>
      <w:r>
        <w:rPr>
          <w:rStyle w:val="NormalTok"/>
        </w:rPr>
        <w:t xml:space="preserve">            trace.append((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, sym,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(lr), a[: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], b[: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], x2))</w:t>
      </w:r>
      <w:r>
        <w:br/>
      </w:r>
      <w:r>
        <w:rPr>
          <w:rStyle w:val="NormalTok"/>
        </w:rPr>
        <w:t xml:space="preserve">            mu.reg_write(UC_ARM64_REG_X0, 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'memcmp'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(mu.mem_read(x0, x2))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(mu.mem_read(x1, x2))</w:t>
      </w:r>
      <w:r>
        <w:br/>
      </w:r>
      <w:r>
        <w:rPr>
          <w:rStyle w:val="NormalTok"/>
        </w:rPr>
        <w:t xml:space="preserve">            trace.append((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, sym,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(lr), x2, a[: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(), b[: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    mu.reg_write(UC_ARM64_REG_X0, 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'memcpy'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'__memcpy_chk'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'memmove'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trace.append((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, sym,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(lr),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(x0),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(x1), x2))</w:t>
      </w:r>
      <w:r>
        <w:br/>
      </w:r>
      <w:r>
        <w:rPr>
          <w:rStyle w:val="NormalTok"/>
        </w:rPr>
        <w:t xml:space="preserve">            mu.mem_write(x0,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(mu.mem_read(x1, x2)))</w:t>
      </w:r>
      <w:r>
        <w:br/>
      </w:r>
      <w:r>
        <w:rPr>
          <w:rStyle w:val="NormalTok"/>
        </w:rPr>
        <w:t xml:space="preserve">            mu.reg_write(UC_ARM64_REG_X0, x0)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'memset'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mu.mem_write(x0,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([x1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x2)</w:t>
      </w:r>
      <w:r>
        <w:br/>
      </w:r>
      <w:r>
        <w:rPr>
          <w:rStyle w:val="NormalTok"/>
        </w:rPr>
        <w:t xml:space="preserve">            mu.reg_write(UC_ARM64_REG_X0, x0)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'malloc'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mu.reg_write(UC_ARM64_REG_X0, alloc(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(x0,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'realloc'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x0:</w:t>
      </w:r>
      <w:r>
        <w:br/>
      </w:r>
      <w:r>
        <w:rPr>
          <w:rStyle w:val="NormalTok"/>
        </w:rPr>
        <w:t xml:space="preserve">                mu.mem_write(p,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(mu.mem_read(x0, x1)))</w:t>
      </w:r>
      <w:r>
        <w:br/>
      </w:r>
      <w:r>
        <w:rPr>
          <w:rStyle w:val="NormalTok"/>
        </w:rPr>
        <w:t xml:space="preserve">            mu.reg_write(UC_ARM64_REG_X0,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mu.reg_write(UC_ARM64_REG_X0,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'__system_property_get'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read_cstr(mu, x0)</w:t>
      </w:r>
      <w:r>
        <w:br/>
      </w:r>
      <w:r>
        <w:rPr>
          <w:rStyle w:val="NormalTok"/>
        </w:rPr>
        <w:t xml:space="preserve">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prop.lower()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write_cstr(mu, x1, val)</w:t>
      </w:r>
      <w:r>
        <w:br/>
      </w:r>
      <w:r>
        <w:rPr>
          <w:rStyle w:val="NormalTok"/>
        </w:rPr>
        <w:t xml:space="preserve">            mu.reg_write(UC_ARM64_REG_X0,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'strstr'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read_cstr(mu, x0)</w:t>
      </w:r>
      <w:r>
        <w:br/>
      </w:r>
      <w:r>
        <w:rPr>
          <w:rStyle w:val="NormalTok"/>
        </w:rPr>
        <w:t xml:space="preserve">            nee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read_cstr(mu, x1)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hay.find(nee)</w:t>
      </w:r>
      <w:r>
        <w:br/>
      </w:r>
      <w:r>
        <w:rPr>
          <w:rStyle w:val="NormalTok"/>
        </w:rPr>
        <w:t xml:space="preserve">            mu.reg_write(UC_ARM64_REG_X0,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'getpid'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mu.reg_write(UC_ARM64_REG_X0, 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'syscall'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mu.reg_write(UC_ARM64_REG_X0,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'abort'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'__stack_chk_fail'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(sym)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mu.reg_write(UC_ARM64_REG_X0,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hook_code(mu, addr, size, user_data):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0x5007c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mu.reg_read(UC_ARM64_REG_X1)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mu.reg_read(UC_ARM64_REG_X8)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read_cstr(mu, src)</w:t>
      </w:r>
      <w:r>
        <w:br/>
      </w:r>
      <w:r>
        <w:rPr>
          <w:rStyle w:val="NormalTok"/>
        </w:rPr>
        <w:t xml:space="preserve">            write_std_string(target, s)</w:t>
      </w:r>
      <w:r>
        <w:br/>
      </w:r>
      <w:r>
        <w:rPr>
          <w:rStyle w:val="NormalTok"/>
        </w:rPr>
        <w:t xml:space="preserve">            trace.append((</w:t>
      </w:r>
      <w:r>
        <w:rPr>
          <w:rStyle w:val="StringTok"/>
        </w:rPr>
        <w:t xml:space="preserve">'copy'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(target), s,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(mu.mem_read(target,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    mu.reg_write(UC_ARM64_REG_PC, mu.reg_read(UC_ARM64_REG_LR))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newstring_stub: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read_cstr(mu, mu.reg_read(UC_ARM64_REG_X1))</w:t>
      </w:r>
      <w:r>
        <w:br/>
      </w:r>
      <w:r>
        <w:rPr>
          <w:rStyle w:val="NormalTok"/>
        </w:rPr>
        <w:t xml:space="preserve">            ret_strings.append(s)</w:t>
      </w:r>
      <w:r>
        <w:br/>
      </w:r>
      <w:r>
        <w:rPr>
          <w:rStyle w:val="NormalTok"/>
        </w:rPr>
        <w:t xml:space="preserve">            trace.append((</w:t>
      </w:r>
      <w:r>
        <w:rPr>
          <w:rStyle w:val="StringTok"/>
        </w:rPr>
        <w:t xml:space="preserve">'retstr'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(mu.reg_read(UC_ARM64_REG_LR)), s[: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mu.reg_write(UC_ARM64_REG_X0, mu.reg_read(UC_ARM64_REG_X1))</w:t>
      </w:r>
      <w:r>
        <w:br/>
      </w:r>
      <w:r>
        <w:rPr>
          <w:rStyle w:val="NormalTok"/>
        </w:rPr>
        <w:t xml:space="preserve">            mu.reg_write(UC_ARM64_REG_PC, mu.reg_read(UC_ARM64_REG_LR))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BaseNTok"/>
        </w:rPr>
        <w:t xml:space="preserve">0x52280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0x522b4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0x522c8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0x522f4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0x52384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0x523b8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0x523cc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0x523f8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0x52464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0x52498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0x524ac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0x524d8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0x53024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0x53058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0x5306c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0x53098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0x53154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0x53188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0x5319c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0x531c8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0x5377c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0x537a8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0x537bc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mu.reg_read(UC_ARM64_REG_X8)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'&lt;Q'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(mu.mem_read(base,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trace.append((</w:t>
      </w:r>
      <w:r>
        <w:rPr>
          <w:rStyle w:val="StringTok"/>
        </w:rPr>
        <w:t xml:space="preserve">'indirect'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(addr),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(base),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(target)))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sym, stub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stub_for.items():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stub:</w:t>
      </w:r>
      <w:r>
        <w:br/>
      </w:r>
      <w:r>
        <w:rPr>
          <w:rStyle w:val="NormalTok"/>
        </w:rPr>
        <w:t xml:space="preserve">                trace.append((</w:t>
      </w:r>
      <w:r>
        <w:rPr>
          <w:rStyle w:val="StringTok"/>
        </w:rPr>
        <w:t xml:space="preserve">'ext'</w:t>
      </w:r>
      <w:r>
        <w:rPr>
          <w:rStyle w:val="NormalTok"/>
        </w:rPr>
        <w:t xml:space="preserve">, sym))</w:t>
      </w:r>
      <w:r>
        <w:br/>
      </w:r>
      <w:r>
        <w:rPr>
          <w:rStyle w:val="NormalTok"/>
        </w:rPr>
        <w:t xml:space="preserve">                emulate_symbol(sym)</w:t>
      </w:r>
      <w:r>
        <w:br/>
      </w:r>
      <w:r>
        <w:rPr>
          <w:rStyle w:val="NormalTok"/>
        </w:rPr>
        <w:t xml:space="preserve">                mu.reg_write(UC_ARM64_REG_PC, mu.reg_read(UC_ARM64_REG_LR))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0x6e1ac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trace.append((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(addr)))</w:t>
      </w:r>
      <w:r>
        <w:br/>
      </w:r>
      <w:r>
        <w:rPr>
          <w:rStyle w:val="NormalTok"/>
        </w:rPr>
        <w:t xml:space="preserve">            mu.reg_write(UC_ARM64_REG_PC, mu.reg_read(UC_ARM64_REG_LR))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mu.hook_add(UC_HOOK_CODE, hook_code)</w:t>
      </w:r>
      <w:r>
        <w:br/>
      </w:r>
      <w:r>
        <w:rPr>
          <w:rStyle w:val="NormalTok"/>
        </w:rPr>
        <w:t xml:space="preserve">    mu.reg_write(UC_ARM64_REG_X0, env)</w:t>
      </w:r>
      <w:r>
        <w:br/>
      </w:r>
      <w:r>
        <w:rPr>
          <w:rStyle w:val="NormalTok"/>
        </w:rPr>
        <w:t xml:space="preserve">    mu.reg_write(UC_ARM64_REG_X1, </w:t>
      </w:r>
      <w:r>
        <w:rPr>
          <w:rStyle w:val="BaseNTok"/>
        </w:rPr>
        <w:t xml:space="preserve">0x1234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mu.reg_write(UC_ARM64_REG_X2, item)</w:t>
      </w:r>
      <w:r>
        <w:br/>
      </w:r>
      <w:r>
        <w:rPr>
          <w:rStyle w:val="NormalTok"/>
        </w:rPr>
        <w:t xml:space="preserve">    mu.reg_write(UC_ARM64_REG_X3, flag)</w:t>
      </w:r>
      <w:r>
        <w:br/>
      </w:r>
      <w:r>
        <w:rPr>
          <w:rStyle w:val="NormalTok"/>
        </w:rPr>
        <w:t xml:space="preserve">    mu.reg_write(UC_ARM64_REG_X4, user)</w:t>
      </w:r>
      <w:r>
        <w:br/>
      </w:r>
      <w:r>
        <w:rPr>
          <w:rStyle w:val="NormalTok"/>
        </w:rPr>
        <w:t xml:space="preserve">    mu.reg_write(UC_ARM64_REG_X5, pw)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mu.emu_start(</w:t>
      </w:r>
      <w:r>
        <w:rPr>
          <w:rStyle w:val="BaseNTok"/>
        </w:rPr>
        <w:t xml:space="preserve">0x517a8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0x56000</w:t>
      </w:r>
      <w:r>
        <w:rPr>
          <w:rStyle w:val="NormalTok"/>
        </w:rPr>
        <w:t xml:space="preserve">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'EMU_OK'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'EMUERR'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(mu.reg_read(UC_ARM64_REG_PC)))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(mu.reg_read(UC_ARM64_REG_LR)))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'RETCOUNT'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(ret_strings))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(ret_strings[: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'RET'</w:t>
      </w:r>
      <w:r>
        <w:rPr>
          <w:rStyle w:val="NormalTok"/>
        </w:rPr>
        <w:t xml:space="preserve">, i, 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(s[: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'TRACECOUNT'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(trace))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'TRACE'</w:t>
      </w:r>
      <w:r>
        <w:rPr>
          <w:rStyle w:val="NormalTok"/>
        </w:rPr>
        <w:t xml:space="preserve">, t)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2026-05-18T02:53:12Z</dcterms:created>
  <dcterms:modified xsi:type="dcterms:W3CDTF">2026-05-18T02:53:12Z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