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suppressAutoHyphens w:val="true"/>
        <w:bidi w:val="0"/>
        <w:spacing w:lineRule="auto" w:line="288" w:before="120" w:after="0"/>
        <w:ind w:left="0" w:right="0" w:hanging="0"/>
        <w:jc w:val="center"/>
        <w:rPr/>
      </w:pPr>
      <w:bookmarkStart w:id="0" w:name="_Toc473271552"/>
      <w:bookmarkStart w:id="1" w:name="__RefHeading___Toc472437170"/>
      <w:bookmarkEnd w:id="0"/>
      <w:bookmarkEnd w:id="1"/>
      <w:r>
        <w:rPr>
          <w:rFonts w:cs="Arial" w:ascii="Arial" w:hAnsi="Arial"/>
          <w:b/>
          <w:spacing w:val="-20"/>
          <w:sz w:val="56"/>
          <w:szCs w:val="56"/>
          <w:lang w:val="en-GB"/>
        </w:rPr>
        <w:t>LSI Contest 2017 Report</w:t>
      </w:r>
    </w:p>
    <w:p>
      <w:pPr>
        <w:pStyle w:val="Normal"/>
        <w:spacing w:lineRule="auto" w:line="720" w:before="0" w:after="0"/>
        <w:jc w:val="center"/>
        <w:rPr>
          <w:rFonts w:ascii="Arial" w:hAnsi="Arial" w:cs="Arial"/>
        </w:rPr>
      </w:pPr>
      <w:bookmarkStart w:id="2" w:name="OLE_LINK19"/>
      <w:bookmarkStart w:id="3" w:name="OLE_LINK20"/>
      <w:bookmarkEnd w:id="2"/>
      <w:bookmarkEnd w:id="3"/>
      <w:r>
        <w:rPr>
          <w:rFonts w:cs="Arial" w:ascii="Arial" w:hAnsi="Arial"/>
          <w:b/>
          <w:bCs/>
          <w:i/>
          <w:spacing w:val="-16"/>
          <w:sz w:val="36"/>
          <w:szCs w:val="36"/>
          <w:lang w:val="en-GB"/>
        </w:rPr>
        <w:t>Human Detection by Histogram of Oriented Gradients</w:t>
      </w:r>
    </w:p>
    <w:p>
      <w:pPr>
        <w:pStyle w:val="Heading1"/>
        <w:numPr>
          <w:ilvl w:val="0"/>
          <w:numId w:val="0"/>
        </w:numPr>
        <w:spacing w:lineRule="auto" w:line="720" w:before="120" w:after="120"/>
        <w:jc w:val="center"/>
        <w:rPr>
          <w:color w:val="000000"/>
          <w:sz w:val="46"/>
          <w:szCs w:val="46"/>
        </w:rPr>
      </w:pPr>
      <w:bookmarkStart w:id="4" w:name="_Toc473310415"/>
      <w:bookmarkStart w:id="5" w:name="_Toc473277600"/>
      <w:bookmarkStart w:id="6" w:name="_Toc473271537"/>
      <w:bookmarkStart w:id="7" w:name="OLE_LINK3"/>
      <w:bookmarkStart w:id="8" w:name="OLE_LINK4"/>
      <w:bookmarkStart w:id="9" w:name="__RefHeading___Toc472437166"/>
      <w:bookmarkEnd w:id="9"/>
      <w:bookmarkEnd w:id="4"/>
      <w:bookmarkEnd w:id="5"/>
      <w:bookmarkEnd w:id="6"/>
      <w:bookmarkEnd w:id="7"/>
      <w:bookmarkEnd w:id="8"/>
      <w:r>
        <w:rPr>
          <w:color w:val="000000"/>
          <w:sz w:val="46"/>
          <w:szCs w:val="46"/>
        </w:rPr>
        <w:t>GENERAL INFORMATION</w:t>
      </w:r>
    </w:p>
    <w:tbl>
      <w:tblPr>
        <w:tblW w:w="9296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3258"/>
        <w:gridCol w:w="6037"/>
      </w:tblGrid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Team: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SISLAB-VNU</w:t>
            </w:r>
          </w:p>
        </w:tc>
      </w:tr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Member: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Huy Hung Ho</w:t>
            </w:r>
          </w:p>
        </w:tc>
      </w:tr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School name: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University of Engineering and Technology (UET-VNU)</w:t>
            </w:r>
          </w:p>
        </w:tc>
      </w:tr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Address: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144, Xuan Thuy Street, Hanoi, Vietnam</w:t>
            </w:r>
          </w:p>
        </w:tc>
      </w:tr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Size of team member's T-shirt: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M</w:t>
            </w:r>
          </w:p>
        </w:tc>
      </w:tr>
      <w:tr>
        <w:trPr/>
        <w:tc>
          <w:tcPr>
            <w:tcW w:w="3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The tasks level of design:</w:t>
            </w:r>
          </w:p>
        </w:tc>
        <w:tc>
          <w:tcPr>
            <w:tcW w:w="6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  <w:lang w:val="en-GB"/>
              </w:rPr>
              <w:t>Level 1</w:t>
            </w:r>
          </w:p>
        </w:tc>
      </w:tr>
    </w:tbl>
    <w:r>
      <w:br w:type="page"/>
    </w:r>
    <w:p>
      <w:pPr>
        <w:pStyle w:val="Caption1"/>
        <w:spacing w:lineRule="auto" w:line="720"/>
        <w:jc w:val="center"/>
        <w:rPr/>
      </w:pPr>
      <w:r>
        <w:rPr>
          <w:rFonts w:cs="Arial" w:ascii="Arial" w:hAnsi="Arial"/>
          <w:sz w:val="40"/>
          <w:szCs w:val="40"/>
        </w:rPr>
        <w:t>Table of content</w:t>
      </w:r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473310415">
        <w:r>
          <w:rPr>
            <w:webHidden/>
            <w:rStyle w:val="IndexLink"/>
            <w:rFonts w:cs="Arial" w:ascii="Arial" w:hAnsi="Arial"/>
          </w:rPr>
          <w:t>GENERAL INFORMATION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_Toc473310415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16">
        <w:r>
          <w:rPr>
            <w:webHidden/>
            <w:rStyle w:val="IndexLink"/>
            <w:rFonts w:cs="Arial" w:ascii="Arial" w:hAnsi="Arial"/>
          </w:rPr>
          <w:t>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_Toc473310416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17">
        <w:r>
          <w:rPr>
            <w:webHidden/>
            <w:rStyle w:val="IndexLink"/>
            <w:rFonts w:cs="Arial" w:ascii="Arial" w:hAnsi="Arial"/>
          </w:rPr>
          <w:t>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_Toc473310417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18">
        <w:r>
          <w:rPr>
            <w:webHidden/>
            <w:rStyle w:val="IndexLink"/>
            <w:rFonts w:cs="Arial" w:ascii="Arial" w:hAnsi="Arial"/>
          </w:rPr>
          <w:t>1.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Purpose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_Toc473310418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19">
        <w:r>
          <w:rPr>
            <w:webHidden/>
            <w:rStyle w:val="IndexLink"/>
            <w:rFonts w:cs="Arial" w:ascii="Arial" w:hAnsi="Arial"/>
          </w:rPr>
          <w:t>2.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Architecture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_Toc473310419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0">
        <w:r>
          <w:rPr>
            <w:webHidden/>
            <w:rStyle w:val="IndexLink"/>
            <w:rFonts w:cs="Arial" w:ascii="Arial" w:hAnsi="Arial"/>
          </w:rPr>
          <w:t>2.1.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General Architecture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_Toc473310420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1">
        <w:r>
          <w:rPr>
            <w:webHidden/>
            <w:rStyle w:val="IndexLink"/>
            <w:rFonts w:cs="Arial" w:ascii="Arial" w:hAnsi="Arial"/>
          </w:rPr>
          <w:t>2.2.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Cell Input Generation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_Toc473310421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2">
        <w:r>
          <w:rPr>
            <w:webHidden/>
            <w:rStyle w:val="IndexLink"/>
            <w:rFonts w:cs="Arial" w:ascii="Arial" w:hAnsi="Arial"/>
          </w:rPr>
          <w:t>2.3.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Cell Histogram Generation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_Toc473310422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3">
        <w:r>
          <w:rPr>
            <w:webHidden/>
            <w:rStyle w:val="IndexLink"/>
            <w:rFonts w:cs="Arial" w:ascii="Arial" w:hAnsi="Arial"/>
          </w:rPr>
          <w:t>2.4.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Histogram Normalization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_Toc473310423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4">
        <w:r>
          <w:rPr>
            <w:webHidden/>
            <w:rStyle w:val="IndexLink"/>
            <w:rFonts w:cs="Arial" w:ascii="Arial" w:hAnsi="Arial"/>
          </w:rPr>
          <w:t>2.5.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SVM Classification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_Toc473310424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5">
        <w:r>
          <w:rPr>
            <w:webHidden/>
            <w:rStyle w:val="IndexLink"/>
            <w:rFonts w:cs="Arial" w:ascii="Arial" w:hAnsi="Arial"/>
          </w:rPr>
          <w:t>2.6.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Processing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_Toc473310425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26">
        <w:r>
          <w:rPr>
            <w:webHidden/>
            <w:rStyle w:val="IndexLink"/>
            <w:rFonts w:cs="Arial" w:ascii="Arial" w:hAnsi="Arial"/>
          </w:rPr>
          <w:t>3.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Originality point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_Toc473310426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7">
        <w:r>
          <w:rPr>
            <w:webHidden/>
            <w:rStyle w:val="IndexLink"/>
            <w:rFonts w:cs="Arial" w:ascii="Arial" w:hAnsi="Arial"/>
          </w:rPr>
          <w:t>3.1.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Scan image by shift register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_Toc473310427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8">
        <w:r>
          <w:rPr>
            <w:webHidden/>
            <w:rStyle w:val="IndexLink"/>
            <w:rFonts w:cs="Arial" w:ascii="Arial" w:hAnsi="Arial"/>
          </w:rPr>
          <w:t>3.2.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Using LUT (Look Up Table) when calculating magnitude gradient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_Toc473310428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29">
        <w:r>
          <w:rPr>
            <w:webHidden/>
            <w:rStyle w:val="IndexLink"/>
            <w:rFonts w:cs="Arial" w:ascii="Arial" w:hAnsi="Arial"/>
          </w:rPr>
          <w:t>3.3.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Calculating SVM Classification by combined serial and parallel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_Toc473310429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30">
        <w:r>
          <w:rPr>
            <w:webHidden/>
            <w:rStyle w:val="IndexLink"/>
            <w:rFonts w:cs="Arial" w:ascii="Arial" w:hAnsi="Arial"/>
          </w:rPr>
          <w:t>4.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 Code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_Toc473310430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1">
        <w:r>
          <w:rPr>
            <w:webHidden/>
            <w:rStyle w:val="IndexLink"/>
            <w:rFonts w:cs="Arial" w:ascii="Arial" w:hAnsi="Arial"/>
          </w:rPr>
          <w:t>4.1.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Introduction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_Toc473310431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2">
        <w:r>
          <w:rPr>
            <w:webHidden/>
            <w:rStyle w:val="IndexLink"/>
            <w:rFonts w:cs="Arial" w:ascii="Arial" w:hAnsi="Arial"/>
          </w:rPr>
          <w:t>4.2.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lsi_2017.c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_Toc473310432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3">
        <w:r>
          <w:rPr>
            <w:webHidden/>
            <w:rStyle w:val="IndexLink"/>
            <w:rFonts w:cs="Arial" w:ascii="Arial" w:hAnsi="Arial"/>
          </w:rPr>
          <w:t>4.3.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helper.h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_Toc473310433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4">
        <w:r>
          <w:rPr>
            <w:webHidden/>
            <w:rStyle w:val="IndexLink"/>
            <w:rFonts w:cs="Arial" w:ascii="Arial" w:hAnsi="Arial"/>
          </w:rPr>
          <w:t>4.4.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human_detection.h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_Toc473310434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5">
        <w:r>
          <w:rPr>
            <w:webHidden/>
            <w:rStyle w:val="IndexLink"/>
            <w:rFonts w:cs="Arial" w:ascii="Arial" w:hAnsi="Arial"/>
          </w:rPr>
          <w:t>4.5.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Cal_HOG_block.h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_Toc473310435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36">
        <w:r>
          <w:rPr>
            <w:webHidden/>
            <w:rStyle w:val="IndexLink"/>
            <w:rFonts w:cs="Arial" w:ascii="Arial" w:hAnsi="Arial"/>
          </w:rPr>
          <w:t>5.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The display of a simulation waveform which the design is operating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_Toc473310436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Arial" w:hAnsi="Arial" w:cs="Arial"/>
          <w:b w:val="false"/>
          <w:b w:val="false"/>
          <w:bCs w:val="false"/>
          <w:sz w:val="22"/>
          <w:szCs w:val="22"/>
          <w:lang w:val="en-US" w:eastAsia="en-US"/>
        </w:rPr>
      </w:pPr>
      <w:hyperlink w:anchor="_Toc473310437">
        <w:r>
          <w:rPr>
            <w:webHidden/>
            <w:rStyle w:val="IndexLink"/>
            <w:rFonts w:cs="Arial" w:ascii="Arial" w:hAnsi="Arial"/>
          </w:rPr>
          <w:t>6.</w:t>
        </w:r>
        <w:r>
          <w:rPr>
            <w:rStyle w:val="IndexLink"/>
            <w:rFonts w:cs="Arial" w:ascii="Arial" w:hAnsi="Arial"/>
            <w:b w:val="false"/>
            <w:b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Others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_Toc473310437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8">
        <w:r>
          <w:rPr>
            <w:webHidden/>
            <w:rStyle w:val="IndexLink"/>
            <w:rFonts w:cs="Arial" w:ascii="Arial" w:hAnsi="Arial"/>
          </w:rPr>
          <w:t>6.1.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Acknowledge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_Toc473310438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Arial" w:hAnsi="Arial" w:cs="Arial"/>
          <w:i w:val="false"/>
          <w:i w:val="false"/>
          <w:iCs w:val="false"/>
          <w:sz w:val="22"/>
          <w:szCs w:val="22"/>
          <w:lang w:val="en-US" w:eastAsia="en-US"/>
        </w:rPr>
      </w:pPr>
      <w:hyperlink w:anchor="_Toc473310439">
        <w:r>
          <w:rPr>
            <w:webHidden/>
            <w:rStyle w:val="IndexLink"/>
            <w:rFonts w:cs="Arial" w:ascii="Arial" w:hAnsi="Arial"/>
          </w:rPr>
          <w:t>6.2.</w:t>
        </w:r>
        <w:r>
          <w:rPr>
            <w:rStyle w:val="IndexLink"/>
            <w:rFonts w:cs="Arial" w:ascii="Arial" w:hAnsi="Arial"/>
            <w:i w:val="false"/>
            <w:iCs w:val="false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Detail C code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_Toc473310439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Contents3"/>
        <w:rPr>
          <w:rFonts w:ascii="Arial" w:hAnsi="Arial" w:cs="Arial"/>
          <w:sz w:val="22"/>
          <w:szCs w:val="22"/>
          <w:lang w:val="en-US" w:eastAsia="en-US"/>
        </w:rPr>
      </w:pPr>
      <w:hyperlink w:anchor="_Toc473310440">
        <w:r>
          <w:rPr>
            <w:webHidden/>
            <w:rStyle w:val="IndexLink"/>
            <w:rFonts w:cs="Arial" w:ascii="Arial" w:hAnsi="Arial"/>
          </w:rPr>
          <w:t>6.2.1.</w:t>
        </w:r>
        <w:r>
          <w:rPr>
            <w:rStyle w:val="IndexLink"/>
            <w:rFonts w:cs="Arial" w:ascii="Arial" w:hAnsi="Arial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helper.c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_Toc473310440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Contents3"/>
        <w:rPr>
          <w:rFonts w:ascii="Arial" w:hAnsi="Arial" w:cs="Arial"/>
          <w:sz w:val="22"/>
          <w:szCs w:val="22"/>
          <w:lang w:val="en-US" w:eastAsia="en-US"/>
        </w:rPr>
      </w:pPr>
      <w:hyperlink w:anchor="_Toc473310441">
        <w:r>
          <w:rPr>
            <w:webHidden/>
            <w:rStyle w:val="IndexLink"/>
            <w:rFonts w:cs="Arial" w:ascii="Arial" w:hAnsi="Arial"/>
          </w:rPr>
          <w:t>6.2.2.</w:t>
        </w:r>
        <w:r>
          <w:rPr>
            <w:rStyle w:val="IndexLink"/>
            <w:rFonts w:cs="Arial" w:ascii="Arial" w:hAnsi="Arial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human_detection.c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_Toc473310441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Contents3"/>
        <w:rPr>
          <w:rFonts w:ascii="Arial" w:hAnsi="Arial" w:cs="Arial"/>
          <w:sz w:val="22"/>
          <w:szCs w:val="22"/>
          <w:lang w:val="en-US" w:eastAsia="en-US"/>
        </w:rPr>
      </w:pPr>
      <w:hyperlink w:anchor="_Toc473310442">
        <w:r>
          <w:rPr>
            <w:webHidden/>
            <w:rStyle w:val="IndexLink"/>
            <w:rFonts w:cs="Arial" w:ascii="Arial" w:hAnsi="Arial"/>
          </w:rPr>
          <w:t>6.2.3.</w:t>
        </w:r>
        <w:r>
          <w:rPr>
            <w:rStyle w:val="IndexLink"/>
            <w:rFonts w:cs="Arial" w:ascii="Arial" w:hAnsi="Arial"/>
            <w:sz w:val="22"/>
            <w:szCs w:val="22"/>
            <w:lang w:val="en-US" w:eastAsia="en-US"/>
          </w:rPr>
          <w:tab/>
        </w:r>
        <w:r>
          <w:rPr>
            <w:rStyle w:val="IndexLink"/>
            <w:rFonts w:cs="Arial" w:ascii="Arial" w:hAnsi="Arial"/>
          </w:rPr>
          <w:t>Cal_HOG_block.c</w:t>
        </w:r>
        <w:r>
          <w:rPr>
            <w:webHidden/>
          </w:rPr>
          <w:fldChar w:fldCharType="begin"/>
        </w:r>
        <w:r>
          <w:rPr>
            <w:webHidden/>
          </w:rPr>
          <w:instrText>PAGEREF _Toc473310442 \h</w:instrText>
        </w:r>
        <w:r>
          <w:rPr>
            <w:webHidden/>
          </w:rPr>
          <w:fldChar w:fldCharType="separate"/>
        </w:r>
        <w:r>
          <w:rPr>
            <w:rStyle w:val="IndexLink"/>
            <w:rFonts w:cs="Arial" w:ascii="Arial" w:hAnsi="Arial"/>
            <w:vanish w:val="false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fldChar w:fldCharType="end"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Heading1"/>
        <w:numPr>
          <w:ilvl w:val="0"/>
          <w:numId w:val="0"/>
        </w:numPr>
        <w:tabs>
          <w:tab w:val="left" w:pos="720" w:leader="none"/>
        </w:tabs>
        <w:spacing w:before="120" w:after="120"/>
        <w:jc w:val="center"/>
        <w:rPr/>
      </w:pPr>
      <w:bookmarkStart w:id="10" w:name="_Toc473310417"/>
      <w:bookmarkStart w:id="11" w:name="_Toc473277602"/>
      <w:bookmarkStart w:id="12" w:name="_Toc473271539"/>
      <w:bookmarkStart w:id="13" w:name="OLE_LINK6"/>
      <w:bookmarkStart w:id="14" w:name="OLE_LINK5"/>
      <w:bookmarkStart w:id="15" w:name="__RefHeading___Toc472437167"/>
      <w:bookmarkEnd w:id="15"/>
      <w:r>
        <w:rPr>
          <w:color w:val="000000"/>
          <w:sz w:val="46"/>
          <w:szCs w:val="46"/>
        </w:rPr>
        <w:t>CONTENT</w:t>
      </w:r>
      <w:bookmarkEnd w:id="13"/>
      <w:bookmarkEnd w:id="14"/>
      <w:bookmarkEnd w:id="10"/>
      <w:bookmarkEnd w:id="11"/>
      <w:bookmarkEnd w:id="12"/>
      <w:r>
        <w:rPr>
          <w:color w:val="000000"/>
          <w:sz w:val="46"/>
          <w:szCs w:val="46"/>
        </w:rPr>
        <w:t>S</w:t>
      </w:r>
    </w:p>
    <w:p>
      <w:pPr>
        <w:pStyle w:val="Heading1"/>
        <w:numPr>
          <w:ilvl w:val="0"/>
          <w:numId w:val="1"/>
        </w:numPr>
        <w:rPr>
          <w:rStyle w:val="Emphasis"/>
          <w:i w:val="false"/>
          <w:i w:val="false"/>
          <w:iCs w:val="false"/>
        </w:rPr>
      </w:pPr>
      <w:bookmarkStart w:id="16" w:name="_Toc473310418"/>
      <w:bookmarkStart w:id="17" w:name="_Toc473277603"/>
      <w:bookmarkStart w:id="18" w:name="_Toc473271540"/>
      <w:bookmarkStart w:id="19" w:name="__RefHeading___Toc472437168"/>
      <w:bookmarkEnd w:id="19"/>
      <w:r>
        <w:rPr>
          <w:rStyle w:val="Emphasis"/>
          <w:i w:val="false"/>
          <w:iCs w:val="false"/>
        </w:rPr>
        <w:t>HOG, SVM introduction</w:t>
      </w:r>
    </w:p>
    <w:p>
      <w:pPr>
        <w:pStyle w:val="Normal"/>
        <w:rPr/>
      </w:pPr>
      <w:bookmarkStart w:id="20" w:name="_GoBack"/>
      <w:bookmarkEnd w:id="20"/>
      <w:r>
        <w:rPr/>
        <w:t xml:space="preserve">Gray data -&gt; </w:t>
      </w:r>
    </w:p>
    <w:p>
      <w:pPr>
        <w:pStyle w:val="Heading1"/>
        <w:numPr>
          <w:ilvl w:val="0"/>
          <w:numId w:val="1"/>
        </w:numPr>
        <w:rPr/>
      </w:pPr>
      <w:bookmarkStart w:id="21" w:name="_Toc473310418"/>
      <w:bookmarkStart w:id="22" w:name="_Toc473277603"/>
      <w:bookmarkStart w:id="23" w:name="_Toc473271540"/>
      <w:bookmarkEnd w:id="21"/>
      <w:bookmarkEnd w:id="22"/>
      <w:bookmarkEnd w:id="23"/>
      <w:r>
        <w:rPr>
          <w:rStyle w:val="Emphasis"/>
          <w:i w:val="false"/>
          <w:iCs w:val="false"/>
        </w:rPr>
        <w:t>Purpose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My purpose is can simulation hardware of this project by HDL code. Currently, I designed hardware architecture and simulation it in C code. The most important in my architecture is optimized performance and timing.</w:t>
      </w:r>
    </w:p>
    <w:p>
      <w:pPr>
        <w:pStyle w:val="Heading1"/>
        <w:numPr>
          <w:ilvl w:val="0"/>
          <w:numId w:val="1"/>
        </w:numPr>
        <w:rPr/>
      </w:pPr>
      <w:bookmarkStart w:id="24" w:name="_Toc473310419"/>
      <w:bookmarkStart w:id="25" w:name="_Toc473277604"/>
      <w:bookmarkStart w:id="26" w:name="_Toc473271541"/>
      <w:bookmarkEnd w:id="24"/>
      <w:bookmarkEnd w:id="25"/>
      <w:bookmarkEnd w:id="26"/>
      <w:r>
        <w:rPr/>
        <w:t>Architecture</w:t>
      </w:r>
    </w:p>
    <w:p>
      <w:pPr>
        <w:pStyle w:val="Heading2"/>
        <w:numPr>
          <w:ilvl w:val="1"/>
          <w:numId w:val="1"/>
        </w:numPr>
        <w:rPr/>
      </w:pPr>
      <w:bookmarkStart w:id="27" w:name="_Toc473310420"/>
      <w:bookmarkStart w:id="28" w:name="_Toc473277605"/>
      <w:bookmarkStart w:id="29" w:name="_Toc473271542"/>
      <w:bookmarkEnd w:id="27"/>
      <w:bookmarkEnd w:id="28"/>
      <w:bookmarkEnd w:id="29"/>
      <w:r>
        <w:rPr/>
        <w:t>General Architecture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9525">
            <wp:extent cx="6276975" cy="1447800"/>
            <wp:effectExtent l="0" t="0" r="0" b="0"/>
            <wp:docPr id="1" name="Picture 21" descr="Description: general_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 descr="Description: general_arch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OUTPUT will be compared with BIAS_SVM to determine human in current window.</w:t>
      </w:r>
    </w:p>
    <w:p>
      <w:pPr>
        <w:pStyle w:val="Heading2"/>
        <w:numPr>
          <w:ilvl w:val="1"/>
          <w:numId w:val="1"/>
        </w:numPr>
        <w:rPr/>
      </w:pPr>
      <w:bookmarkStart w:id="30" w:name="_Toc473310421"/>
      <w:bookmarkStart w:id="31" w:name="_Toc473277606"/>
      <w:bookmarkStart w:id="32" w:name="_Toc473271543"/>
      <w:bookmarkEnd w:id="30"/>
      <w:bookmarkEnd w:id="31"/>
      <w:bookmarkEnd w:id="32"/>
      <w:r>
        <w:rPr/>
        <w:t>Cell Input Generation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In the first processing, human detection is </w:t>
      </w:r>
      <w:bookmarkStart w:id="33" w:name="OLE_LINK10"/>
      <w:bookmarkStart w:id="34" w:name="OLE_LINK9"/>
      <w:r>
        <w:rPr>
          <w:rFonts w:cs="Arial" w:ascii="Arial" w:hAnsi="Arial"/>
        </w:rPr>
        <w:t xml:space="preserve">showed </w:t>
      </w:r>
      <w:bookmarkEnd w:id="33"/>
      <w:bookmarkEnd w:id="34"/>
      <w:r>
        <w:rPr>
          <w:rFonts w:cs="Arial" w:ascii="Arial" w:hAnsi="Arial"/>
        </w:rPr>
        <w:t xml:space="preserve">by </w:t>
      </w:r>
      <w:bookmarkStart w:id="35" w:name="OLE_LINK8"/>
      <w:bookmarkStart w:id="36" w:name="OLE_LINK7"/>
      <w:bookmarkStart w:id="37" w:name="OLE_LINK12"/>
      <w:bookmarkStart w:id="38" w:name="OLE_LINK11"/>
      <w:r>
        <w:rPr>
          <w:rFonts w:cs="Arial" w:ascii="Arial" w:hAnsi="Arial"/>
        </w:rPr>
        <w:t>these</w:t>
      </w:r>
      <w:bookmarkEnd w:id="37"/>
      <w:bookmarkEnd w:id="38"/>
      <w:r>
        <w:rPr>
          <w:rFonts w:cs="Arial" w:ascii="Arial" w:hAnsi="Arial"/>
        </w:rPr>
        <w:t xml:space="preserve"> </w:t>
      </w:r>
      <w:bookmarkStart w:id="39" w:name="OLE_LINK2"/>
      <w:bookmarkStart w:id="40" w:name="OLE_LINK1"/>
      <w:bookmarkEnd w:id="35"/>
      <w:bookmarkEnd w:id="36"/>
      <w:r>
        <w:rPr>
          <w:rFonts w:cs="Arial" w:ascii="Arial" w:hAnsi="Arial"/>
        </w:rPr>
        <w:t>flowchart</w:t>
      </w:r>
      <w:bookmarkEnd w:id="39"/>
      <w:bookmarkEnd w:id="40"/>
      <w:r>
        <w:rPr>
          <w:rFonts w:cs="Arial" w:ascii="Arial" w:hAnsi="Arial"/>
        </w:rPr>
        <w:t>s: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9525" distL="0" distR="0">
            <wp:extent cx="5810250" cy="2333625"/>
            <wp:effectExtent l="0" t="0" r="0" b="0"/>
            <wp:docPr id="2" name="Picture 20" descr="Description: Cell input 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" descr="Description: Cell input generation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In </w:t>
      </w:r>
      <w:r>
        <w:rPr>
          <w:rFonts w:cs="Arial" w:ascii="Arial" w:hAnsi="Arial"/>
          <w:b/>
        </w:rPr>
        <w:t xml:space="preserve">Cell Input Generation, </w:t>
      </w:r>
      <w:r>
        <w:rPr>
          <w:rFonts w:cs="Arial" w:ascii="Arial" w:hAnsi="Arial"/>
        </w:rPr>
        <w:t xml:space="preserve">I scan extend window of 128x64, I scan extend cell of 8x8 later. </w:t>
      </w:r>
    </w:p>
    <w:p>
      <w:pPr>
        <w:pStyle w:val="Heading2"/>
        <w:numPr>
          <w:ilvl w:val="1"/>
          <w:numId w:val="1"/>
        </w:numPr>
        <w:rPr/>
      </w:pPr>
      <w:bookmarkStart w:id="41" w:name="_Toc473310422"/>
      <w:bookmarkStart w:id="42" w:name="_Toc473277607"/>
      <w:bookmarkStart w:id="43" w:name="_Toc473271544"/>
      <w:bookmarkEnd w:id="41"/>
      <w:bookmarkEnd w:id="42"/>
      <w:bookmarkEnd w:id="43"/>
      <w:r>
        <w:rPr/>
        <w:t>Cell Histogram Generation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753100" cy="2362200"/>
            <wp:effectExtent l="0" t="0" r="0" b="0"/>
            <wp:docPr id="3" name="Picture 19" descr="Description: Cell histogram 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 descr="Description: Cell histogram generatio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Because I will calculate derivative with respect to x and y, I do not use 8x8 but 10x10.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t xml:space="preserve">Then, HOGs are saved </w:t>
      </w:r>
      <w:r>
        <w:rPr>
          <w:rFonts w:cs="Arial" w:ascii="Arial" w:hAnsi="Arial"/>
          <w:b/>
        </w:rPr>
        <w:t>BUFFER.</w:t>
      </w:r>
    </w:p>
    <w:p>
      <w:pPr>
        <w:pStyle w:val="Heading2"/>
        <w:numPr>
          <w:ilvl w:val="1"/>
          <w:numId w:val="1"/>
        </w:numPr>
        <w:rPr/>
      </w:pPr>
      <w:bookmarkStart w:id="44" w:name="_Toc473310423"/>
      <w:bookmarkStart w:id="45" w:name="_Toc473277608"/>
      <w:bookmarkStart w:id="46" w:name="_Toc473271545"/>
      <w:bookmarkEnd w:id="44"/>
      <w:bookmarkEnd w:id="45"/>
      <w:bookmarkEnd w:id="46"/>
      <w:r>
        <w:rPr/>
        <w:t>Histogram Normalization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9525">
            <wp:extent cx="5762625" cy="2400300"/>
            <wp:effectExtent l="0" t="0" r="0" b="0"/>
            <wp:docPr id="4" name="Picture 18" descr="Description: histogram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Description: histogram normalizatio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bookmarkStart w:id="47" w:name="_Toc473310424"/>
      <w:bookmarkStart w:id="48" w:name="_Toc473277609"/>
      <w:bookmarkStart w:id="49" w:name="_Toc473271546"/>
      <w:bookmarkEnd w:id="47"/>
      <w:bookmarkEnd w:id="48"/>
      <w:bookmarkEnd w:id="49"/>
      <w:r>
        <w:rPr/>
        <w:t>SVM Classification</w:t>
      </w:r>
    </w:p>
    <w:p>
      <w:pPr>
        <w:pStyle w:val="Normal"/>
        <w:rPr>
          <w:rFonts w:ascii="Arial" w:hAnsi="Arial" w:cs="Arial"/>
        </w:rPr>
      </w:pPr>
      <w:bookmarkStart w:id="50" w:name="OLE_LINK16"/>
      <w:bookmarkStart w:id="51" w:name="OLE_LINK15"/>
      <w:bookmarkEnd w:id="50"/>
      <w:bookmarkEnd w:id="51"/>
      <w:r>
        <w:rPr/>
        <w:drawing>
          <wp:inline distT="0" distB="0" distL="0" distR="0">
            <wp:extent cx="5753100" cy="3409950"/>
            <wp:effectExtent l="0" t="0" r="0" b="0"/>
            <wp:docPr id="5" name="Picture 17" descr="Description: svm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 descr="Description: svm classificatio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bookmarkStart w:id="52" w:name="_Toc473310425"/>
      <w:bookmarkStart w:id="53" w:name="_Toc473277610"/>
      <w:bookmarkStart w:id="54" w:name="_Toc473271547"/>
      <w:bookmarkStart w:id="55" w:name="OLE_LINK14"/>
      <w:bookmarkStart w:id="56" w:name="OLE_LINK13"/>
      <w:bookmarkEnd w:id="52"/>
      <w:bookmarkEnd w:id="53"/>
      <w:bookmarkEnd w:id="54"/>
      <w:bookmarkEnd w:id="55"/>
      <w:bookmarkEnd w:id="56"/>
      <w:r>
        <w:rPr/>
        <w:t>Processing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753100" cy="1924050"/>
            <wp:effectExtent l="0" t="0" r="0" b="0"/>
            <wp:docPr id="6" name="Picture 16" descr="Description: opti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Description: optimalizatio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The 1st processing, I calculate HOG Cell follow previous flowcharts.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Since the 2nd processing, I just calculate HOG Cell 3 and HOG Cell 4. Similarly, when shift window image, I keep HOG overlapping section and calculate HOG of next section. </w:t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bookmarkStart w:id="57" w:name="_Toc473310426"/>
      <w:bookmarkStart w:id="58" w:name="_Toc473277611"/>
      <w:bookmarkStart w:id="59" w:name="_Toc473271548"/>
      <w:bookmarkStart w:id="60" w:name="OLE_LINK18"/>
      <w:bookmarkStart w:id="61" w:name="OLE_LINK17"/>
      <w:bookmarkStart w:id="62" w:name="OLE_LINK22"/>
      <w:bookmarkStart w:id="63" w:name="OLE_LINK21"/>
      <w:r>
        <w:rPr/>
        <w:t>Originality</w:t>
      </w:r>
      <w:bookmarkEnd w:id="62"/>
      <w:bookmarkEnd w:id="63"/>
      <w:r>
        <w:rPr/>
        <w:t xml:space="preserve"> </w:t>
      </w:r>
      <w:bookmarkEnd w:id="60"/>
      <w:bookmarkEnd w:id="61"/>
      <w:bookmarkEnd w:id="57"/>
      <w:bookmarkEnd w:id="58"/>
      <w:bookmarkEnd w:id="59"/>
      <w:r>
        <w:rPr/>
        <w:t>point</w:t>
      </w:r>
    </w:p>
    <w:p>
      <w:pPr>
        <w:pStyle w:val="Caption1"/>
        <w:rPr>
          <w:rFonts w:ascii="Arial" w:hAnsi="Arial" w:cs="Arial"/>
        </w:rPr>
      </w:pPr>
      <w:r>
        <w:rPr>
          <w:rFonts w:cs="Arial" w:ascii="Arial" w:hAnsi="Arial"/>
        </w:rPr>
        <w:t>I found 3 point to optimization:</w:t>
      </w:r>
    </w:p>
    <w:p>
      <w:pPr>
        <w:pStyle w:val="Heading2"/>
        <w:numPr>
          <w:ilvl w:val="1"/>
          <w:numId w:val="1"/>
        </w:numPr>
        <w:rPr/>
      </w:pPr>
      <w:bookmarkStart w:id="64" w:name="_Toc473310427"/>
      <w:bookmarkStart w:id="65" w:name="_Toc473277612"/>
      <w:bookmarkStart w:id="66" w:name="_Toc473271549"/>
      <w:bookmarkEnd w:id="64"/>
      <w:bookmarkEnd w:id="65"/>
      <w:bookmarkEnd w:id="66"/>
      <w:r>
        <w:rPr/>
        <w:t>Scan image by shift register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Instead of scan window image and block image as usual, I shift register 8 pixel to pass next window. </w:t>
      </w:r>
    </w:p>
    <w:p>
      <w:pPr>
        <w:pStyle w:val="Heading2"/>
        <w:numPr>
          <w:ilvl w:val="1"/>
          <w:numId w:val="1"/>
        </w:numPr>
        <w:rPr/>
      </w:pPr>
      <w:bookmarkStart w:id="67" w:name="_Toc473310428"/>
      <w:bookmarkStart w:id="68" w:name="_Toc473277613"/>
      <w:bookmarkStart w:id="69" w:name="_Toc473271550"/>
      <w:bookmarkEnd w:id="67"/>
      <w:bookmarkEnd w:id="68"/>
      <w:bookmarkEnd w:id="69"/>
      <w:r>
        <w:rPr/>
        <w:t>Using LUT (Look Up Table) when calculating magnitude gradient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When calculating magnitude gradient, I realize derivative </w:t>
      </w:r>
      <w:r>
        <w:rPr>
          <w:rFonts w:cs="Arial" w:ascii="Arial" w:hAnsi="Arial"/>
        </w:rPr>
      </w:r>
      <m:oMath xmlns:m="http://schemas.openxmlformats.org/officeDocument/2006/math">
        <m:r>
          <w:rPr>
            <w:rFonts w:ascii="Cambria Math" w:hAnsi="Cambria Math"/>
          </w:rPr>
          <m:t xml:space="preserve">fx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rFonts w:cs="Arial" w:ascii="Arial" w:hAnsi="Arial"/>
        </w:rPr>
        <w:t xml:space="preserve"> and derivative </w:t>
      </w:r>
      <w:r>
        <w:rPr>
          <w:rFonts w:cs="Arial" w:ascii="Arial" w:hAnsi="Arial"/>
        </w:rPr>
      </w:r>
      <m:oMath xmlns:m="http://schemas.openxmlformats.org/officeDocument/2006/math">
        <m:r>
          <w:rPr>
            <w:rFonts w:ascii="Cambria Math" w:hAnsi="Cambria Math"/>
          </w:rPr>
          <m:t xml:space="preserve">fy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rFonts w:cs="Arial" w:ascii="Arial" w:hAnsi="Arial"/>
        </w:rPr>
        <w:t xml:space="preserve"> usually valued in the range of 0 to 15. </w:t>
      </w:r>
    </w:p>
    <w:p>
      <w:pPr>
        <w:pStyle w:val="Normal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In expression:  </w:t>
      </w:r>
    </w:p>
    <w:p>
      <w:pPr>
        <w:pStyle w:val="Normal"/>
        <w:jc w:val="left"/>
        <w:rPr>
          <w:rFonts w:ascii="Arial" w:hAnsi="Arial" w:cs="Arial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fx</m:t>
            </m:r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fy</m:t>
            </m:r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rad>
      </m:oMath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 use LUT to quickly calculate </w:t>
      </w:r>
      <w:r>
        <w:rPr>
          <w:rFonts w:cs="Arial" w:ascii="Arial" w:hAnsi="Arial"/>
        </w:rPr>
      </w:r>
      <m:oMath xmlns:m="http://schemas.openxmlformats.org/officeDocument/2006/math">
        <m:r>
          <w:rPr>
            <w:rFonts w:ascii="Cambria Math" w:hAnsi="Cambria Math"/>
          </w:rPr>
          <m:t xml:space="preserve">fx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cs="Arial" w:ascii="Arial" w:hAnsi="Arial"/>
        </w:rPr>
        <w:t>and</w:t>
      </w:r>
      <w:r>
        <w:rPr>
          <w:rFonts w:cs="Arial" w:ascii="Arial" w:hAnsi="Arial"/>
          <w:lang w:eastAsia="en-US"/>
        </w:rPr>
        <w:t xml:space="preserve"> </w:t>
      </w:r>
      <w:r>
        <w:rPr>
          <w:rFonts w:cs="Arial" w:ascii="Arial" w:hAnsi="Arial"/>
          <w:lang w:eastAsia="en-US"/>
        </w:rPr>
      </w:r>
      <m:oMath xmlns:m="http://schemas.openxmlformats.org/officeDocument/2006/math">
        <m:r>
          <w:rPr>
            <w:rFonts w:ascii="Cambria Math" w:hAnsi="Cambria Math"/>
          </w:rPr>
          <m:t xml:space="preserve">fy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cs="Arial" w:ascii="Arial" w:hAnsi="Arial"/>
        </w:rPr>
        <w:t>, and I do not use a multiplier.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Pseudo code:</w:t>
      </w:r>
    </w:p>
    <w:tbl>
      <w:tblPr>
        <w:tblW w:w="8838" w:type="dxa"/>
        <w:jc w:val="left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337"/>
        <w:gridCol w:w="4500"/>
      </w:tblGrid>
      <w:tr>
        <w:trPr/>
        <w:tc>
          <w:tcPr>
            <w:tcW w:w="43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bookmarkStart w:id="70" w:name="OLE_LINK29"/>
            <w:bookmarkStart w:id="71" w:name="OLE_LINK28"/>
            <w:bookmarkStart w:id="72" w:name="OLE_LINK27"/>
            <w:r>
              <w:rPr>
                <w:rFonts w:cs="Arial" w:ascii="Arial" w:hAnsi="Arial"/>
              </w:rPr>
              <w:t xml:space="preserve">if </w:t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fx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  <w:r>
              <w:rPr>
                <w:rFonts w:cs="Arial" w:ascii="Arial" w:hAnsi="Arial"/>
              </w:rPr>
              <w:t xml:space="preserve">&lt; 16 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then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ab/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fx</m:t>
              </m:r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oMath>
            <w:r>
              <w:rPr>
                <w:rFonts w:cs="Arial" w:ascii="Arial" w:hAnsi="Arial"/>
              </w:rPr>
              <w:t xml:space="preserve"> = LUT(</w:t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fx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  <w:r>
              <w:rPr>
                <w:rFonts w:cs="Arial" w:ascii="Arial" w:hAnsi="Arial"/>
              </w:rPr>
              <w:t>)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else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ab/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fx</m:t>
              </m:r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oMath>
            <w:r>
              <w:rPr>
                <w:rFonts w:cs="Arial" w:ascii="Arial" w:hAnsi="Arial"/>
              </w:rPr>
              <w:t xml:space="preserve"> = </w:t>
            </w:r>
            <w:bookmarkEnd w:id="70"/>
            <w:bookmarkEnd w:id="71"/>
            <w:bookmarkEnd w:id="72"/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fx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fx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</w:p>
        </w:tc>
        <w:tc>
          <w:tcPr>
            <w:tcW w:w="4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true"/>
              <w:bidi w:val="0"/>
              <w:spacing w:lineRule="auto" w:line="288" w:before="120" w:after="0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if  </w:t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  <w:r>
              <w:rPr>
                <w:rFonts w:cs="Arial" w:ascii="Arial" w:hAnsi="Arial"/>
              </w:rPr>
              <w:t xml:space="preserve"> &lt; 16 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then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ab/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fy</m:t>
              </m:r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oMath>
            <w:r>
              <w:rPr>
                <w:rFonts w:cs="Arial" w:ascii="Arial" w:hAnsi="Arial"/>
              </w:rPr>
              <w:t xml:space="preserve"> = LUT(</w:t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  <w:r>
              <w:rPr>
                <w:rFonts w:cs="Arial" w:ascii="Arial" w:hAnsi="Arial"/>
              </w:rPr>
              <w:t>)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else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ab/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fy</m:t>
              </m:r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oMath>
            <w:r>
              <w:rPr>
                <w:rFonts w:cs="Arial" w:ascii="Arial" w:hAnsi="Arial"/>
              </w:rPr>
              <w:t xml:space="preserve"> = </w:t>
            </w:r>
            <w:r>
              <w:rPr>
                <w:rFonts w:cs="Arial" w:ascii="Arial" w:hAnsi="Arial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fy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fy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oMath>
          </w:p>
        </w:tc>
      </w:tr>
    </w:tbl>
    <w:p>
      <w:pPr>
        <w:pStyle w:val="Heading2"/>
        <w:numPr>
          <w:ilvl w:val="1"/>
          <w:numId w:val="1"/>
        </w:numPr>
        <w:rPr/>
      </w:pPr>
      <w:bookmarkStart w:id="73" w:name="_Toc473310429"/>
      <w:bookmarkStart w:id="74" w:name="_Toc473277614"/>
      <w:bookmarkStart w:id="75" w:name="_Toc473271551"/>
      <w:bookmarkEnd w:id="73"/>
      <w:bookmarkEnd w:id="74"/>
      <w:bookmarkEnd w:id="75"/>
      <w:r>
        <w:rPr/>
        <w:t>Calculating SVM Classification by combined serial and parallel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9525">
            <wp:extent cx="4505325" cy="2743200"/>
            <wp:effectExtent l="0" t="0" r="0" b="0"/>
            <wp:docPr id="7" name="Picture 15" descr="Description: svm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 descr="Description: svm classificatio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753100" cy="3295650"/>
            <wp:effectExtent l="0" t="0" r="0" b="0"/>
            <wp:docPr id="8" name="Picture 14" descr="Description: mult_parall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 descr="Description: mult_paralle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 use 4 </w:t>
      </w:r>
      <w:r>
        <w:rPr>
          <w:rFonts w:cs="Arial" w:ascii="Arial" w:hAnsi="Arial"/>
          <w:b/>
        </w:rPr>
        <w:t>multipliers</w:t>
      </w:r>
      <w:r>
        <w:rPr>
          <w:rFonts w:cs="Arial" w:ascii="Arial" w:hAnsi="Arial"/>
        </w:rPr>
        <w:t xml:space="preserve"> to calculate, increase size hardware but decrease timing</w:t>
      </w:r>
    </w:p>
    <w:p>
      <w:pPr>
        <w:pStyle w:val="Normal"/>
        <w:rPr>
          <w:rStyle w:val="Emphasis"/>
          <w:i w:val="false"/>
          <w:i w:val="false"/>
          <w:iCs w:val="false"/>
        </w:rPr>
      </w:pPr>
      <w:bookmarkStart w:id="76" w:name="_Toc473271552"/>
      <w:bookmarkStart w:id="77" w:name="_Toc473271552"/>
      <w:bookmarkEnd w:id="77"/>
      <w:r>
        <w:rPr>
          <w:rFonts w:cs="Arial" w:ascii="Arial" w:hAnsi="Arial"/>
        </w:rPr>
      </w:r>
    </w:p>
    <w:p>
      <w:pPr>
        <w:pStyle w:val="Heading1"/>
        <w:numPr>
          <w:ilvl w:val="0"/>
          <w:numId w:val="1"/>
        </w:numPr>
        <w:rPr>
          <w:rStyle w:val="Emphasis"/>
          <w:i w:val="false"/>
          <w:i w:val="false"/>
          <w:iCs w:val="false"/>
        </w:rPr>
      </w:pPr>
      <w:bookmarkStart w:id="78" w:name="_Toc473310436"/>
      <w:bookmarkStart w:id="79" w:name="_Toc473277621"/>
      <w:bookmarkStart w:id="80" w:name="_Toc473271558"/>
      <w:bookmarkStart w:id="81" w:name="__RefHeading___Toc472437173"/>
      <w:bookmarkEnd w:id="81"/>
      <w:bookmarkEnd w:id="78"/>
      <w:bookmarkEnd w:id="79"/>
      <w:bookmarkEnd w:id="80"/>
      <w:r>
        <w:rPr>
          <w:rStyle w:val="Emphasis"/>
          <w:i w:val="false"/>
          <w:iCs w:val="false"/>
        </w:rPr>
        <w:t>The display of a simulation waveform which the design is operating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9525" distL="0" distR="0">
            <wp:extent cx="5943600" cy="3343275"/>
            <wp:effectExtent l="0" t="0" r="0" b="0"/>
            <wp:docPr id="9" name="Picture 13" descr="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sav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1"/>
        </w:numPr>
        <w:rPr>
          <w:rStyle w:val="Emphasis"/>
          <w:i w:val="false"/>
          <w:i w:val="false"/>
          <w:iCs w:val="false"/>
        </w:rPr>
      </w:pPr>
      <w:bookmarkStart w:id="82" w:name="_Toc473310437"/>
      <w:bookmarkStart w:id="83" w:name="_Toc473277622"/>
      <w:bookmarkStart w:id="84" w:name="_Toc473271559"/>
      <w:bookmarkStart w:id="85" w:name="__RefHeading___Toc472437174"/>
      <w:bookmarkEnd w:id="85"/>
      <w:bookmarkEnd w:id="82"/>
      <w:bookmarkEnd w:id="83"/>
      <w:bookmarkEnd w:id="84"/>
      <w:r>
        <w:rPr>
          <w:rStyle w:val="Emphasis"/>
          <w:i w:val="false"/>
          <w:iCs w:val="false"/>
        </w:rPr>
        <w:t>Others</w:t>
      </w:r>
    </w:p>
    <w:p>
      <w:pPr>
        <w:pStyle w:val="Heading2"/>
        <w:numPr>
          <w:ilvl w:val="1"/>
          <w:numId w:val="1"/>
        </w:numPr>
        <w:rPr/>
      </w:pPr>
      <w:bookmarkStart w:id="86" w:name="_Toc473310438"/>
      <w:bookmarkStart w:id="87" w:name="_Toc473277623"/>
      <w:bookmarkStart w:id="88" w:name="OLE_LINK32"/>
      <w:bookmarkStart w:id="89" w:name="OLE_LINK31"/>
      <w:bookmarkStart w:id="90" w:name="OLE_LINK30"/>
      <w:bookmarkEnd w:id="86"/>
      <w:bookmarkEnd w:id="87"/>
      <w:bookmarkEnd w:id="88"/>
      <w:bookmarkEnd w:id="89"/>
      <w:bookmarkEnd w:id="90"/>
      <w:r>
        <w:rPr/>
        <w:t>Acknowledge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 sincerely thank you for  my SISLAB (Laboratory for Smart Integrated Systems), </w:t>
      </w:r>
      <w:bookmarkStart w:id="91" w:name="OLE_LINK36"/>
      <w:bookmarkStart w:id="92" w:name="OLE_LINK35"/>
      <w:r>
        <w:rPr>
          <w:rFonts w:cs="Arial" w:ascii="Arial" w:hAnsi="Arial"/>
        </w:rPr>
        <w:t xml:space="preserve">especially </w:t>
      </w:r>
      <w:bookmarkEnd w:id="91"/>
      <w:bookmarkEnd w:id="92"/>
      <w:r>
        <w:rPr>
          <w:rFonts w:cs="Arial" w:ascii="Arial" w:hAnsi="Arial"/>
        </w:rPr>
        <w:t>Tu Teacher and Sinh-Ngoc Nguyen for supporting me in this project.</w:t>
      </w:r>
    </w:p>
    <w:p>
      <w:pPr>
        <w:pStyle w:val="Normal"/>
        <w:rPr/>
      </w:pPr>
      <w:bookmarkStart w:id="93" w:name="OLE_LINK34"/>
      <w:bookmarkStart w:id="94" w:name="OLE_LINK33"/>
      <w:bookmarkEnd w:id="93"/>
      <w:bookmarkEnd w:id="94"/>
      <w:r>
        <w:rPr>
          <w:rFonts w:cs="Arial" w:ascii="Arial" w:hAnsi="Arial"/>
        </w:rPr>
        <w:t>I do not have enough time to finish this project, but I will try my best if you give me one more chance.</w:t>
      </w:r>
    </w:p>
    <w:sectPr>
      <w:headerReference w:type="default" r:id="rId11"/>
      <w:headerReference w:type="first" r:id="rId12"/>
      <w:footerReference w:type="default" r:id="rId13"/>
      <w:footerReference w:type="first" r:id="rId14"/>
      <w:type w:val="nextPage"/>
      <w:pgSz w:w="11906" w:h="16838"/>
      <w:pgMar w:left="1418" w:right="1418" w:header="709" w:top="1418" w:footer="709" w:bottom="1418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120" w:after="0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7</w:t>
    </w:r>
    <w:r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120" w:after="0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  <w:p>
    <w:pPr>
      <w:pStyle w:val="Footer"/>
      <w:spacing w:before="0" w:after="0"/>
      <w:rPr>
        <w:lang w:val="fr-FR"/>
      </w:rPr>
    </w:pPr>
    <w:r>
      <w:rPr>
        <w:lang w:val="fr-FR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tion1"/>
      <w:spacing w:before="120" w:after="120"/>
      <w:rPr/>
    </w:pPr>
    <w:r>
      <w:rPr>
        <w:b w:val="false"/>
        <w:i/>
        <w:lang w:val="en-GB"/>
      </w:rPr>
      <w:t>Human Detection by Histogram of Oriented Gradients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20" w:after="0"/>
      <w:ind w:left="1440" w:hanging="0"/>
      <w:rPr/>
    </w:pPr>
    <w:r>
      <w:drawing>
        <wp:anchor behindDoc="1" distT="0" distB="0" distL="114935" distR="114935" simplePos="0" locked="0" layoutInCell="1" allowOverlap="1" relativeHeight="2">
          <wp:simplePos x="0" y="0"/>
          <wp:positionH relativeFrom="column">
            <wp:posOffset>-228600</wp:posOffset>
          </wp:positionH>
          <wp:positionV relativeFrom="paragraph">
            <wp:posOffset>-6985</wp:posOffset>
          </wp:positionV>
          <wp:extent cx="1056005" cy="956310"/>
          <wp:effectExtent l="0" t="0" r="0" b="0"/>
          <wp:wrapNone/>
          <wp:docPr id="10" name="Picture 2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2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5600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  <w:b/>
        <w:spacing w:val="20"/>
        <w:w w:val="105"/>
        <w:sz w:val="32"/>
        <w:szCs w:val="32"/>
        <w:lang w:val="en-GB"/>
      </w:rPr>
      <w:t>V</w:t>
    </w:r>
    <w:r>
      <w:rPr>
        <w:rFonts w:cs="Arial" w:ascii="Arial" w:hAnsi="Arial"/>
        <w:b/>
        <w:spacing w:val="20"/>
        <w:w w:val="105"/>
        <w:sz w:val="32"/>
        <w:szCs w:val="32"/>
        <w:lang w:val="en-GB"/>
      </w:rPr>
      <w:t>IETNAM NATIONAL UNIVERSITY, HANOI</w:t>
    </w:r>
  </w:p>
  <w:p>
    <w:pPr>
      <w:pStyle w:val="Normal"/>
      <w:spacing w:before="0" w:after="0"/>
      <w:ind w:left="1440" w:hanging="0"/>
      <w:rPr/>
    </w:pPr>
    <w:r>
      <w:rPr>
        <w:rFonts w:cs="Arial" w:ascii="Arial" w:hAnsi="Arial"/>
        <w:b/>
        <w:sz w:val="32"/>
        <w:szCs w:val="32"/>
        <w:lang w:val="en-GB"/>
      </w:rPr>
      <w:t xml:space="preserve">UNIVERSITY OF ENGINEERING </w:t>
      <w:tab/>
      <w:t>&amp; TECHNOLOGY</w:t>
    </w:r>
  </w:p>
  <w:p>
    <w:pPr>
      <w:pStyle w:val="Normal"/>
      <w:spacing w:before="0" w:after="0"/>
      <w:ind w:left="1440" w:hanging="0"/>
      <w:rPr/>
    </w:pPr>
    <w:r>
      <w:rPr>
        <w:rFonts w:cs="Arial" w:ascii="Arial" w:hAnsi="Arial"/>
        <w:sz w:val="28"/>
        <w:szCs w:val="28"/>
        <w:lang w:val="en-GB"/>
      </w:rPr>
      <w:t>SIS Laboratory, VLSI Systems Design Group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."/>
      <w:lvlJc w:val="left"/>
      <w:pPr>
        <w:ind w:left="90" w:hanging="0"/>
      </w:p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hanging="0"/>
      </w:pPr>
    </w:lvl>
    <w:lvl w:ilvl="3">
      <w:start w:val="1"/>
      <w:numFmt w:val="lowerLetter"/>
      <w:lvlText w:val="%4)"/>
      <w:lvlJc w:val="left"/>
      <w:pPr>
        <w:tabs>
          <w:tab w:val="num" w:pos="1080"/>
        </w:tabs>
        <w:ind w:left="720" w:hanging="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440" w:hanging="0"/>
      </w:pPr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160" w:hanging="0"/>
      </w:pPr>
    </w:lvl>
    <w:lvl w:ilvl="6">
      <w:start w:val="1"/>
      <w:numFmt w:val="lowerRoman"/>
      <w:lvlText w:val="(%7)"/>
      <w:lvlJc w:val="left"/>
      <w:pPr>
        <w:tabs>
          <w:tab w:val="num" w:pos="3240"/>
        </w:tabs>
        <w:ind w:left="2880" w:hanging="0"/>
      </w:pPr>
    </w:lvl>
    <w:lvl w:ilvl="7">
      <w:start w:val="1"/>
      <w:numFmt w:val="lowerLetter"/>
      <w:lvlText w:val="(%8)"/>
      <w:lvlJc w:val="left"/>
      <w:pPr>
        <w:tabs>
          <w:tab w:val="num" w:pos="3960"/>
        </w:tabs>
        <w:ind w:left="3600" w:hanging="0"/>
      </w:pPr>
    </w:lvl>
    <w:lvl w:ilvl="8">
      <w:start w:val="1"/>
      <w:numFmt w:val="lowerRoman"/>
      <w:lvlText w:val="(%9)"/>
      <w:lvlJc w:val="left"/>
      <w:pPr>
        <w:tabs>
          <w:tab w:val="num" w:pos="4680"/>
        </w:tabs>
        <w:ind w:left="432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x-none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List" w:uiPriority="0"/>
    <w:lsdException w:name="Title" w:uiPriority="10" w:semiHidden="0" w:unhideWhenUsed="0" w:qFormat="1"/>
    <w:lsdException w:name="Default Paragraph Font" w:uiPriority="0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0" w:semiHidden="0" w:unhideWhenUsed="0" w:qFormat="1"/>
    <w:lsdException w:name="Normal (Web)" w:uiPriority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a0aa1"/>
    <w:pPr>
      <w:widowControl/>
      <w:suppressAutoHyphens w:val="true"/>
      <w:bidi w:val="0"/>
      <w:spacing w:lineRule="auto" w:line="288" w:before="120" w:after="0"/>
      <w:jc w:val="both"/>
    </w:pPr>
    <w:rPr>
      <w:rFonts w:ascii="Times New Roman" w:hAnsi="Times New Roman" w:eastAsia="Times New Roman" w:cs="Times New Roman"/>
      <w:color w:val="auto"/>
      <w:sz w:val="24"/>
      <w:szCs w:val="24"/>
      <w:lang w:eastAsia="zh-CN" w:val="en-US" w:bidi="ar-SA"/>
    </w:rPr>
  </w:style>
  <w:style w:type="paragraph" w:styleId="Heading1">
    <w:name w:val="Heading 1"/>
    <w:basedOn w:val="Normal"/>
    <w:next w:val="Normal"/>
    <w:link w:val="Heading1Char"/>
    <w:qFormat/>
    <w:rsid w:val="002a0aa1"/>
    <w:pPr>
      <w:keepNext/>
      <w:spacing w:before="480" w:after="24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a0aa1"/>
    <w:pPr>
      <w:keepNext/>
      <w:spacing w:before="36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d2033"/>
    <w:pPr>
      <w:keepNext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6d203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d203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6d2033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6d2033"/>
    <w:pPr>
      <w:spacing w:before="240" w:after="60"/>
      <w:outlineLvl w:val="6"/>
    </w:pPr>
    <w:rPr/>
  </w:style>
  <w:style w:type="paragraph" w:styleId="Heading8">
    <w:name w:val="Heading 8"/>
    <w:basedOn w:val="Normal"/>
    <w:next w:val="Normal"/>
    <w:link w:val="Heading8Char"/>
    <w:qFormat/>
    <w:rsid w:val="006d2033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6d203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2a0aa1"/>
    <w:rPr>
      <w:rFonts w:ascii="Arial" w:hAnsi="Arial" w:eastAsia="Times New Roman" w:cs="Arial"/>
      <w:b/>
      <w:bCs/>
      <w:sz w:val="32"/>
      <w:szCs w:val="32"/>
      <w:lang w:eastAsia="zh-CN"/>
    </w:rPr>
  </w:style>
  <w:style w:type="character" w:styleId="Heading2Char" w:customStyle="1">
    <w:name w:val="Heading 2 Char"/>
    <w:basedOn w:val="DefaultParagraphFont"/>
    <w:link w:val="Heading2"/>
    <w:qFormat/>
    <w:rsid w:val="002a0aa1"/>
    <w:rPr>
      <w:rFonts w:ascii="Arial" w:hAnsi="Arial" w:eastAsia="Times New Roman" w:cs="Arial"/>
      <w:b/>
      <w:bCs/>
      <w:iCs/>
      <w:sz w:val="28"/>
      <w:szCs w:val="28"/>
      <w:lang w:eastAsia="zh-CN"/>
    </w:rPr>
  </w:style>
  <w:style w:type="character" w:styleId="InternetLink">
    <w:name w:val="Internet Link"/>
    <w:uiPriority w:val="99"/>
    <w:rsid w:val="002a0aa1"/>
    <w:rPr>
      <w:color w:val="0000FF"/>
      <w:u w:val="single"/>
    </w:rPr>
  </w:style>
  <w:style w:type="character" w:styleId="Emphasis">
    <w:name w:val="Emphasis"/>
    <w:basedOn w:val="DefaultParagraphFont"/>
    <w:qFormat/>
    <w:rsid w:val="002a0aa1"/>
    <w:rPr>
      <w:i/>
      <w:i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a0aa1"/>
    <w:rPr>
      <w:rFonts w:ascii="Tahoma" w:hAnsi="Tahoma" w:eastAsia="Times New Roman" w:cs="Tahoma"/>
      <w:sz w:val="16"/>
      <w:szCs w:val="16"/>
      <w:lang w:eastAsia="zh-CN"/>
    </w:rPr>
  </w:style>
  <w:style w:type="character" w:styleId="PlaceholderText">
    <w:name w:val="Placeholder Text"/>
    <w:basedOn w:val="DefaultParagraphFont"/>
    <w:uiPriority w:val="99"/>
    <w:semiHidden/>
    <w:qFormat/>
    <w:rsid w:val="002a0aa1"/>
    <w:rPr>
      <w:color w:val="80808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d2033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4"/>
      <w:szCs w:val="24"/>
      <w:lang w:eastAsia="zh-CN"/>
    </w:rPr>
  </w:style>
  <w:style w:type="character" w:styleId="Heading4Char" w:customStyle="1">
    <w:name w:val="Heading 4 Char"/>
    <w:basedOn w:val="DefaultParagraphFont"/>
    <w:link w:val="Heading4"/>
    <w:qFormat/>
    <w:rsid w:val="006d2033"/>
    <w:rPr>
      <w:rFonts w:ascii="Times New Roman" w:hAnsi="Times New Roman" w:eastAsia="Times New Roman" w:cs="Times New Roman"/>
      <w:b/>
      <w:bCs/>
      <w:sz w:val="28"/>
      <w:szCs w:val="28"/>
      <w:lang w:eastAsia="zh-CN"/>
    </w:rPr>
  </w:style>
  <w:style w:type="character" w:styleId="Heading5Char" w:customStyle="1">
    <w:name w:val="Heading 5 Char"/>
    <w:basedOn w:val="DefaultParagraphFont"/>
    <w:link w:val="Heading5"/>
    <w:qFormat/>
    <w:rsid w:val="006d2033"/>
    <w:rPr>
      <w:rFonts w:ascii="Times New Roman" w:hAnsi="Times New Roman" w:eastAsia="Times New Roman" w:cs="Times New Roman"/>
      <w:b/>
      <w:bCs/>
      <w:i/>
      <w:iCs/>
      <w:sz w:val="26"/>
      <w:szCs w:val="26"/>
      <w:lang w:eastAsia="zh-CN"/>
    </w:rPr>
  </w:style>
  <w:style w:type="character" w:styleId="Heading6Char" w:customStyle="1">
    <w:name w:val="Heading 6 Char"/>
    <w:basedOn w:val="DefaultParagraphFont"/>
    <w:link w:val="Heading6"/>
    <w:qFormat/>
    <w:rsid w:val="006d2033"/>
    <w:rPr>
      <w:rFonts w:ascii="Times New Roman" w:hAnsi="Times New Roman" w:eastAsia="Times New Roman" w:cs="Times New Roman"/>
      <w:b/>
      <w:bCs/>
      <w:lang w:eastAsia="zh-CN"/>
    </w:rPr>
  </w:style>
  <w:style w:type="character" w:styleId="Heading7Char" w:customStyle="1">
    <w:name w:val="Heading 7 Char"/>
    <w:basedOn w:val="DefaultParagraphFont"/>
    <w:link w:val="Heading7"/>
    <w:qFormat/>
    <w:rsid w:val="006d20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Heading8Char" w:customStyle="1">
    <w:name w:val="Heading 8 Char"/>
    <w:basedOn w:val="DefaultParagraphFont"/>
    <w:link w:val="Heading8"/>
    <w:qFormat/>
    <w:rsid w:val="006d2033"/>
    <w:rPr>
      <w:rFonts w:ascii="Times New Roman" w:hAnsi="Times New Roman" w:eastAsia="Times New Roman" w:cs="Times New Roman"/>
      <w:i/>
      <w:iCs/>
      <w:sz w:val="24"/>
      <w:szCs w:val="24"/>
      <w:lang w:eastAsia="zh-CN"/>
    </w:rPr>
  </w:style>
  <w:style w:type="character" w:styleId="Heading9Char" w:customStyle="1">
    <w:name w:val="Heading 9 Char"/>
    <w:basedOn w:val="DefaultParagraphFont"/>
    <w:link w:val="Heading9"/>
    <w:qFormat/>
    <w:rsid w:val="006d2033"/>
    <w:rPr>
      <w:rFonts w:ascii="Arial" w:hAnsi="Arial" w:eastAsia="Times New Roman" w:cs="Arial"/>
      <w:lang w:eastAsia="zh-CN"/>
    </w:rPr>
  </w:style>
  <w:style w:type="character" w:styleId="WW8Num1z0" w:customStyle="1">
    <w:name w:val="WW8Num1z0"/>
    <w:qFormat/>
    <w:rsid w:val="006d2033"/>
    <w:rPr/>
  </w:style>
  <w:style w:type="character" w:styleId="WW8Num2z0" w:customStyle="1">
    <w:name w:val="WW8Num2z0"/>
    <w:qFormat/>
    <w:rsid w:val="006d2033"/>
    <w:rPr/>
  </w:style>
  <w:style w:type="character" w:styleId="WW8Num3z0" w:customStyle="1">
    <w:name w:val="WW8Num3z0"/>
    <w:qFormat/>
    <w:rsid w:val="006d2033"/>
    <w:rPr>
      <w:rFonts w:ascii="Symbol" w:hAnsi="Symbol" w:cs="Symbol"/>
    </w:rPr>
  </w:style>
  <w:style w:type="character" w:styleId="WW8Num4z0" w:customStyle="1">
    <w:name w:val="WW8Num4z0"/>
    <w:qFormat/>
    <w:rsid w:val="006d2033"/>
    <w:rPr>
      <w:rFonts w:ascii="Symbol" w:hAnsi="Symbol" w:cs="Symbol"/>
    </w:rPr>
  </w:style>
  <w:style w:type="character" w:styleId="WW8Num5z0" w:customStyle="1">
    <w:name w:val="WW8Num5z0"/>
    <w:qFormat/>
    <w:rsid w:val="006d2033"/>
    <w:rPr>
      <w:rFonts w:ascii="Symbol" w:hAnsi="Symbol" w:cs="Symbol"/>
    </w:rPr>
  </w:style>
  <w:style w:type="character" w:styleId="WW8Num6z0" w:customStyle="1">
    <w:name w:val="WW8Num6z0"/>
    <w:qFormat/>
    <w:rsid w:val="006d2033"/>
    <w:rPr>
      <w:rFonts w:ascii="Symbol" w:hAnsi="Symbol" w:cs="Symbol"/>
    </w:rPr>
  </w:style>
  <w:style w:type="character" w:styleId="WW8Num7z0" w:customStyle="1">
    <w:name w:val="WW8Num7z0"/>
    <w:qFormat/>
    <w:rsid w:val="006d2033"/>
    <w:rPr/>
  </w:style>
  <w:style w:type="character" w:styleId="WW8Num8z0" w:customStyle="1">
    <w:name w:val="WW8Num8z0"/>
    <w:qFormat/>
    <w:rsid w:val="006d2033"/>
    <w:rPr>
      <w:rFonts w:ascii="Symbol" w:hAnsi="Symbol" w:cs="Symbol"/>
    </w:rPr>
  </w:style>
  <w:style w:type="character" w:styleId="WW8Num9z0" w:customStyle="1">
    <w:name w:val="WW8Num9z0"/>
    <w:qFormat/>
    <w:rsid w:val="006d2033"/>
    <w:rPr>
      <w:rFonts w:ascii="Times New Roman" w:hAnsi="Times New Roman" w:eastAsia="Times New Roman" w:cs="Times New Roman"/>
    </w:rPr>
  </w:style>
  <w:style w:type="character" w:styleId="WW8Num9z1" w:customStyle="1">
    <w:name w:val="WW8Num9z1"/>
    <w:qFormat/>
    <w:rsid w:val="006d2033"/>
    <w:rPr>
      <w:rFonts w:ascii="Courier New" w:hAnsi="Courier New" w:cs="Courier New"/>
    </w:rPr>
  </w:style>
  <w:style w:type="character" w:styleId="WW8Num9z2" w:customStyle="1">
    <w:name w:val="WW8Num9z2"/>
    <w:qFormat/>
    <w:rsid w:val="006d2033"/>
    <w:rPr>
      <w:rFonts w:ascii="Wingdings" w:hAnsi="Wingdings" w:cs="Wingdings"/>
    </w:rPr>
  </w:style>
  <w:style w:type="character" w:styleId="WW8Num9z3" w:customStyle="1">
    <w:name w:val="WW8Num9z3"/>
    <w:qFormat/>
    <w:rsid w:val="006d2033"/>
    <w:rPr>
      <w:rFonts w:ascii="Symbol" w:hAnsi="Symbol" w:cs="Symbol"/>
    </w:rPr>
  </w:style>
  <w:style w:type="character" w:styleId="WW8Num10z0" w:customStyle="1">
    <w:name w:val="WW8Num10z0"/>
    <w:qFormat/>
    <w:rsid w:val="006d2033"/>
    <w:rPr>
      <w:rFonts w:ascii="Times New Roman" w:hAnsi="Times New Roman" w:cs="Times New Roman"/>
      <w:b/>
    </w:rPr>
  </w:style>
  <w:style w:type="character" w:styleId="WW8Num10z1" w:customStyle="1">
    <w:name w:val="WW8Num10z1"/>
    <w:qFormat/>
    <w:rsid w:val="006d2033"/>
    <w:rPr/>
  </w:style>
  <w:style w:type="character" w:styleId="WW8Num10z2" w:customStyle="1">
    <w:name w:val="WW8Num10z2"/>
    <w:qFormat/>
    <w:rsid w:val="006d2033"/>
    <w:rPr/>
  </w:style>
  <w:style w:type="character" w:styleId="WW8Num10z3" w:customStyle="1">
    <w:name w:val="WW8Num10z3"/>
    <w:qFormat/>
    <w:rsid w:val="006d2033"/>
    <w:rPr/>
  </w:style>
  <w:style w:type="character" w:styleId="WW8Num10z4" w:customStyle="1">
    <w:name w:val="WW8Num10z4"/>
    <w:qFormat/>
    <w:rsid w:val="006d2033"/>
    <w:rPr/>
  </w:style>
  <w:style w:type="character" w:styleId="WW8Num10z5" w:customStyle="1">
    <w:name w:val="WW8Num10z5"/>
    <w:qFormat/>
    <w:rsid w:val="006d2033"/>
    <w:rPr/>
  </w:style>
  <w:style w:type="character" w:styleId="WW8Num10z6" w:customStyle="1">
    <w:name w:val="WW8Num10z6"/>
    <w:qFormat/>
    <w:rsid w:val="006d2033"/>
    <w:rPr/>
  </w:style>
  <w:style w:type="character" w:styleId="WW8Num10z7" w:customStyle="1">
    <w:name w:val="WW8Num10z7"/>
    <w:qFormat/>
    <w:rsid w:val="006d2033"/>
    <w:rPr/>
  </w:style>
  <w:style w:type="character" w:styleId="WW8Num10z8" w:customStyle="1">
    <w:name w:val="WW8Num10z8"/>
    <w:qFormat/>
    <w:rsid w:val="006d2033"/>
    <w:rPr/>
  </w:style>
  <w:style w:type="character" w:styleId="WW8Num11z0" w:customStyle="1">
    <w:name w:val="WW8Num11z0"/>
    <w:qFormat/>
    <w:rsid w:val="006d2033"/>
    <w:rPr/>
  </w:style>
  <w:style w:type="character" w:styleId="WW8Num12z0" w:customStyle="1">
    <w:name w:val="WW8Num12z0"/>
    <w:qFormat/>
    <w:rsid w:val="006d2033"/>
    <w:rPr>
      <w:rFonts w:ascii="Wingdings" w:hAnsi="Wingdings" w:cs="Wingdings"/>
    </w:rPr>
  </w:style>
  <w:style w:type="character" w:styleId="WW8Num12z1" w:customStyle="1">
    <w:name w:val="WW8Num12z1"/>
    <w:qFormat/>
    <w:rsid w:val="006d2033"/>
    <w:rPr>
      <w:rFonts w:ascii="Courier New" w:hAnsi="Courier New" w:cs="Courier New"/>
    </w:rPr>
  </w:style>
  <w:style w:type="character" w:styleId="WW8Num12z3" w:customStyle="1">
    <w:name w:val="WW8Num12z3"/>
    <w:qFormat/>
    <w:rsid w:val="006d2033"/>
    <w:rPr>
      <w:rFonts w:ascii="Symbol" w:hAnsi="Symbol" w:cs="Symbol"/>
    </w:rPr>
  </w:style>
  <w:style w:type="character" w:styleId="Pagenumber">
    <w:name w:val="page number"/>
    <w:basedOn w:val="DefaultParagraphFont"/>
    <w:qFormat/>
    <w:rsid w:val="006d2033"/>
    <w:rPr/>
  </w:style>
  <w:style w:type="character" w:styleId="FooterChar" w:customStyle="1">
    <w:name w:val="Footer Char"/>
    <w:basedOn w:val="DefaultParagraphFont"/>
    <w:uiPriority w:val="99"/>
    <w:qFormat/>
    <w:rsid w:val="006d2033"/>
    <w:rPr>
      <w:sz w:val="24"/>
      <w:szCs w:val="24"/>
    </w:rPr>
  </w:style>
  <w:style w:type="character" w:styleId="HeaderChar" w:customStyle="1">
    <w:name w:val="Header Char"/>
    <w:basedOn w:val="DefaultParagraphFont"/>
    <w:qFormat/>
    <w:rsid w:val="006d2033"/>
    <w:rPr>
      <w:sz w:val="24"/>
      <w:szCs w:val="24"/>
    </w:rPr>
  </w:style>
  <w:style w:type="character" w:styleId="IndexLink" w:customStyle="1">
    <w:name w:val="Index Link"/>
    <w:qFormat/>
    <w:rsid w:val="006d2033"/>
    <w:rPr/>
  </w:style>
  <w:style w:type="character" w:styleId="BodyTextChar" w:customStyle="1">
    <w:name w:val="Body Text Char"/>
    <w:basedOn w:val="DefaultParagraphFont"/>
    <w:link w:val="BodyText"/>
    <w:qFormat/>
    <w:rsid w:val="006d20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HeaderChar1" w:customStyle="1">
    <w:name w:val="Header Char1"/>
    <w:basedOn w:val="DefaultParagraphFont"/>
    <w:link w:val="Header"/>
    <w:qFormat/>
    <w:rsid w:val="006d20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FooterChar1" w:customStyle="1">
    <w:name w:val="Footer Char1"/>
    <w:basedOn w:val="DefaultParagraphFont"/>
    <w:link w:val="Footer"/>
    <w:uiPriority w:val="99"/>
    <w:qFormat/>
    <w:rsid w:val="006d20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Appleconvertedspace" w:customStyle="1">
    <w:name w:val="apple-converted-space"/>
    <w:basedOn w:val="DefaultParagraphFont"/>
    <w:qFormat/>
    <w:rsid w:val="006d2033"/>
    <w:rPr/>
  </w:style>
  <w:style w:type="paragraph" w:styleId="Heading" w:customStyle="1">
    <w:name w:val="Heading"/>
    <w:basedOn w:val="Normal"/>
    <w:next w:val="Normal"/>
    <w:qFormat/>
    <w:rsid w:val="006d2033"/>
    <w:pPr>
      <w:spacing w:before="480" w:after="240"/>
      <w:jc w:val="center"/>
    </w:pPr>
    <w:rPr>
      <w:rFonts w:ascii="Arial" w:hAnsi="Arial" w:cs="Arial"/>
      <w:b/>
      <w:bCs/>
      <w:sz w:val="32"/>
      <w:szCs w:val="32"/>
    </w:rPr>
  </w:style>
  <w:style w:type="paragraph" w:styleId="TextBody">
    <w:name w:val="Body Text"/>
    <w:basedOn w:val="Normal"/>
    <w:link w:val="BodyTextChar"/>
    <w:rsid w:val="006d2033"/>
    <w:pPr>
      <w:spacing w:before="0" w:after="140"/>
    </w:pPr>
    <w:rPr/>
  </w:style>
  <w:style w:type="paragraph" w:styleId="List">
    <w:name w:val="List"/>
    <w:basedOn w:val="TextBody"/>
    <w:rsid w:val="006d2033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rsid w:val="006d2033"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qFormat/>
    <w:rsid w:val="002a0aa1"/>
    <w:pPr>
      <w:spacing w:before="120" w:after="120"/>
    </w:pPr>
    <w:rPr>
      <w:b/>
      <w:bCs/>
      <w:sz w:val="20"/>
      <w:szCs w:val="20"/>
    </w:rPr>
  </w:style>
  <w:style w:type="paragraph" w:styleId="Contents1">
    <w:name w:val="TOC 1"/>
    <w:basedOn w:val="Normal"/>
    <w:next w:val="Normal"/>
    <w:uiPriority w:val="39"/>
    <w:rsid w:val="002a0aa1"/>
    <w:pPr>
      <w:tabs>
        <w:tab w:val="left" w:pos="480" w:leader="none"/>
        <w:tab w:val="right" w:pos="9060" w:leader="dot"/>
      </w:tabs>
      <w:spacing w:before="240" w:after="120"/>
    </w:pPr>
    <w:rPr>
      <w:b/>
      <w:bCs/>
      <w:lang w:val="en-GB" w:eastAsia="en-US"/>
    </w:rPr>
  </w:style>
  <w:style w:type="paragraph" w:styleId="Contents2">
    <w:name w:val="TOC 2"/>
    <w:basedOn w:val="Normal"/>
    <w:next w:val="Normal"/>
    <w:uiPriority w:val="39"/>
    <w:rsid w:val="002a0aa1"/>
    <w:pPr>
      <w:tabs>
        <w:tab w:val="left" w:pos="960" w:leader="none"/>
        <w:tab w:val="right" w:pos="9060" w:leader="dot"/>
      </w:tabs>
      <w:ind w:left="240" w:hanging="0"/>
    </w:pPr>
    <w:rPr>
      <w:i/>
      <w:iCs/>
      <w:lang w:val="en-GB" w:eastAsia="en-US"/>
    </w:rPr>
  </w:style>
  <w:style w:type="paragraph" w:styleId="Contents3">
    <w:name w:val="TOC 3"/>
    <w:basedOn w:val="Normal"/>
    <w:next w:val="Normal"/>
    <w:uiPriority w:val="39"/>
    <w:rsid w:val="002a0aa1"/>
    <w:pPr>
      <w:tabs>
        <w:tab w:val="left" w:pos="1200" w:leader="none"/>
        <w:tab w:val="right" w:pos="9060" w:leader="dot"/>
      </w:tabs>
      <w:spacing w:before="0" w:after="0"/>
      <w:ind w:left="480" w:hanging="0"/>
    </w:pPr>
    <w:rPr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a0aa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1"/>
    <w:rsid w:val="006d2033"/>
    <w:pPr>
      <w:tabs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ooterChar1"/>
    <w:uiPriority w:val="99"/>
    <w:rsid w:val="006d2033"/>
    <w:pPr>
      <w:tabs>
        <w:tab w:val="center" w:pos="4536" w:leader="none"/>
        <w:tab w:val="right" w:pos="9072" w:leader="none"/>
      </w:tabs>
    </w:pPr>
    <w:rPr/>
  </w:style>
  <w:style w:type="paragraph" w:styleId="Contents4">
    <w:name w:val="TOC 4"/>
    <w:basedOn w:val="Normal"/>
    <w:next w:val="Normal"/>
    <w:rsid w:val="006d2033"/>
    <w:pPr>
      <w:spacing w:before="0" w:after="0"/>
      <w:ind w:left="720" w:hanging="0"/>
    </w:pPr>
    <w:rPr>
      <w:sz w:val="20"/>
    </w:rPr>
  </w:style>
  <w:style w:type="paragraph" w:styleId="Contents5">
    <w:name w:val="TOC 5"/>
    <w:basedOn w:val="Normal"/>
    <w:next w:val="Normal"/>
    <w:rsid w:val="006d2033"/>
    <w:pPr>
      <w:spacing w:before="0" w:after="0"/>
      <w:ind w:left="960" w:hanging="0"/>
    </w:pPr>
    <w:rPr>
      <w:sz w:val="20"/>
    </w:rPr>
  </w:style>
  <w:style w:type="paragraph" w:styleId="Contents6">
    <w:name w:val="TOC 6"/>
    <w:basedOn w:val="Normal"/>
    <w:next w:val="Normal"/>
    <w:rsid w:val="006d2033"/>
    <w:pPr>
      <w:spacing w:before="0" w:after="0"/>
      <w:ind w:left="1200" w:hanging="0"/>
    </w:pPr>
    <w:rPr>
      <w:sz w:val="20"/>
    </w:rPr>
  </w:style>
  <w:style w:type="paragraph" w:styleId="Contents7">
    <w:name w:val="TOC 7"/>
    <w:basedOn w:val="Normal"/>
    <w:next w:val="Normal"/>
    <w:rsid w:val="006d2033"/>
    <w:pPr>
      <w:spacing w:before="0" w:after="0"/>
      <w:ind w:left="1440" w:hanging="0"/>
    </w:pPr>
    <w:rPr>
      <w:sz w:val="20"/>
    </w:rPr>
  </w:style>
  <w:style w:type="paragraph" w:styleId="Contents8">
    <w:name w:val="TOC 8"/>
    <w:basedOn w:val="Normal"/>
    <w:next w:val="Normal"/>
    <w:rsid w:val="006d2033"/>
    <w:pPr>
      <w:spacing w:before="0" w:after="0"/>
      <w:ind w:left="1680" w:hanging="0"/>
    </w:pPr>
    <w:rPr>
      <w:sz w:val="20"/>
    </w:rPr>
  </w:style>
  <w:style w:type="paragraph" w:styleId="Contents9">
    <w:name w:val="TOC 9"/>
    <w:basedOn w:val="Normal"/>
    <w:next w:val="Normal"/>
    <w:rsid w:val="006d2033"/>
    <w:pPr>
      <w:spacing w:before="0" w:after="0"/>
      <w:ind w:left="1920" w:hanging="0"/>
    </w:pPr>
    <w:rPr>
      <w:sz w:val="20"/>
    </w:rPr>
  </w:style>
  <w:style w:type="paragraph" w:styleId="StyleCaptionCentered" w:customStyle="1">
    <w:name w:val="Style Caption + Centered"/>
    <w:basedOn w:val="Caption1"/>
    <w:qFormat/>
    <w:rsid w:val="006d2033"/>
    <w:pPr>
      <w:jc w:val="center"/>
    </w:pPr>
    <w:rPr/>
  </w:style>
  <w:style w:type="paragraph" w:styleId="Tableoffigures">
    <w:name w:val="table of figures"/>
    <w:basedOn w:val="Normal"/>
    <w:next w:val="Normal"/>
    <w:qFormat/>
    <w:rsid w:val="006d2033"/>
    <w:pPr>
      <w:ind w:left="480" w:hanging="480"/>
    </w:pPr>
    <w:rPr/>
  </w:style>
  <w:style w:type="paragraph" w:styleId="NormalWeb">
    <w:name w:val="Normal (Web)"/>
    <w:basedOn w:val="Normal"/>
    <w:qFormat/>
    <w:rsid w:val="006d2033"/>
    <w:pPr>
      <w:spacing w:lineRule="auto" w:line="240" w:before="280" w:after="280"/>
      <w:jc w:val="left"/>
    </w:pPr>
    <w:rPr/>
  </w:style>
  <w:style w:type="paragraph" w:styleId="TOCHeading">
    <w:name w:val="TOC Heading"/>
    <w:basedOn w:val="Heading1"/>
    <w:next w:val="Normal"/>
    <w:uiPriority w:val="39"/>
    <w:qFormat/>
    <w:rsid w:val="006d2033"/>
    <w:pPr>
      <w:keepLines/>
      <w:spacing w:lineRule="auto" w:line="276" w:before="480" w:after="0"/>
      <w:jc w:val="left"/>
    </w:pPr>
    <w:rPr>
      <w:rFonts w:ascii="Cambria" w:hAnsi="Cambria" w:cs="Times New Roman"/>
      <w:color w:val="365F91"/>
      <w:sz w:val="28"/>
      <w:szCs w:val="28"/>
    </w:rPr>
  </w:style>
  <w:style w:type="paragraph" w:styleId="ListParagraph">
    <w:name w:val="List Paragraph"/>
    <w:basedOn w:val="Normal"/>
    <w:qFormat/>
    <w:rsid w:val="006d2033"/>
    <w:pPr>
      <w:spacing w:lineRule="auto" w:line="252" w:before="0" w:after="160"/>
      <w:ind w:left="72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TableContents" w:customStyle="1">
    <w:name w:val="Table Contents"/>
    <w:basedOn w:val="Normal"/>
    <w:qFormat/>
    <w:rsid w:val="006d2033"/>
    <w:pPr>
      <w:suppressLineNumbers/>
    </w:pPr>
    <w:rPr/>
  </w:style>
  <w:style w:type="paragraph" w:styleId="TableHeading" w:customStyle="1">
    <w:name w:val="Table Heading"/>
    <w:basedOn w:val="TableContents"/>
    <w:qFormat/>
    <w:rsid w:val="006d2033"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d2033"/>
    <w:pPr>
      <w:spacing w:after="0" w:line="240" w:lineRule="auto"/>
    </w:pPr>
    <w:rPr>
      <w:sz w:val="20"/>
      <w:szCs w:val="20"/>
    </w:r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LibreOffice/5.1.4.2$Linux_X86_64 LibreOffice_project/10m0$Build-2</Application>
  <Pages>10</Pages>
  <Words>545</Words>
  <Characters>2776</Characters>
  <CharactersWithSpaces>3235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2017-02-06T08:33:00Z</dcterms:created>
  <dc:creator>Ngoc-Sinh Nguyen</dc:creator>
  <dc:description/>
  <dc:language>en-US</dc:language>
  <cp:lastModifiedBy/>
  <dcterms:modified xsi:type="dcterms:W3CDTF">2017-02-13T10:08:14Z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