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1A7F9" w14:textId="77777777" w:rsidR="008A195E" w:rsidRDefault="008A195E" w:rsidP="008A195E">
      <w:pPr>
        <w:jc w:val="center"/>
        <w:rPr>
          <w:rFonts w:ascii="Times New Roman" w:hAnsi="Times New Roman" w:cs="Times New Roman"/>
          <w:b/>
          <w:bCs/>
          <w:sz w:val="32"/>
          <w:szCs w:val="32"/>
          <w:u w:val="single"/>
        </w:rPr>
      </w:pPr>
      <w:r w:rsidRPr="00795448">
        <w:rPr>
          <w:rFonts w:ascii="Times New Roman" w:hAnsi="Times New Roman" w:cs="Times New Roman"/>
          <w:b/>
          <w:bCs/>
          <w:sz w:val="32"/>
          <w:szCs w:val="32"/>
          <w:u w:val="single"/>
        </w:rPr>
        <w:t>FINAL CHECKS AND SUBMISSION</w:t>
      </w:r>
    </w:p>
    <w:p w14:paraId="0505E4BC" w14:textId="77777777" w:rsidR="008A195E" w:rsidRDefault="008A195E" w:rsidP="008A195E">
      <w:pPr>
        <w:rPr>
          <w:rFonts w:ascii="Times New Roman" w:hAnsi="Times New Roman" w:cs="Times New Roman"/>
          <w:sz w:val="24"/>
          <w:szCs w:val="24"/>
        </w:rPr>
      </w:pPr>
      <w:r>
        <w:rPr>
          <w:rFonts w:ascii="Times New Roman" w:hAnsi="Times New Roman" w:cs="Times New Roman"/>
          <w:sz w:val="24"/>
          <w:szCs w:val="24"/>
        </w:rPr>
        <w:tab/>
        <w:t xml:space="preserve">We are in the final stretch. Now that you have your actual board, we need to do some final checks with the help of Altium and </w:t>
      </w:r>
      <w:proofErr w:type="spellStart"/>
      <w:r>
        <w:rPr>
          <w:rFonts w:ascii="Times New Roman" w:hAnsi="Times New Roman" w:cs="Times New Roman"/>
          <w:sz w:val="24"/>
          <w:szCs w:val="24"/>
        </w:rPr>
        <w:t>InstantDFM</w:t>
      </w:r>
      <w:proofErr w:type="spellEnd"/>
      <w:r>
        <w:rPr>
          <w:rFonts w:ascii="Times New Roman" w:hAnsi="Times New Roman" w:cs="Times New Roman"/>
          <w:sz w:val="24"/>
          <w:szCs w:val="24"/>
        </w:rPr>
        <w:t xml:space="preserve">. We will also extract the necessary specifications so the manufacturer can print out our board. </w:t>
      </w:r>
    </w:p>
    <w:p w14:paraId="4E24BBA4"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To check for any invalidations to the rules, first we must implement our rules.</w:t>
      </w:r>
    </w:p>
    <w:p w14:paraId="723F5705" w14:textId="77777777"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Design &gt; Rules…</w:t>
      </w:r>
    </w:p>
    <w:p w14:paraId="02FA4FDC" w14:textId="77777777" w:rsidR="008A195E" w:rsidRDefault="008A195E" w:rsidP="008A195E">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E78E5A8" wp14:editId="2F0F59E4">
            <wp:extent cx="2058143" cy="2411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501" cy="2412150"/>
                    </a:xfrm>
                    <a:prstGeom prst="rect">
                      <a:avLst/>
                    </a:prstGeom>
                    <a:noFill/>
                    <a:ln>
                      <a:noFill/>
                    </a:ln>
                  </pic:spPr>
                </pic:pic>
              </a:graphicData>
            </a:graphic>
          </wp:inline>
        </w:drawing>
      </w:r>
      <w:bookmarkStart w:id="0" w:name="_GoBack"/>
      <w:bookmarkEnd w:id="0"/>
    </w:p>
    <w:p w14:paraId="57D653E8"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 Path to Rules…</w:t>
      </w:r>
    </w:p>
    <w:p w14:paraId="545DD2D5" w14:textId="0D37D385"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After the window opens, right click on the left column and select “Import Rules…”</w:t>
      </w:r>
      <w:r w:rsidR="00155AAE">
        <w:rPr>
          <w:rFonts w:ascii="Times New Roman" w:hAnsi="Times New Roman" w:cs="Times New Roman"/>
          <w:sz w:val="24"/>
          <w:szCs w:val="24"/>
        </w:rPr>
        <w:t>.</w:t>
      </w:r>
    </w:p>
    <w:p w14:paraId="2E6E2745"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AF83D0B" wp14:editId="03D4CD4F">
            <wp:extent cx="4184462" cy="315849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5263" cy="3189287"/>
                    </a:xfrm>
                    <a:prstGeom prst="rect">
                      <a:avLst/>
                    </a:prstGeom>
                    <a:noFill/>
                    <a:ln>
                      <a:noFill/>
                    </a:ln>
                  </pic:spPr>
                </pic:pic>
              </a:graphicData>
            </a:graphic>
          </wp:inline>
        </w:drawing>
      </w:r>
    </w:p>
    <w:p w14:paraId="52E55F80" w14:textId="15D4F10C"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2: Method to Import New Rules</w:t>
      </w:r>
    </w:p>
    <w:p w14:paraId="25300651" w14:textId="3E6F2AAA" w:rsidR="001E61F7" w:rsidRDefault="001E61F7" w:rsidP="008A195E">
      <w:pPr>
        <w:jc w:val="center"/>
        <w:rPr>
          <w:rFonts w:ascii="Times New Roman" w:hAnsi="Times New Roman" w:cs="Times New Roman"/>
          <w:i/>
          <w:iCs/>
          <w:sz w:val="24"/>
          <w:szCs w:val="24"/>
        </w:rPr>
      </w:pPr>
    </w:p>
    <w:p w14:paraId="49C4A269" w14:textId="77777777" w:rsidR="001E61F7" w:rsidRDefault="001E61F7" w:rsidP="008A195E">
      <w:pPr>
        <w:jc w:val="center"/>
        <w:rPr>
          <w:rFonts w:ascii="Times New Roman" w:hAnsi="Times New Roman" w:cs="Times New Roman"/>
          <w:i/>
          <w:iCs/>
          <w:sz w:val="24"/>
          <w:szCs w:val="24"/>
        </w:rPr>
      </w:pPr>
    </w:p>
    <w:p w14:paraId="448D9EBF" w14:textId="413E0D08" w:rsidR="008A195E" w:rsidRPr="008D392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Press </w:t>
      </w:r>
      <w:proofErr w:type="spellStart"/>
      <w:r>
        <w:rPr>
          <w:rFonts w:ascii="Times New Roman" w:hAnsi="Times New Roman" w:cs="Times New Roman"/>
          <w:sz w:val="24"/>
          <w:szCs w:val="24"/>
        </w:rPr>
        <w:t>Ctrl+A</w:t>
      </w:r>
      <w:proofErr w:type="spellEnd"/>
      <w:r>
        <w:rPr>
          <w:rFonts w:ascii="Times New Roman" w:hAnsi="Times New Roman" w:cs="Times New Roman"/>
          <w:sz w:val="24"/>
          <w:szCs w:val="24"/>
        </w:rPr>
        <w:t xml:space="preserve"> to select all the rules, then press </w:t>
      </w:r>
      <w:r w:rsidR="00155AAE">
        <w:rPr>
          <w:rFonts w:ascii="Times New Roman" w:hAnsi="Times New Roman" w:cs="Times New Roman"/>
          <w:sz w:val="24"/>
          <w:szCs w:val="24"/>
        </w:rPr>
        <w:t>OK.</w:t>
      </w:r>
    </w:p>
    <w:p w14:paraId="080FD8C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D8930E6" wp14:editId="49CBAC63">
            <wp:extent cx="1943100" cy="213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688" cy="2149735"/>
                    </a:xfrm>
                    <a:prstGeom prst="rect">
                      <a:avLst/>
                    </a:prstGeom>
                    <a:noFill/>
                    <a:ln>
                      <a:noFill/>
                    </a:ln>
                  </pic:spPr>
                </pic:pic>
              </a:graphicData>
            </a:graphic>
          </wp:inline>
        </w:drawing>
      </w:r>
    </w:p>
    <w:p w14:paraId="62FC50DD"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3: List of Rules That You Will Replace</w:t>
      </w:r>
    </w:p>
    <w:p w14:paraId="04B710D2" w14:textId="35E079DD" w:rsidR="008A195E" w:rsidRDefault="001F49F5"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Use</w:t>
      </w:r>
      <w:r w:rsidR="008A195E">
        <w:rPr>
          <w:rFonts w:ascii="Times New Roman" w:hAnsi="Times New Roman" w:cs="Times New Roman"/>
          <w:sz w:val="24"/>
          <w:szCs w:val="24"/>
        </w:rPr>
        <w:t xml:space="preserve"> the file “</w:t>
      </w:r>
      <w:proofErr w:type="spellStart"/>
      <w:r w:rsidR="008A195E">
        <w:rPr>
          <w:rFonts w:ascii="Times New Roman" w:hAnsi="Times New Roman" w:cs="Times New Roman"/>
          <w:sz w:val="24"/>
          <w:szCs w:val="24"/>
        </w:rPr>
        <w:t>goodRules.RUL</w:t>
      </w:r>
      <w:proofErr w:type="spellEnd"/>
      <w:r w:rsidR="008A195E">
        <w:rPr>
          <w:rFonts w:ascii="Times New Roman" w:hAnsi="Times New Roman" w:cs="Times New Roman"/>
          <w:sz w:val="24"/>
          <w:szCs w:val="24"/>
        </w:rPr>
        <w:t xml:space="preserve">” </w:t>
      </w:r>
      <w:r>
        <w:rPr>
          <w:rFonts w:ascii="Times New Roman" w:hAnsi="Times New Roman" w:cs="Times New Roman"/>
          <w:sz w:val="24"/>
          <w:szCs w:val="24"/>
        </w:rPr>
        <w:t xml:space="preserve">by going to your GitHub repository and following the path: </w:t>
      </w:r>
      <w:r w:rsidRPr="001F49F5">
        <w:rPr>
          <w:rFonts w:ascii="Times New Roman" w:hAnsi="Times New Roman" w:cs="Times New Roman"/>
          <w:sz w:val="24"/>
          <w:szCs w:val="24"/>
        </w:rPr>
        <w:t>MIL</w:t>
      </w:r>
      <w:r>
        <w:rPr>
          <w:rFonts w:ascii="Times New Roman" w:hAnsi="Times New Roman" w:cs="Times New Roman"/>
          <w:sz w:val="24"/>
          <w:szCs w:val="24"/>
        </w:rPr>
        <w:t xml:space="preserve"> &gt; </w:t>
      </w:r>
      <w:r w:rsidRPr="001F49F5">
        <w:rPr>
          <w:rFonts w:ascii="Times New Roman" w:hAnsi="Times New Roman" w:cs="Times New Roman"/>
          <w:sz w:val="24"/>
          <w:szCs w:val="24"/>
        </w:rPr>
        <w:t>SVN Legacy</w:t>
      </w:r>
      <w:r>
        <w:rPr>
          <w:rFonts w:ascii="Times New Roman" w:hAnsi="Times New Roman" w:cs="Times New Roman"/>
          <w:sz w:val="24"/>
          <w:szCs w:val="24"/>
        </w:rPr>
        <w:t xml:space="preserve"> &gt; </w:t>
      </w:r>
      <w:r w:rsidRPr="001F49F5">
        <w:rPr>
          <w:rFonts w:ascii="Times New Roman" w:hAnsi="Times New Roman" w:cs="Times New Roman"/>
          <w:sz w:val="24"/>
          <w:szCs w:val="24"/>
        </w:rPr>
        <w:t>Subjugator SVN</w:t>
      </w:r>
      <w:r>
        <w:rPr>
          <w:rFonts w:ascii="Times New Roman" w:hAnsi="Times New Roman" w:cs="Times New Roman"/>
          <w:sz w:val="24"/>
          <w:szCs w:val="24"/>
        </w:rPr>
        <w:t xml:space="preserve"> &gt; </w:t>
      </w:r>
      <w:r w:rsidRPr="001F49F5">
        <w:rPr>
          <w:rFonts w:ascii="Times New Roman" w:hAnsi="Times New Roman" w:cs="Times New Roman"/>
          <w:sz w:val="24"/>
          <w:szCs w:val="24"/>
        </w:rPr>
        <w:t>subjugator8</w:t>
      </w:r>
      <w:r>
        <w:rPr>
          <w:rFonts w:ascii="Times New Roman" w:hAnsi="Times New Roman" w:cs="Times New Roman"/>
          <w:sz w:val="24"/>
          <w:szCs w:val="24"/>
        </w:rPr>
        <w:t xml:space="preserve"> &gt; </w:t>
      </w:r>
      <w:r w:rsidRPr="001F49F5">
        <w:rPr>
          <w:rFonts w:ascii="Times New Roman" w:hAnsi="Times New Roman" w:cs="Times New Roman"/>
          <w:sz w:val="24"/>
          <w:szCs w:val="24"/>
        </w:rPr>
        <w:t>lib</w:t>
      </w:r>
    </w:p>
    <w:p w14:paraId="63D8B2FD" w14:textId="23BED458" w:rsidR="001F49F5" w:rsidRPr="001F49F5" w:rsidRDefault="008A195E" w:rsidP="001F49F5">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When prompted to clear existing rules press “Yes”.</w:t>
      </w:r>
    </w:p>
    <w:p w14:paraId="52518951" w14:textId="06D2E646" w:rsidR="008A195E" w:rsidRPr="00795448" w:rsidRDefault="001F49F5"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85B03DD" wp14:editId="55C1CC99">
            <wp:extent cx="5911052" cy="223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171" b="22454"/>
                    <a:stretch/>
                  </pic:blipFill>
                  <pic:spPr bwMode="auto">
                    <a:xfrm>
                      <a:off x="0" y="0"/>
                      <a:ext cx="5916930" cy="223742"/>
                    </a:xfrm>
                    <a:prstGeom prst="rect">
                      <a:avLst/>
                    </a:prstGeom>
                    <a:noFill/>
                    <a:ln>
                      <a:noFill/>
                    </a:ln>
                    <a:extLst>
                      <a:ext uri="{53640926-AAD7-44D8-BBD7-CCE9431645EC}">
                        <a14:shadowObscured xmlns:a14="http://schemas.microsoft.com/office/drawing/2010/main"/>
                      </a:ext>
                    </a:extLst>
                  </pic:spPr>
                </pic:pic>
              </a:graphicData>
            </a:graphic>
          </wp:inline>
        </w:drawing>
      </w:r>
    </w:p>
    <w:p w14:paraId="1D0DBBD3"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4: File image of “</w:t>
      </w:r>
      <w:proofErr w:type="spellStart"/>
      <w:r>
        <w:rPr>
          <w:rFonts w:ascii="Times New Roman" w:hAnsi="Times New Roman" w:cs="Times New Roman"/>
          <w:i/>
          <w:iCs/>
          <w:sz w:val="24"/>
          <w:szCs w:val="24"/>
        </w:rPr>
        <w:t>goodRules</w:t>
      </w:r>
      <w:proofErr w:type="spellEnd"/>
      <w:r>
        <w:rPr>
          <w:rFonts w:ascii="Times New Roman" w:hAnsi="Times New Roman" w:cs="Times New Roman"/>
          <w:i/>
          <w:iCs/>
          <w:sz w:val="24"/>
          <w:szCs w:val="24"/>
        </w:rPr>
        <w:t>”</w:t>
      </w:r>
    </w:p>
    <w:p w14:paraId="32EB4780"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45BD2BA" wp14:editId="51AFE54A">
            <wp:extent cx="2103120" cy="9443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1421" cy="948104"/>
                    </a:xfrm>
                    <a:prstGeom prst="rect">
                      <a:avLst/>
                    </a:prstGeom>
                    <a:noFill/>
                    <a:ln>
                      <a:noFill/>
                    </a:ln>
                  </pic:spPr>
                </pic:pic>
              </a:graphicData>
            </a:graphic>
          </wp:inline>
        </w:drawing>
      </w:r>
    </w:p>
    <w:p w14:paraId="0722B5A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5: Confirmation to Clear Existing Rule Set</w:t>
      </w:r>
    </w:p>
    <w:p w14:paraId="59A0357D" w14:textId="77777777" w:rsidR="008A195E" w:rsidRPr="00906A59"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Now run a rule check by going to Tools &gt; Design Rule Check…</w:t>
      </w:r>
    </w:p>
    <w:p w14:paraId="7230EA7A"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3FC18CE" wp14:editId="59507744">
            <wp:extent cx="1706245" cy="23583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2717" cy="2367336"/>
                    </a:xfrm>
                    <a:prstGeom prst="rect">
                      <a:avLst/>
                    </a:prstGeom>
                    <a:noFill/>
                    <a:ln>
                      <a:noFill/>
                    </a:ln>
                  </pic:spPr>
                </pic:pic>
              </a:graphicData>
            </a:graphic>
          </wp:inline>
        </w:drawing>
      </w:r>
    </w:p>
    <w:p w14:paraId="59A04401" w14:textId="6AE507A9"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6: Path to Design Rule Check</w:t>
      </w:r>
    </w:p>
    <w:p w14:paraId="6F63DA79" w14:textId="77777777" w:rsidR="001F49F5" w:rsidRDefault="001F49F5" w:rsidP="008A195E">
      <w:pPr>
        <w:jc w:val="center"/>
        <w:rPr>
          <w:rFonts w:ascii="Times New Roman" w:hAnsi="Times New Roman" w:cs="Times New Roman"/>
          <w:i/>
          <w:iCs/>
          <w:sz w:val="24"/>
          <w:szCs w:val="24"/>
        </w:rPr>
      </w:pPr>
    </w:p>
    <w:p w14:paraId="745DB39A" w14:textId="77777777" w:rsidR="008A195E" w:rsidRPr="009B37A4"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Keep the defaults and select “Run Design Rule Check…” on the bottom left corner.</w:t>
      </w:r>
    </w:p>
    <w:p w14:paraId="49C00199"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EFC6323" wp14:editId="33742416">
            <wp:extent cx="3383280" cy="3172775"/>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988" cy="3175314"/>
                    </a:xfrm>
                    <a:prstGeom prst="rect">
                      <a:avLst/>
                    </a:prstGeom>
                    <a:noFill/>
                    <a:ln>
                      <a:noFill/>
                    </a:ln>
                  </pic:spPr>
                </pic:pic>
              </a:graphicData>
            </a:graphic>
          </wp:inline>
        </w:drawing>
      </w:r>
    </w:p>
    <w:p w14:paraId="660A1EB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7: Design Rule Check Window</w:t>
      </w:r>
    </w:p>
    <w:p w14:paraId="2D499EBD"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should now see something similar to Figure 8.</w:t>
      </w:r>
    </w:p>
    <w:p w14:paraId="7C5B71FA" w14:textId="77777777" w:rsidR="008A195E" w:rsidRPr="00C31721"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will see that we now have four errors. These are simple silk screen errors and can be ignored. More serious errors such as short circuit or unrouted net constraints need to be dealt with. When in doubt, reach out for help from a more senior member.</w:t>
      </w:r>
    </w:p>
    <w:p w14:paraId="5B30824C" w14:textId="5657579B" w:rsidR="008A195E" w:rsidRDefault="00486CF4"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7406E5F" wp14:editId="5D0D031F">
            <wp:extent cx="6282690" cy="31879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9344" cy="3191323"/>
                    </a:xfrm>
                    <a:prstGeom prst="rect">
                      <a:avLst/>
                    </a:prstGeom>
                    <a:noFill/>
                    <a:ln>
                      <a:noFill/>
                    </a:ln>
                  </pic:spPr>
                </pic:pic>
              </a:graphicData>
            </a:graphic>
          </wp:inline>
        </w:drawing>
      </w:r>
    </w:p>
    <w:p w14:paraId="6F038ED3"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8: Example Screen After You’ve Run Rule Check</w:t>
      </w:r>
    </w:p>
    <w:p w14:paraId="312EC5A0" w14:textId="77777777" w:rsidR="001E61F7" w:rsidRDefault="001E61F7" w:rsidP="00486CF4">
      <w:pPr>
        <w:rPr>
          <w:rFonts w:ascii="Times New Roman" w:hAnsi="Times New Roman" w:cs="Times New Roman"/>
          <w:i/>
          <w:iCs/>
          <w:sz w:val="24"/>
          <w:szCs w:val="24"/>
        </w:rPr>
      </w:pPr>
    </w:p>
    <w:p w14:paraId="0FC4BFE4"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Now that we’ve completed our rule checking, we will start with the exporting process.</w:t>
      </w:r>
    </w:p>
    <w:p w14:paraId="0A023E29" w14:textId="59355574" w:rsidR="008A195E" w:rsidRPr="00D24B7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First go to File &gt; Fabrication Outputs &gt; Gerber Files</w:t>
      </w:r>
      <w:r w:rsidR="00155AAE">
        <w:rPr>
          <w:rFonts w:ascii="Times New Roman" w:hAnsi="Times New Roman" w:cs="Times New Roman"/>
          <w:sz w:val="24"/>
          <w:szCs w:val="24"/>
        </w:rPr>
        <w:t>.</w:t>
      </w:r>
    </w:p>
    <w:p w14:paraId="13176471"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396BAD2" wp14:editId="7889F6EF">
            <wp:extent cx="1790700" cy="29081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1723" cy="2926032"/>
                    </a:xfrm>
                    <a:prstGeom prst="rect">
                      <a:avLst/>
                    </a:prstGeom>
                    <a:noFill/>
                    <a:ln>
                      <a:noFill/>
                    </a:ln>
                  </pic:spPr>
                </pic:pic>
              </a:graphicData>
            </a:graphic>
          </wp:inline>
        </w:drawing>
      </w:r>
    </w:p>
    <w:p w14:paraId="037509B6"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9: Path to Gerber Files</w:t>
      </w:r>
    </w:p>
    <w:p w14:paraId="3C02499C" w14:textId="77777777" w:rsidR="008A195E" w:rsidRPr="00D24B7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For the general format, select the unit that you used in your project (generally inches) and select the 2:5 Format.</w:t>
      </w:r>
    </w:p>
    <w:p w14:paraId="3ECEABE1"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FD31759" wp14:editId="40339A28">
            <wp:extent cx="3841013" cy="33756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4789" cy="3378978"/>
                    </a:xfrm>
                    <a:prstGeom prst="rect">
                      <a:avLst/>
                    </a:prstGeom>
                    <a:noFill/>
                    <a:ln>
                      <a:noFill/>
                    </a:ln>
                  </pic:spPr>
                </pic:pic>
              </a:graphicData>
            </a:graphic>
          </wp:inline>
        </w:drawing>
      </w:r>
    </w:p>
    <w:p w14:paraId="19A4B826"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10: General Gerber Setup</w:t>
      </w:r>
    </w:p>
    <w:p w14:paraId="5F394260" w14:textId="77777777" w:rsidR="008A195E" w:rsidRDefault="008A195E" w:rsidP="008A195E">
      <w:pPr>
        <w:jc w:val="center"/>
        <w:rPr>
          <w:rFonts w:ascii="Times New Roman" w:hAnsi="Times New Roman" w:cs="Times New Roman"/>
          <w:i/>
          <w:iCs/>
          <w:sz w:val="24"/>
          <w:szCs w:val="24"/>
        </w:rPr>
      </w:pPr>
    </w:p>
    <w:p w14:paraId="2CC8FBCC" w14:textId="77777777" w:rsidR="008A195E" w:rsidRDefault="008A195E" w:rsidP="008A195E">
      <w:pPr>
        <w:rPr>
          <w:rFonts w:ascii="Times New Roman" w:hAnsi="Times New Roman" w:cs="Times New Roman"/>
          <w:i/>
          <w:iCs/>
          <w:sz w:val="24"/>
          <w:szCs w:val="24"/>
        </w:rPr>
      </w:pPr>
    </w:p>
    <w:p w14:paraId="35708392" w14:textId="6E1C206D"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Click on the “Layers” tab</w:t>
      </w:r>
      <w:r w:rsidR="00155AAE">
        <w:rPr>
          <w:rFonts w:ascii="Times New Roman" w:hAnsi="Times New Roman" w:cs="Times New Roman"/>
          <w:sz w:val="24"/>
          <w:szCs w:val="24"/>
        </w:rPr>
        <w:t>.</w:t>
      </w:r>
    </w:p>
    <w:p w14:paraId="3874564D" w14:textId="2AB7A797" w:rsidR="008A195E" w:rsidRPr="004D339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Towards the bottom, click the arrow next to “Plot Layers” and select “Used On” as shown in Figure 11</w:t>
      </w:r>
      <w:r w:rsidR="00155AAE">
        <w:rPr>
          <w:rFonts w:ascii="Times New Roman" w:hAnsi="Times New Roman" w:cs="Times New Roman"/>
          <w:sz w:val="24"/>
          <w:szCs w:val="24"/>
        </w:rPr>
        <w:t>.</w:t>
      </w:r>
    </w:p>
    <w:p w14:paraId="621F8EC7"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6ADCECB" wp14:editId="24E3088E">
            <wp:extent cx="3101651" cy="27355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6155" cy="2739553"/>
                    </a:xfrm>
                    <a:prstGeom prst="rect">
                      <a:avLst/>
                    </a:prstGeom>
                    <a:noFill/>
                    <a:ln>
                      <a:noFill/>
                    </a:ln>
                  </pic:spPr>
                </pic:pic>
              </a:graphicData>
            </a:graphic>
          </wp:inline>
        </w:drawing>
      </w:r>
    </w:p>
    <w:p w14:paraId="6FB55B15"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11: Layers Gerber Setup</w:t>
      </w:r>
    </w:p>
    <w:p w14:paraId="1B7418F6" w14:textId="5A97F6FC"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should see a new file created called “CAMtastic1.cam”</w:t>
      </w:r>
      <w:r w:rsidR="00DA2EAA">
        <w:rPr>
          <w:rFonts w:ascii="Times New Roman" w:hAnsi="Times New Roman" w:cs="Times New Roman"/>
          <w:sz w:val="24"/>
          <w:szCs w:val="24"/>
        </w:rPr>
        <w:t>.</w:t>
      </w:r>
    </w:p>
    <w:p w14:paraId="4FEE513C" w14:textId="77777777" w:rsidR="008A195E" w:rsidRPr="00B36593"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Close this and do not save your changes.</w:t>
      </w:r>
    </w:p>
    <w:p w14:paraId="04AF49A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CBFC04" wp14:editId="108FE36C">
            <wp:extent cx="2133600" cy="940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183" cy="946362"/>
                    </a:xfrm>
                    <a:prstGeom prst="rect">
                      <a:avLst/>
                    </a:prstGeom>
                    <a:noFill/>
                    <a:ln>
                      <a:noFill/>
                    </a:ln>
                  </pic:spPr>
                </pic:pic>
              </a:graphicData>
            </a:graphic>
          </wp:inline>
        </w:drawing>
      </w:r>
    </w:p>
    <w:p w14:paraId="53A98A3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12: Confirmation to Not Save</w:t>
      </w:r>
    </w:p>
    <w:p w14:paraId="2A287E88" w14:textId="12EB0D39"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Now we will create our Drill Files</w:t>
      </w:r>
      <w:r w:rsidR="00DA2EAA">
        <w:rPr>
          <w:rFonts w:ascii="Times New Roman" w:hAnsi="Times New Roman" w:cs="Times New Roman"/>
          <w:sz w:val="24"/>
          <w:szCs w:val="24"/>
        </w:rPr>
        <w:t>.</w:t>
      </w:r>
    </w:p>
    <w:p w14:paraId="6E8AE85E" w14:textId="5E66F7DB"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File &gt; Fabrication Outputs &gt; NC Drill Files</w:t>
      </w:r>
      <w:r w:rsidR="00DA2EAA">
        <w:rPr>
          <w:rFonts w:ascii="Times New Roman" w:hAnsi="Times New Roman" w:cs="Times New Roman"/>
          <w:sz w:val="24"/>
          <w:szCs w:val="24"/>
        </w:rPr>
        <w:t>.</w:t>
      </w:r>
    </w:p>
    <w:p w14:paraId="62014A7E"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B146206" wp14:editId="58017E6F">
            <wp:extent cx="1813453"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7235" cy="2512209"/>
                    </a:xfrm>
                    <a:prstGeom prst="rect">
                      <a:avLst/>
                    </a:prstGeom>
                    <a:noFill/>
                    <a:ln>
                      <a:noFill/>
                    </a:ln>
                  </pic:spPr>
                </pic:pic>
              </a:graphicData>
            </a:graphic>
          </wp:inline>
        </w:drawing>
      </w:r>
    </w:p>
    <w:p w14:paraId="6693B6C9"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13: Path to NC Drill Files</w:t>
      </w:r>
    </w:p>
    <w:p w14:paraId="4BD83641" w14:textId="40DF9764"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Set your units and format to the same as your previous files and leave the rest as defaults then press </w:t>
      </w:r>
      <w:r w:rsidR="00DA2EAA">
        <w:rPr>
          <w:rFonts w:ascii="Times New Roman" w:hAnsi="Times New Roman" w:cs="Times New Roman"/>
          <w:sz w:val="24"/>
          <w:szCs w:val="24"/>
        </w:rPr>
        <w:t>OK</w:t>
      </w:r>
      <w:r>
        <w:rPr>
          <w:rFonts w:ascii="Times New Roman" w:hAnsi="Times New Roman" w:cs="Times New Roman"/>
          <w:sz w:val="24"/>
          <w:szCs w:val="24"/>
        </w:rPr>
        <w:t>.</w:t>
      </w:r>
    </w:p>
    <w:p w14:paraId="40A63168"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C5C44B6" wp14:editId="2D8568E1">
            <wp:extent cx="2286000" cy="2591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7977" cy="2605213"/>
                    </a:xfrm>
                    <a:prstGeom prst="rect">
                      <a:avLst/>
                    </a:prstGeom>
                    <a:noFill/>
                    <a:ln>
                      <a:noFill/>
                    </a:ln>
                  </pic:spPr>
                </pic:pic>
              </a:graphicData>
            </a:graphic>
          </wp:inline>
        </w:drawing>
      </w:r>
    </w:p>
    <w:p w14:paraId="42C23BC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14: NC Drill Setup</w:t>
      </w:r>
    </w:p>
    <w:p w14:paraId="307CD2DB" w14:textId="77777777"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Accept the defaults for you Drill Data and close the </w:t>
      </w:r>
      <w:proofErr w:type="spellStart"/>
      <w:r>
        <w:rPr>
          <w:rFonts w:ascii="Times New Roman" w:hAnsi="Times New Roman" w:cs="Times New Roman"/>
          <w:sz w:val="24"/>
          <w:szCs w:val="24"/>
        </w:rPr>
        <w:t>Camtastic</w:t>
      </w:r>
      <w:proofErr w:type="spellEnd"/>
      <w:r>
        <w:rPr>
          <w:rFonts w:ascii="Times New Roman" w:hAnsi="Times New Roman" w:cs="Times New Roman"/>
          <w:sz w:val="24"/>
          <w:szCs w:val="24"/>
        </w:rPr>
        <w:t xml:space="preserve"> document like before.</w:t>
      </w:r>
    </w:p>
    <w:p w14:paraId="3FB1FBEB"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BCD9222" wp14:editId="586BFD50">
            <wp:extent cx="1725930" cy="172323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7890" cy="1725190"/>
                    </a:xfrm>
                    <a:prstGeom prst="rect">
                      <a:avLst/>
                    </a:prstGeom>
                    <a:noFill/>
                    <a:ln>
                      <a:noFill/>
                    </a:ln>
                  </pic:spPr>
                </pic:pic>
              </a:graphicData>
            </a:graphic>
          </wp:inline>
        </w:drawing>
      </w:r>
    </w:p>
    <w:p w14:paraId="2A1A307A"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15: Drill Defaults</w:t>
      </w:r>
    </w:p>
    <w:p w14:paraId="49C28472" w14:textId="5CBFA9AC"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Go to the folder that your project is located and enter into the new folder “Project Outputs for XXX”</w:t>
      </w:r>
      <w:r w:rsidR="00DA2EAA">
        <w:rPr>
          <w:rFonts w:ascii="Times New Roman" w:hAnsi="Times New Roman" w:cs="Times New Roman"/>
          <w:sz w:val="24"/>
          <w:szCs w:val="24"/>
        </w:rPr>
        <w:t>.</w:t>
      </w:r>
    </w:p>
    <w:p w14:paraId="465FF83C" w14:textId="77777777"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Select all the files in this folder.</w:t>
      </w:r>
    </w:p>
    <w:p w14:paraId="6AC2E212"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1E1D388" wp14:editId="0F7CF0B6">
            <wp:extent cx="2358390" cy="23145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8151" cy="2324100"/>
                    </a:xfrm>
                    <a:prstGeom prst="rect">
                      <a:avLst/>
                    </a:prstGeom>
                    <a:noFill/>
                    <a:ln>
                      <a:noFill/>
                    </a:ln>
                  </pic:spPr>
                </pic:pic>
              </a:graphicData>
            </a:graphic>
          </wp:inline>
        </w:drawing>
      </w:r>
    </w:p>
    <w:p w14:paraId="5167C94B"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16: Project Output files to be Zipped</w:t>
      </w:r>
    </w:p>
    <w:p w14:paraId="15A22CA6" w14:textId="3FDD1D3A" w:rsidR="008A195E" w:rsidRPr="00524B27"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Send the files to a zip by right clicking, selecting “Send to” and then “Compressed (zipped) folder”</w:t>
      </w:r>
      <w:r w:rsidR="00DA2EAA">
        <w:rPr>
          <w:rFonts w:ascii="Times New Roman" w:hAnsi="Times New Roman" w:cs="Times New Roman"/>
          <w:sz w:val="24"/>
          <w:szCs w:val="24"/>
        </w:rPr>
        <w:t>.</w:t>
      </w:r>
    </w:p>
    <w:p w14:paraId="09978D16"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72B2399" wp14:editId="5D01883C">
            <wp:extent cx="3130636" cy="1931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7385" cy="1935834"/>
                    </a:xfrm>
                    <a:prstGeom prst="rect">
                      <a:avLst/>
                    </a:prstGeom>
                    <a:noFill/>
                    <a:ln>
                      <a:noFill/>
                    </a:ln>
                  </pic:spPr>
                </pic:pic>
              </a:graphicData>
            </a:graphic>
          </wp:inline>
        </w:drawing>
      </w:r>
    </w:p>
    <w:p w14:paraId="160C41FD"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17: Path to Zip File</w:t>
      </w:r>
    </w:p>
    <w:p w14:paraId="6F4C34D7"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Go to </w:t>
      </w:r>
      <w:hyperlink r:id="rId25" w:history="1">
        <w:r w:rsidRPr="00466FE3">
          <w:rPr>
            <w:rStyle w:val="Hyperlink"/>
            <w:rFonts w:ascii="Times New Roman" w:hAnsi="Times New Roman" w:cs="Times New Roman"/>
            <w:sz w:val="24"/>
            <w:szCs w:val="24"/>
          </w:rPr>
          <w:t>http://instantdfm.bayareacircuits.com/</w:t>
        </w:r>
      </w:hyperlink>
      <w:r>
        <w:rPr>
          <w:rFonts w:ascii="Times New Roman" w:hAnsi="Times New Roman" w:cs="Times New Roman"/>
          <w:sz w:val="24"/>
          <w:szCs w:val="24"/>
        </w:rPr>
        <w:t xml:space="preserve"> and scroll down until you see the form in Figure 18.</w:t>
      </w:r>
    </w:p>
    <w:p w14:paraId="59940335"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Fill out the form with your personal and board details as specified below.</w:t>
      </w:r>
    </w:p>
    <w:p w14:paraId="1E4BDFB3" w14:textId="7F499BA0" w:rsidR="008A195E" w:rsidRPr="007E7850"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Upload the zip file that you made in </w:t>
      </w:r>
      <w:r w:rsidR="00274334">
        <w:rPr>
          <w:rFonts w:ascii="Times New Roman" w:hAnsi="Times New Roman" w:cs="Times New Roman"/>
          <w:sz w:val="24"/>
          <w:szCs w:val="24"/>
        </w:rPr>
        <w:t>Step</w:t>
      </w:r>
      <w:r>
        <w:rPr>
          <w:rFonts w:ascii="Times New Roman" w:hAnsi="Times New Roman" w:cs="Times New Roman"/>
          <w:sz w:val="24"/>
          <w:szCs w:val="24"/>
        </w:rPr>
        <w:t xml:space="preserve"> 24 and submit.</w:t>
      </w:r>
    </w:p>
    <w:p w14:paraId="5FD18887"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ED455F8" wp14:editId="52F2BB59">
            <wp:extent cx="3415606" cy="3116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0572" cy="3130235"/>
                    </a:xfrm>
                    <a:prstGeom prst="rect">
                      <a:avLst/>
                    </a:prstGeom>
                    <a:noFill/>
                    <a:ln>
                      <a:noFill/>
                    </a:ln>
                  </pic:spPr>
                </pic:pic>
              </a:graphicData>
            </a:graphic>
          </wp:inline>
        </w:drawing>
      </w:r>
    </w:p>
    <w:p w14:paraId="046F8D38"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18: Form on Instant DFM to submit board</w:t>
      </w:r>
    </w:p>
    <w:p w14:paraId="46895F95" w14:textId="77777777" w:rsidR="008A195E" w:rsidRDefault="008A195E" w:rsidP="008A195E">
      <w:pPr>
        <w:jc w:val="center"/>
        <w:rPr>
          <w:rFonts w:ascii="Times New Roman" w:hAnsi="Times New Roman" w:cs="Times New Roman"/>
          <w:i/>
          <w:iCs/>
          <w:sz w:val="24"/>
          <w:szCs w:val="24"/>
        </w:rPr>
      </w:pPr>
    </w:p>
    <w:p w14:paraId="1F24A07C"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will need to wait a couple minutes for your board to process.</w:t>
      </w:r>
    </w:p>
    <w:p w14:paraId="5B2D8837"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Once your board is done processing, you should see confirmation similar to Figure 19 showing that everything is correct.</w:t>
      </w:r>
    </w:p>
    <w:p w14:paraId="7CCF97A5" w14:textId="2ADF689A" w:rsidR="008A195E" w:rsidRPr="00BB3ABF"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 xml:space="preserve">Some errors at this stage are acceptable but most imply there is something wrong with the design that is preventing manufacture. If you </w:t>
      </w:r>
      <w:r w:rsidR="00274334">
        <w:rPr>
          <w:rFonts w:ascii="Times New Roman" w:hAnsi="Times New Roman" w:cs="Times New Roman"/>
          <w:sz w:val="24"/>
          <w:szCs w:val="24"/>
        </w:rPr>
        <w:t>are unsure</w:t>
      </w:r>
      <w:r>
        <w:rPr>
          <w:rFonts w:ascii="Times New Roman" w:hAnsi="Times New Roman" w:cs="Times New Roman"/>
          <w:sz w:val="24"/>
          <w:szCs w:val="24"/>
        </w:rPr>
        <w:t>, contact a senior member.</w:t>
      </w:r>
    </w:p>
    <w:p w14:paraId="42F983D6"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50A1E46" wp14:editId="30382E36">
            <wp:extent cx="3950970" cy="275808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8865" cy="2763593"/>
                    </a:xfrm>
                    <a:prstGeom prst="rect">
                      <a:avLst/>
                    </a:prstGeom>
                    <a:noFill/>
                    <a:ln>
                      <a:noFill/>
                    </a:ln>
                  </pic:spPr>
                </pic:pic>
              </a:graphicData>
            </a:graphic>
          </wp:inline>
        </w:drawing>
      </w:r>
    </w:p>
    <w:p w14:paraId="79437BFC"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19: Example of Verified Submission</w:t>
      </w:r>
    </w:p>
    <w:p w14:paraId="2CF86B2F" w14:textId="77777777" w:rsidR="008A195E" w:rsidRPr="00795448" w:rsidRDefault="008A195E" w:rsidP="008A195E">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6518BBB" wp14:editId="316A7507">
            <wp:extent cx="3893820" cy="34567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2267" cy="3464232"/>
                    </a:xfrm>
                    <a:prstGeom prst="rect">
                      <a:avLst/>
                    </a:prstGeom>
                    <a:noFill/>
                    <a:ln>
                      <a:noFill/>
                    </a:ln>
                  </pic:spPr>
                </pic:pic>
              </a:graphicData>
            </a:graphic>
          </wp:inline>
        </w:drawing>
      </w:r>
    </w:p>
    <w:p w14:paraId="5134AEA2" w14:textId="77777777" w:rsidR="008A195E" w:rsidRDefault="008A195E" w:rsidP="008A195E">
      <w:pPr>
        <w:jc w:val="center"/>
        <w:rPr>
          <w:rFonts w:ascii="Times New Roman" w:hAnsi="Times New Roman" w:cs="Times New Roman"/>
          <w:i/>
          <w:iCs/>
          <w:sz w:val="24"/>
          <w:szCs w:val="24"/>
        </w:rPr>
      </w:pPr>
      <w:r>
        <w:rPr>
          <w:rFonts w:ascii="Times New Roman" w:hAnsi="Times New Roman" w:cs="Times New Roman"/>
          <w:i/>
          <w:iCs/>
          <w:sz w:val="24"/>
          <w:szCs w:val="24"/>
        </w:rPr>
        <w:t>Figure 20: Image of Layers the Manufacturer Receives for Printing</w:t>
      </w:r>
    </w:p>
    <w:p w14:paraId="6D1C5E68" w14:textId="77777777" w:rsidR="008A195E"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Submit your .zip file to the proper senior member (usually electrical lead) and they will order it for you.</w:t>
      </w:r>
    </w:p>
    <w:p w14:paraId="745EA8A6" w14:textId="77777777" w:rsidR="008A195E" w:rsidRPr="009D64CA" w:rsidRDefault="008A195E" w:rsidP="008A195E">
      <w:pPr>
        <w:pStyle w:val="ListParagraph"/>
        <w:numPr>
          <w:ilvl w:val="0"/>
          <w:numId w:val="6"/>
        </w:numPr>
        <w:spacing w:line="259" w:lineRule="auto"/>
        <w:rPr>
          <w:rFonts w:ascii="Times New Roman" w:hAnsi="Times New Roman" w:cs="Times New Roman"/>
          <w:sz w:val="24"/>
          <w:szCs w:val="24"/>
        </w:rPr>
      </w:pPr>
      <w:r>
        <w:rPr>
          <w:rFonts w:ascii="Times New Roman" w:hAnsi="Times New Roman" w:cs="Times New Roman"/>
          <w:sz w:val="24"/>
          <w:szCs w:val="24"/>
        </w:rPr>
        <w:t>You have now successfully completed your first board! Crack open a cold one and enjoy your accomplishment, you’ve earned it!</w:t>
      </w:r>
    </w:p>
    <w:p w14:paraId="30ABE945" w14:textId="77777777" w:rsidR="006130D0" w:rsidRPr="008A195E" w:rsidRDefault="006130D0" w:rsidP="008A195E"/>
    <w:sectPr w:rsidR="006130D0" w:rsidRPr="008A195E" w:rsidSect="007E5760">
      <w:headerReference w:type="default" r:id="rId29"/>
      <w:headerReference w:type="first" r:id="rId30"/>
      <w:pgSz w:w="12240" w:h="15840"/>
      <w:pgMar w:top="576" w:right="648" w:bottom="806" w:left="64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21CB7" w14:textId="77777777" w:rsidR="006506E1" w:rsidRDefault="006506E1" w:rsidP="00697496">
      <w:pPr>
        <w:spacing w:after="0" w:line="240" w:lineRule="auto"/>
      </w:pPr>
      <w:r>
        <w:separator/>
      </w:r>
    </w:p>
  </w:endnote>
  <w:endnote w:type="continuationSeparator" w:id="0">
    <w:p w14:paraId="352CA05D" w14:textId="77777777" w:rsidR="006506E1" w:rsidRDefault="006506E1" w:rsidP="0069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40C9F" w14:textId="77777777" w:rsidR="006506E1" w:rsidRDefault="006506E1" w:rsidP="00697496">
      <w:pPr>
        <w:spacing w:after="0" w:line="240" w:lineRule="auto"/>
      </w:pPr>
      <w:r>
        <w:separator/>
      </w:r>
    </w:p>
  </w:footnote>
  <w:footnote w:type="continuationSeparator" w:id="0">
    <w:p w14:paraId="036CE725" w14:textId="77777777" w:rsidR="006506E1" w:rsidRDefault="006506E1" w:rsidP="0069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9507B" w14:textId="4DC79847" w:rsidR="0015100E" w:rsidRPr="00580022"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University of Florida</w:t>
    </w:r>
    <w:r w:rsidRPr="00580022">
      <w:rPr>
        <w:rFonts w:ascii="Times New Roman" w:hAnsi="Times New Roman" w:cs="Times New Roman"/>
        <w:snapToGrid w:val="0"/>
        <w:color w:val="000000"/>
        <w:sz w:val="20"/>
        <w:szCs w:val="20"/>
      </w:rPr>
      <w:tab/>
    </w:r>
    <w:r w:rsidR="00001D58">
      <w:rPr>
        <w:rFonts w:ascii="Times New Roman" w:hAnsi="Times New Roman" w:cs="Times New Roman"/>
        <w:b/>
        <w:bCs/>
        <w:snapToGrid w:val="0"/>
        <w:color w:val="000000"/>
        <w:sz w:val="20"/>
        <w:szCs w:val="20"/>
      </w:rPr>
      <w:t>ALTIUM TRAINING SERIES</w:t>
    </w:r>
    <w:r w:rsidRPr="00580022">
      <w:rPr>
        <w:rFonts w:ascii="Times New Roman" w:hAnsi="Times New Roman" w:cs="Times New Roman"/>
        <w:snapToGrid w:val="0"/>
        <w:color w:val="000000"/>
        <w:sz w:val="20"/>
        <w:szCs w:val="20"/>
      </w:rPr>
      <w:tab/>
    </w:r>
    <w:r w:rsidR="00E4733A">
      <w:rPr>
        <w:rFonts w:ascii="Times New Roman" w:hAnsi="Times New Roman" w:cs="Times New Roman"/>
        <w:snapToGrid w:val="0"/>
        <w:color w:val="000000"/>
        <w:sz w:val="20"/>
        <w:szCs w:val="20"/>
      </w:rPr>
      <w:t>Machine Intelligence Lab</w:t>
    </w:r>
    <w:r w:rsidR="00457CEF">
      <w:rPr>
        <w:rFonts w:ascii="Times New Roman" w:hAnsi="Times New Roman" w:cs="Times New Roman"/>
        <w:snapToGrid w:val="0"/>
        <w:color w:val="000000"/>
        <w:sz w:val="20"/>
        <w:szCs w:val="20"/>
      </w:rPr>
      <w:t xml:space="preserve"> </w:t>
    </w:r>
  </w:p>
  <w:p w14:paraId="09F769FF" w14:textId="24A1703A" w:rsidR="00A95A86" w:rsidRPr="00580022" w:rsidRDefault="00A95A86" w:rsidP="00A95A86">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 xml:space="preserve">Electrical </w:t>
    </w:r>
    <w:r w:rsidR="006F42EC">
      <w:rPr>
        <w:rFonts w:ascii="Times New Roman" w:hAnsi="Times New Roman" w:cs="Times New Roman"/>
        <w:snapToGrid w:val="0"/>
        <w:color w:val="000000"/>
        <w:sz w:val="20"/>
        <w:szCs w:val="20"/>
      </w:rPr>
      <w:t>Team</w:t>
    </w:r>
    <w:r w:rsidRPr="00580022">
      <w:rPr>
        <w:rFonts w:ascii="Times New Roman" w:hAnsi="Times New Roman" w:cs="Times New Roman"/>
        <w:snapToGrid w:val="0"/>
        <w:color w:val="000000"/>
        <w:sz w:val="20"/>
        <w:szCs w:val="20"/>
      </w:rPr>
      <w:tab/>
    </w:r>
    <w:r w:rsidR="00001D58">
      <w:rPr>
        <w:rFonts w:ascii="Times New Roman" w:hAnsi="Times New Roman" w:cs="Times New Roman"/>
        <w:snapToGrid w:val="0"/>
        <w:color w:val="000000"/>
        <w:sz w:val="20"/>
        <w:szCs w:val="20"/>
      </w:rPr>
      <w:t xml:space="preserve">Part </w:t>
    </w:r>
    <w:r w:rsidR="008A195E">
      <w:rPr>
        <w:rFonts w:ascii="Times New Roman" w:hAnsi="Times New Roman" w:cs="Times New Roman"/>
        <w:snapToGrid w:val="0"/>
        <w:color w:val="000000"/>
        <w:sz w:val="20"/>
        <w:szCs w:val="20"/>
      </w:rPr>
      <w:t>5</w:t>
    </w:r>
    <w:r w:rsidR="00D31DE5">
      <w:rPr>
        <w:rFonts w:ascii="Times New Roman" w:hAnsi="Times New Roman" w:cs="Times New Roman"/>
        <w:snapToGrid w:val="0"/>
        <w:color w:val="000000"/>
        <w:sz w:val="20"/>
        <w:szCs w:val="20"/>
      </w:rPr>
      <w:t>:</w:t>
    </w:r>
    <w:r w:rsidR="00001D58">
      <w:rPr>
        <w:rFonts w:ascii="Times New Roman" w:hAnsi="Times New Roman" w:cs="Times New Roman"/>
        <w:snapToGrid w:val="0"/>
        <w:color w:val="000000"/>
        <w:sz w:val="20"/>
        <w:szCs w:val="20"/>
      </w:rPr>
      <w:t xml:space="preserve"> </w:t>
    </w:r>
    <w:r w:rsidR="008A195E">
      <w:rPr>
        <w:rFonts w:ascii="Times New Roman" w:hAnsi="Times New Roman" w:cs="Times New Roman"/>
        <w:snapToGrid w:val="0"/>
        <w:color w:val="000000"/>
        <w:sz w:val="20"/>
        <w:szCs w:val="20"/>
      </w:rPr>
      <w:t>Final Checks and Submission</w:t>
    </w:r>
    <w:r w:rsidRPr="00580022">
      <w:rPr>
        <w:rFonts w:ascii="Times New Roman" w:hAnsi="Times New Roman" w:cs="Times New Roman"/>
        <w:snapToGrid w:val="0"/>
        <w:color w:val="000000"/>
        <w:sz w:val="20"/>
        <w:szCs w:val="20"/>
      </w:rPr>
      <w:tab/>
    </w:r>
    <w:r w:rsidR="002D27BE">
      <w:rPr>
        <w:rFonts w:ascii="Times New Roman" w:hAnsi="Times New Roman" w:cs="Times New Roman"/>
        <w:snapToGrid w:val="0"/>
        <w:color w:val="000000"/>
        <w:sz w:val="20"/>
        <w:szCs w:val="20"/>
      </w:rPr>
      <w:t xml:space="preserve">MAE-C </w:t>
    </w:r>
    <w:r w:rsidR="00D404D6">
      <w:rPr>
        <w:rFonts w:ascii="Times New Roman" w:hAnsi="Times New Roman" w:cs="Times New Roman"/>
        <w:snapToGrid w:val="0"/>
        <w:color w:val="000000"/>
        <w:sz w:val="20"/>
        <w:szCs w:val="20"/>
      </w:rPr>
      <w:t>126</w:t>
    </w:r>
  </w:p>
  <w:p w14:paraId="7AC013EB" w14:textId="50B352D9" w:rsidR="003205A3" w:rsidRPr="00580022" w:rsidRDefault="003205A3" w:rsidP="003205A3">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Pag</w:t>
    </w:r>
    <w:r w:rsidRPr="00580022">
      <w:rPr>
        <w:rFonts w:ascii="Times New Roman" w:hAnsi="Times New Roman" w:cs="Times New Roman"/>
        <w:snapToGrid w:val="0"/>
        <w:sz w:val="20"/>
        <w:szCs w:val="20"/>
      </w:rPr>
      <w:t xml:space="preserve">e </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PAGE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1</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sz w:val="20"/>
        <w:szCs w:val="20"/>
      </w:rPr>
      <w:t>/</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NUMPAGES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5</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color w:val="000000"/>
        <w:sz w:val="20"/>
        <w:szCs w:val="20"/>
      </w:rPr>
      <w:tab/>
    </w:r>
    <w:r w:rsidR="008A78E0">
      <w:rPr>
        <w:rFonts w:ascii="Times New Roman" w:hAnsi="Times New Roman" w:cs="Times New Roman"/>
        <w:snapToGrid w:val="0"/>
        <w:color w:val="000000"/>
        <w:sz w:val="20"/>
        <w:szCs w:val="20"/>
      </w:rPr>
      <w:t>Author – John Morin</w:t>
    </w:r>
    <w:r w:rsidRPr="00580022">
      <w:rPr>
        <w:rFonts w:ascii="Times New Roman" w:hAnsi="Times New Roman" w:cs="Times New Roman"/>
        <w:snapToGrid w:val="0"/>
        <w:color w:val="000000"/>
        <w:sz w:val="20"/>
        <w:szCs w:val="20"/>
      </w:rPr>
      <w:tab/>
    </w:r>
    <w:hyperlink r:id="rId1" w:history="1">
      <w:r w:rsidR="008A78E0" w:rsidRPr="0072028D">
        <w:rPr>
          <w:rStyle w:val="Hyperlink"/>
          <w:rFonts w:ascii="Times New Roman" w:hAnsi="Times New Roman" w:cs="Times New Roman"/>
          <w:snapToGrid w:val="0"/>
          <w:sz w:val="20"/>
          <w:szCs w:val="20"/>
        </w:rPr>
        <w:t>https://mil.ufl.edu</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48EAD"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28364F">
      <w:rPr>
        <w:rFonts w:ascii="Times New Roman" w:hAnsi="Times New Roman" w:cs="Times New Roman"/>
        <w:snapToGrid w:val="0"/>
        <w:color w:val="000000"/>
        <w:szCs w:val="20"/>
      </w:rPr>
      <w:t>University of Florida</w:t>
    </w:r>
    <w:r w:rsidRPr="0028364F">
      <w:rPr>
        <w:rFonts w:ascii="Times New Roman" w:hAnsi="Times New Roman" w:cs="Times New Roman"/>
        <w:snapToGrid w:val="0"/>
        <w:color w:val="000000"/>
        <w:szCs w:val="20"/>
      </w:rPr>
      <w:tab/>
    </w:r>
    <w:r w:rsidRPr="0028364F">
      <w:rPr>
        <w:rFonts w:ascii="Times New Roman" w:hAnsi="Times New Roman" w:cs="Times New Roman"/>
        <w:b/>
        <w:snapToGrid w:val="0"/>
        <w:color w:val="000000"/>
        <w:szCs w:val="20"/>
      </w:rPr>
      <w:t>EEL3744C</w:t>
    </w:r>
    <w:r>
      <w:rPr>
        <w:rFonts w:ascii="Times New Roman" w:hAnsi="Times New Roman" w:cs="Times New Roman"/>
        <w:b/>
        <w:snapToGrid w:val="0"/>
        <w:color w:val="000000"/>
        <w:szCs w:val="20"/>
      </w:rPr>
      <w:t xml:space="preserve"> – Microprocessor Applications</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Last Name, First Name</w:t>
    </w:r>
  </w:p>
  <w:p w14:paraId="25727424"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F20638">
      <w:rPr>
        <w:rFonts w:ascii="Times New Roman" w:hAnsi="Times New Roman" w:cs="Times New Roman"/>
        <w:snapToGrid w:val="0"/>
        <w:color w:val="000000"/>
        <w:szCs w:val="20"/>
      </w:rPr>
      <w:t>Electrical &amp; Computer Engineering Dept.</w:t>
    </w:r>
    <w:r w:rsidRPr="0028364F">
      <w:rPr>
        <w:rFonts w:ascii="Times New Roman" w:hAnsi="Times New Roman" w:cs="Times New Roman"/>
        <w:snapToGrid w:val="0"/>
        <w:color w:val="000000"/>
        <w:szCs w:val="20"/>
      </w:rPr>
      <w:tab/>
      <w:t xml:space="preserve">Lab </w:t>
    </w:r>
    <w:r>
      <w:rPr>
        <w:rFonts w:ascii="Times New Roman" w:hAnsi="Times New Roman" w:cs="Times New Roman"/>
        <w:snapToGrid w:val="0"/>
        <w:color w:val="000000"/>
        <w:szCs w:val="20"/>
      </w:rPr>
      <w:t># Report</w:t>
    </w:r>
    <w:r w:rsidRPr="0028364F">
      <w:rPr>
        <w:rFonts w:ascii="Times New Roman" w:hAnsi="Times New Roman" w:cs="Times New Roman"/>
        <w:snapToGrid w:val="0"/>
        <w:color w:val="000000"/>
        <w:szCs w:val="20"/>
      </w:rPr>
      <w:t xml:space="preserve">: </w:t>
    </w:r>
    <w:r>
      <w:rPr>
        <w:rFonts w:ascii="Times New Roman" w:hAnsi="Times New Roman" w:cs="Times New Roman"/>
        <w:snapToGrid w:val="0"/>
        <w:color w:val="000000"/>
        <w:szCs w:val="20"/>
      </w:rPr>
      <w:t>Lab Title</w:t>
    </w:r>
    <w:r>
      <w:rPr>
        <w:rFonts w:ascii="Times New Roman" w:hAnsi="Times New Roman" w:cs="Times New Roman"/>
        <w:snapToGrid w:val="0"/>
        <w:color w:val="000000"/>
        <w:szCs w:val="20"/>
      </w:rPr>
      <w:tab/>
    </w:r>
    <w:r w:rsidRPr="00F20638">
      <w:rPr>
        <w:rFonts w:ascii="Times New Roman" w:hAnsi="Times New Roman" w:cs="Times New Roman"/>
        <w:snapToGrid w:val="0"/>
        <w:color w:val="000000"/>
        <w:szCs w:val="20"/>
      </w:rPr>
      <w:t>Section: &lt;5-digit class id&gt; (&lt;4-digit section&gt;)</w:t>
    </w:r>
  </w:p>
  <w:p w14:paraId="252D9D96" w14:textId="78F8F917" w:rsidR="00F603FA" w:rsidRPr="00B4734E" w:rsidRDefault="00F603FA" w:rsidP="00F603FA">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Cs w:val="20"/>
      </w:rPr>
    </w:pPr>
    <w:r w:rsidRPr="00DC12CC">
      <w:rPr>
        <w:rFonts w:ascii="Times New Roman" w:hAnsi="Times New Roman" w:cs="Times New Roman"/>
        <w:snapToGrid w:val="0"/>
        <w:color w:val="000000"/>
        <w:szCs w:val="20"/>
      </w:rPr>
      <w:t>Pag</w:t>
    </w:r>
    <w:r w:rsidRPr="00DC12CC">
      <w:rPr>
        <w:rFonts w:ascii="Times New Roman" w:hAnsi="Times New Roman" w:cs="Times New Roman"/>
        <w:snapToGrid w:val="0"/>
        <w:szCs w:val="20"/>
      </w:rPr>
      <w:t xml:space="preserve">e </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PAGE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1</w:t>
    </w:r>
    <w:r w:rsidRPr="00DC12CC">
      <w:rPr>
        <w:rFonts w:ascii="Times New Roman" w:hAnsi="Times New Roman" w:cs="Times New Roman"/>
        <w:bCs/>
        <w:snapToGrid w:val="0"/>
        <w:szCs w:val="20"/>
      </w:rPr>
      <w:fldChar w:fldCharType="end"/>
    </w:r>
    <w:r w:rsidRPr="00DC12CC">
      <w:rPr>
        <w:rFonts w:ascii="Times New Roman" w:hAnsi="Times New Roman" w:cs="Times New Roman"/>
        <w:snapToGrid w:val="0"/>
        <w:szCs w:val="20"/>
      </w:rPr>
      <w:t>/</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NUMPAGES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5</w:t>
    </w:r>
    <w:r w:rsidRPr="00DC12CC">
      <w:rPr>
        <w:rFonts w:ascii="Times New Roman" w:hAnsi="Times New Roman" w:cs="Times New Roman"/>
        <w:bCs/>
        <w:snapToGrid w:val="0"/>
        <w:szCs w:val="20"/>
      </w:rPr>
      <w:fldChar w:fldCharType="end"/>
    </w:r>
    <w:r>
      <w:rPr>
        <w:rFonts w:ascii="Times New Roman" w:hAnsi="Times New Roman" w:cs="Times New Roman"/>
        <w:snapToGrid w:val="0"/>
        <w:color w:val="000000"/>
        <w:szCs w:val="20"/>
      </w:rPr>
      <w:tab/>
    </w:r>
    <w:r w:rsidR="00260090">
      <w:rPr>
        <w:rFonts w:ascii="Times New Roman" w:hAnsi="Times New Roman" w:cs="Times New Roman"/>
        <w:snapToGrid w:val="0"/>
        <w:color w:val="000000"/>
        <w:szCs w:val="20"/>
      </w:rPr>
      <w:t xml:space="preserve">Revision: </w:t>
    </w:r>
    <w:r w:rsidR="003205A3">
      <w:rPr>
        <w:rFonts w:ascii="Times New Roman" w:hAnsi="Times New Roman" w:cs="Times New Roman"/>
        <w:b/>
        <w:snapToGrid w:val="0"/>
        <w:color w:val="7030A0"/>
        <w:szCs w:val="20"/>
      </w:rPr>
      <w:t>X</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Month Day, Year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1A4"/>
    <w:multiLevelType w:val="hybridMultilevel"/>
    <w:tmpl w:val="D72E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06047"/>
    <w:multiLevelType w:val="hybridMultilevel"/>
    <w:tmpl w:val="9A94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53194"/>
    <w:multiLevelType w:val="hybridMultilevel"/>
    <w:tmpl w:val="FD429582"/>
    <w:lvl w:ilvl="0" w:tplc="04090015">
      <w:start w:val="8"/>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8005F0A"/>
    <w:multiLevelType w:val="hybridMultilevel"/>
    <w:tmpl w:val="1054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CF015F"/>
    <w:multiLevelType w:val="hybridMultilevel"/>
    <w:tmpl w:val="5C28F206"/>
    <w:lvl w:ilvl="0" w:tplc="D85E2D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55763D4"/>
    <w:multiLevelType w:val="hybridMultilevel"/>
    <w:tmpl w:val="A568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96"/>
    <w:rsid w:val="00001D58"/>
    <w:rsid w:val="00035C38"/>
    <w:rsid w:val="00054142"/>
    <w:rsid w:val="000761DA"/>
    <w:rsid w:val="000851D5"/>
    <w:rsid w:val="000961B6"/>
    <w:rsid w:val="000C2A8A"/>
    <w:rsid w:val="00133F7E"/>
    <w:rsid w:val="00135DD2"/>
    <w:rsid w:val="00140956"/>
    <w:rsid w:val="0015100E"/>
    <w:rsid w:val="001557F7"/>
    <w:rsid w:val="00155AAE"/>
    <w:rsid w:val="00160BC8"/>
    <w:rsid w:val="00160D56"/>
    <w:rsid w:val="00167F23"/>
    <w:rsid w:val="00182E2F"/>
    <w:rsid w:val="0019486F"/>
    <w:rsid w:val="001A5C99"/>
    <w:rsid w:val="001D07AF"/>
    <w:rsid w:val="001E3EFB"/>
    <w:rsid w:val="001E61F7"/>
    <w:rsid w:val="001F2039"/>
    <w:rsid w:val="001F49F5"/>
    <w:rsid w:val="002424D5"/>
    <w:rsid w:val="00250D0F"/>
    <w:rsid w:val="00260090"/>
    <w:rsid w:val="00274334"/>
    <w:rsid w:val="00276CF5"/>
    <w:rsid w:val="0028364F"/>
    <w:rsid w:val="002A0C38"/>
    <w:rsid w:val="002B4450"/>
    <w:rsid w:val="002D27BE"/>
    <w:rsid w:val="002D37DA"/>
    <w:rsid w:val="003046FC"/>
    <w:rsid w:val="00316B82"/>
    <w:rsid w:val="003205A3"/>
    <w:rsid w:val="00323FD9"/>
    <w:rsid w:val="0033389F"/>
    <w:rsid w:val="00386F24"/>
    <w:rsid w:val="003B0C6E"/>
    <w:rsid w:val="0040717C"/>
    <w:rsid w:val="0042324B"/>
    <w:rsid w:val="004348B9"/>
    <w:rsid w:val="00440AA6"/>
    <w:rsid w:val="00444962"/>
    <w:rsid w:val="00452BA8"/>
    <w:rsid w:val="00457CEF"/>
    <w:rsid w:val="004666A8"/>
    <w:rsid w:val="00486CF4"/>
    <w:rsid w:val="0048741B"/>
    <w:rsid w:val="00493FED"/>
    <w:rsid w:val="00497923"/>
    <w:rsid w:val="004A6DB2"/>
    <w:rsid w:val="004D5325"/>
    <w:rsid w:val="004D7459"/>
    <w:rsid w:val="00551379"/>
    <w:rsid w:val="005559AD"/>
    <w:rsid w:val="00580022"/>
    <w:rsid w:val="0058774E"/>
    <w:rsid w:val="00591089"/>
    <w:rsid w:val="005B59FB"/>
    <w:rsid w:val="005D0E26"/>
    <w:rsid w:val="005D4EAD"/>
    <w:rsid w:val="005E3373"/>
    <w:rsid w:val="005F2957"/>
    <w:rsid w:val="005F5130"/>
    <w:rsid w:val="005F69FC"/>
    <w:rsid w:val="00603CAC"/>
    <w:rsid w:val="006066A8"/>
    <w:rsid w:val="006130D0"/>
    <w:rsid w:val="00625E4B"/>
    <w:rsid w:val="006506E1"/>
    <w:rsid w:val="00655838"/>
    <w:rsid w:val="00697496"/>
    <w:rsid w:val="006C4371"/>
    <w:rsid w:val="006C711F"/>
    <w:rsid w:val="006F24A9"/>
    <w:rsid w:val="006F42EC"/>
    <w:rsid w:val="0073486B"/>
    <w:rsid w:val="0074188B"/>
    <w:rsid w:val="007531AD"/>
    <w:rsid w:val="007971B9"/>
    <w:rsid w:val="007A310A"/>
    <w:rsid w:val="007B05DF"/>
    <w:rsid w:val="007B1140"/>
    <w:rsid w:val="007B54E4"/>
    <w:rsid w:val="007D5057"/>
    <w:rsid w:val="007E5760"/>
    <w:rsid w:val="007F5934"/>
    <w:rsid w:val="007F74E4"/>
    <w:rsid w:val="00816916"/>
    <w:rsid w:val="00820B09"/>
    <w:rsid w:val="0083771C"/>
    <w:rsid w:val="00846661"/>
    <w:rsid w:val="00860423"/>
    <w:rsid w:val="00866648"/>
    <w:rsid w:val="0088450F"/>
    <w:rsid w:val="00896A52"/>
    <w:rsid w:val="008A195E"/>
    <w:rsid w:val="008A78E0"/>
    <w:rsid w:val="008C413A"/>
    <w:rsid w:val="008D548F"/>
    <w:rsid w:val="008E0343"/>
    <w:rsid w:val="009026C2"/>
    <w:rsid w:val="009124A0"/>
    <w:rsid w:val="009252BE"/>
    <w:rsid w:val="0095772E"/>
    <w:rsid w:val="0096669F"/>
    <w:rsid w:val="009739F9"/>
    <w:rsid w:val="00987CF0"/>
    <w:rsid w:val="0099669B"/>
    <w:rsid w:val="009A471F"/>
    <w:rsid w:val="009C49B9"/>
    <w:rsid w:val="009D3975"/>
    <w:rsid w:val="009E0CE8"/>
    <w:rsid w:val="009F301E"/>
    <w:rsid w:val="00A11374"/>
    <w:rsid w:val="00A22B37"/>
    <w:rsid w:val="00A601E5"/>
    <w:rsid w:val="00A73EA4"/>
    <w:rsid w:val="00A76643"/>
    <w:rsid w:val="00A93B85"/>
    <w:rsid w:val="00A95A86"/>
    <w:rsid w:val="00AA1293"/>
    <w:rsid w:val="00AF33B9"/>
    <w:rsid w:val="00B076A1"/>
    <w:rsid w:val="00B16666"/>
    <w:rsid w:val="00B4734E"/>
    <w:rsid w:val="00B73377"/>
    <w:rsid w:val="00B97F67"/>
    <w:rsid w:val="00BA1788"/>
    <w:rsid w:val="00BB04CF"/>
    <w:rsid w:val="00BC0BF1"/>
    <w:rsid w:val="00BC7489"/>
    <w:rsid w:val="00BF280F"/>
    <w:rsid w:val="00C06C92"/>
    <w:rsid w:val="00C10314"/>
    <w:rsid w:val="00C31DD7"/>
    <w:rsid w:val="00C45D33"/>
    <w:rsid w:val="00C72F04"/>
    <w:rsid w:val="00C81F24"/>
    <w:rsid w:val="00C92B41"/>
    <w:rsid w:val="00CB08FA"/>
    <w:rsid w:val="00CB5EB7"/>
    <w:rsid w:val="00CB6F7E"/>
    <w:rsid w:val="00CC17FF"/>
    <w:rsid w:val="00D31DE5"/>
    <w:rsid w:val="00D404D6"/>
    <w:rsid w:val="00D43882"/>
    <w:rsid w:val="00D468E9"/>
    <w:rsid w:val="00D7044F"/>
    <w:rsid w:val="00D86379"/>
    <w:rsid w:val="00D863F7"/>
    <w:rsid w:val="00DA2EAA"/>
    <w:rsid w:val="00DA4379"/>
    <w:rsid w:val="00DC12CC"/>
    <w:rsid w:val="00DC371A"/>
    <w:rsid w:val="00DC4498"/>
    <w:rsid w:val="00DD5396"/>
    <w:rsid w:val="00DE7BA6"/>
    <w:rsid w:val="00DF3D53"/>
    <w:rsid w:val="00E4733A"/>
    <w:rsid w:val="00E6607C"/>
    <w:rsid w:val="00E751C6"/>
    <w:rsid w:val="00E7747D"/>
    <w:rsid w:val="00E952E0"/>
    <w:rsid w:val="00E955F3"/>
    <w:rsid w:val="00EF6BCD"/>
    <w:rsid w:val="00F06819"/>
    <w:rsid w:val="00F16816"/>
    <w:rsid w:val="00F20638"/>
    <w:rsid w:val="00F20FC9"/>
    <w:rsid w:val="00F26D37"/>
    <w:rsid w:val="00F32368"/>
    <w:rsid w:val="00F4688B"/>
    <w:rsid w:val="00F603FA"/>
    <w:rsid w:val="00F65297"/>
    <w:rsid w:val="00F77146"/>
    <w:rsid w:val="00F77A6B"/>
    <w:rsid w:val="00F8004D"/>
    <w:rsid w:val="00F97840"/>
    <w:rsid w:val="00FC0F69"/>
    <w:rsid w:val="00FE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A156"/>
  <w15:chartTrackingRefBased/>
  <w15:docId w15:val="{6850ED44-EA75-412D-8C0C-B4C96B80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48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FC"/>
  </w:style>
  <w:style w:type="paragraph" w:styleId="ListParagraph">
    <w:name w:val="List Paragraph"/>
    <w:basedOn w:val="Normal"/>
    <w:uiPriority w:val="34"/>
    <w:qFormat/>
    <w:rsid w:val="003046FC"/>
    <w:pPr>
      <w:ind w:left="720"/>
      <w:contextualSpacing/>
    </w:pPr>
  </w:style>
  <w:style w:type="character" w:styleId="CommentReference">
    <w:name w:val="annotation reference"/>
    <w:basedOn w:val="DefaultParagraphFont"/>
    <w:uiPriority w:val="99"/>
    <w:semiHidden/>
    <w:unhideWhenUsed/>
    <w:rsid w:val="00A11374"/>
    <w:rPr>
      <w:sz w:val="18"/>
      <w:szCs w:val="18"/>
    </w:rPr>
  </w:style>
  <w:style w:type="paragraph" w:styleId="CommentText">
    <w:name w:val="annotation text"/>
    <w:basedOn w:val="Normal"/>
    <w:link w:val="CommentTextChar"/>
    <w:uiPriority w:val="99"/>
    <w:semiHidden/>
    <w:unhideWhenUsed/>
    <w:rsid w:val="00A11374"/>
    <w:pPr>
      <w:spacing w:line="240" w:lineRule="auto"/>
    </w:pPr>
    <w:rPr>
      <w:sz w:val="24"/>
      <w:szCs w:val="24"/>
    </w:rPr>
  </w:style>
  <w:style w:type="character" w:customStyle="1" w:styleId="CommentTextChar">
    <w:name w:val="Comment Text Char"/>
    <w:basedOn w:val="DefaultParagraphFont"/>
    <w:link w:val="CommentText"/>
    <w:uiPriority w:val="99"/>
    <w:semiHidden/>
    <w:rsid w:val="00A11374"/>
    <w:rPr>
      <w:sz w:val="24"/>
      <w:szCs w:val="24"/>
    </w:rPr>
  </w:style>
  <w:style w:type="paragraph" w:styleId="CommentSubject">
    <w:name w:val="annotation subject"/>
    <w:basedOn w:val="CommentText"/>
    <w:next w:val="CommentText"/>
    <w:link w:val="CommentSubjectChar"/>
    <w:uiPriority w:val="99"/>
    <w:semiHidden/>
    <w:unhideWhenUsed/>
    <w:rsid w:val="00A11374"/>
    <w:rPr>
      <w:b/>
      <w:bCs/>
      <w:sz w:val="20"/>
      <w:szCs w:val="20"/>
    </w:rPr>
  </w:style>
  <w:style w:type="character" w:customStyle="1" w:styleId="CommentSubjectChar">
    <w:name w:val="Comment Subject Char"/>
    <w:basedOn w:val="CommentTextChar"/>
    <w:link w:val="CommentSubject"/>
    <w:uiPriority w:val="99"/>
    <w:semiHidden/>
    <w:rsid w:val="00A11374"/>
    <w:rPr>
      <w:b/>
      <w:bCs/>
      <w:sz w:val="20"/>
      <w:szCs w:val="20"/>
    </w:rPr>
  </w:style>
  <w:style w:type="paragraph" w:styleId="BalloonText">
    <w:name w:val="Balloon Text"/>
    <w:basedOn w:val="Normal"/>
    <w:link w:val="BalloonTextChar"/>
    <w:uiPriority w:val="99"/>
    <w:semiHidden/>
    <w:unhideWhenUsed/>
    <w:rsid w:val="00A1137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1374"/>
    <w:rPr>
      <w:rFonts w:ascii="Times New Roman" w:hAnsi="Times New Roman" w:cs="Times New Roman"/>
      <w:sz w:val="18"/>
      <w:szCs w:val="18"/>
    </w:rPr>
  </w:style>
  <w:style w:type="paragraph" w:styleId="Subtitle">
    <w:name w:val="Subtitle"/>
    <w:basedOn w:val="Normal"/>
    <w:next w:val="Normal"/>
    <w:link w:val="SubtitleChar"/>
    <w:uiPriority w:val="11"/>
    <w:qFormat/>
    <w:rsid w:val="003B0C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C6E"/>
    <w:rPr>
      <w:rFonts w:eastAsiaTheme="minorEastAsia"/>
      <w:color w:val="5A5A5A" w:themeColor="text1" w:themeTint="A5"/>
      <w:spacing w:val="15"/>
    </w:rPr>
  </w:style>
  <w:style w:type="character" w:styleId="Strong">
    <w:name w:val="Strong"/>
    <w:basedOn w:val="DefaultParagraphFont"/>
    <w:uiPriority w:val="22"/>
    <w:qFormat/>
    <w:rsid w:val="003B0C6E"/>
    <w:rPr>
      <w:b/>
      <w:bCs/>
    </w:rPr>
  </w:style>
  <w:style w:type="paragraph" w:styleId="Footer">
    <w:name w:val="footer"/>
    <w:basedOn w:val="Normal"/>
    <w:link w:val="FooterChar"/>
    <w:uiPriority w:val="99"/>
    <w:unhideWhenUsed/>
    <w:rsid w:val="0069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496"/>
  </w:style>
  <w:style w:type="character" w:styleId="PageNumber">
    <w:name w:val="page number"/>
    <w:basedOn w:val="DefaultParagraphFont"/>
    <w:rsid w:val="0028364F"/>
  </w:style>
  <w:style w:type="character" w:styleId="Hyperlink">
    <w:name w:val="Hyperlink"/>
    <w:basedOn w:val="DefaultParagraphFont"/>
    <w:uiPriority w:val="99"/>
    <w:unhideWhenUsed/>
    <w:rsid w:val="008A195E"/>
    <w:rPr>
      <w:color w:val="0563C1" w:themeColor="hyperlink"/>
      <w:u w:val="single"/>
    </w:rPr>
  </w:style>
  <w:style w:type="character" w:styleId="UnresolvedMention">
    <w:name w:val="Unresolved Mention"/>
    <w:basedOn w:val="DefaultParagraphFont"/>
    <w:uiPriority w:val="99"/>
    <w:semiHidden/>
    <w:unhideWhenUsed/>
    <w:rsid w:val="008A7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94436">
      <w:bodyDiv w:val="1"/>
      <w:marLeft w:val="0"/>
      <w:marRight w:val="0"/>
      <w:marTop w:val="0"/>
      <w:marBottom w:val="0"/>
      <w:divBdr>
        <w:top w:val="none" w:sz="0" w:space="0" w:color="auto"/>
        <w:left w:val="none" w:sz="0" w:space="0" w:color="auto"/>
        <w:bottom w:val="none" w:sz="0" w:space="0" w:color="auto"/>
        <w:right w:val="none" w:sz="0" w:space="0" w:color="auto"/>
      </w:divBdr>
    </w:div>
    <w:div w:id="1768236761">
      <w:bodyDiv w:val="1"/>
      <w:marLeft w:val="0"/>
      <w:marRight w:val="0"/>
      <w:marTop w:val="0"/>
      <w:marBottom w:val="0"/>
      <w:divBdr>
        <w:top w:val="none" w:sz="0" w:space="0" w:color="auto"/>
        <w:left w:val="none" w:sz="0" w:space="0" w:color="auto"/>
        <w:bottom w:val="none" w:sz="0" w:space="0" w:color="auto"/>
        <w:right w:val="none" w:sz="0" w:space="0" w:color="auto"/>
      </w:divBdr>
    </w:div>
    <w:div w:id="206622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nstantdfm.bayareacircuit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hyperlink" Target="https://mil.uf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4D648-F501-450C-ACB2-A2E24EA89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Eric M. Schwartz</dc:creator>
  <cp:keywords/>
  <dc:description/>
  <cp:lastModifiedBy>Morin,John G</cp:lastModifiedBy>
  <cp:revision>19</cp:revision>
  <cp:lastPrinted>2019-10-27T15:05:00Z</cp:lastPrinted>
  <dcterms:created xsi:type="dcterms:W3CDTF">2019-10-27T04:55:00Z</dcterms:created>
  <dcterms:modified xsi:type="dcterms:W3CDTF">2019-10-27T15:26:00Z</dcterms:modified>
</cp:coreProperties>
</file>