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CDEC" w14:textId="3FA4A895" w:rsidR="006D5784" w:rsidRDefault="00A07FD6">
      <w:pPr>
        <w:rPr>
          <w:b/>
          <w:bCs/>
        </w:rPr>
      </w:pPr>
      <w:r>
        <w:rPr>
          <w:b/>
          <w:bCs/>
        </w:rPr>
        <w:t xml:space="preserve">Goal: </w:t>
      </w:r>
      <w:r w:rsidR="00084FEE">
        <w:rPr>
          <w:b/>
          <w:bCs/>
        </w:rPr>
        <w:t xml:space="preserve">MicroSD Card module with </w:t>
      </w:r>
      <w:r w:rsidR="00084FEE" w:rsidRPr="00084FEE">
        <w:rPr>
          <w:b/>
          <w:bCs/>
        </w:rPr>
        <w:t>RP2350 </w:t>
      </w:r>
    </w:p>
    <w:p w14:paraId="225C13B2" w14:textId="77777777" w:rsidR="00084FEE" w:rsidRDefault="00084FEE">
      <w:pPr>
        <w:rPr>
          <w:b/>
          <w:bCs/>
        </w:rPr>
      </w:pPr>
    </w:p>
    <w:p w14:paraId="77614327" w14:textId="0789C06C" w:rsidR="00084FEE" w:rsidRDefault="00084FEE">
      <w:r>
        <w:t>Components:</w:t>
      </w:r>
    </w:p>
    <w:p w14:paraId="1D8FA0FB" w14:textId="738D0E7A" w:rsidR="00084FEE" w:rsidRDefault="00084FEE" w:rsidP="00084FEE">
      <w:pPr>
        <w:pStyle w:val="ListParagraph"/>
        <w:numPr>
          <w:ilvl w:val="0"/>
          <w:numId w:val="1"/>
        </w:numPr>
      </w:pPr>
      <w:r>
        <w:t>RP2350</w:t>
      </w:r>
    </w:p>
    <w:p w14:paraId="59324DC1" w14:textId="0CE1F0A7" w:rsidR="00084FEE" w:rsidRDefault="00084FEE" w:rsidP="00084FEE">
      <w:pPr>
        <w:pStyle w:val="ListParagraph"/>
        <w:numPr>
          <w:ilvl w:val="1"/>
          <w:numId w:val="1"/>
        </w:numPr>
      </w:pPr>
      <w:r>
        <w:t>Two hardware SPI controllers</w:t>
      </w:r>
    </w:p>
    <w:p w14:paraId="6A85FDF1" w14:textId="7A9EDE77" w:rsidR="00084FEE" w:rsidRDefault="00084FEE" w:rsidP="00084FEE">
      <w:pPr>
        <w:pStyle w:val="ListParagraph"/>
        <w:numPr>
          <w:ilvl w:val="0"/>
          <w:numId w:val="1"/>
        </w:numPr>
      </w:pPr>
      <w:r>
        <w:t xml:space="preserve">MicroSD Socket: </w:t>
      </w:r>
      <w:r w:rsidRPr="00084FEE">
        <w:t>Molex 104031-0811</w:t>
      </w:r>
    </w:p>
    <w:p w14:paraId="51CB3375" w14:textId="2DE3473C" w:rsidR="00084FEE" w:rsidRDefault="00084FEE" w:rsidP="00084FEE">
      <w:pPr>
        <w:pStyle w:val="ListParagraph"/>
        <w:numPr>
          <w:ilvl w:val="1"/>
          <w:numId w:val="1"/>
        </w:numPr>
      </w:pPr>
      <w:r>
        <w:t>Has active microSD connector, surface-mount, card-detection switch, easily available</w:t>
      </w:r>
    </w:p>
    <w:p w14:paraId="42BF9009" w14:textId="534F57BA" w:rsidR="00084FEE" w:rsidRDefault="00084FEE" w:rsidP="00084FEE">
      <w:pPr>
        <w:pStyle w:val="ListParagraph"/>
        <w:numPr>
          <w:ilvl w:val="0"/>
          <w:numId w:val="1"/>
        </w:numPr>
      </w:pPr>
      <w:r>
        <w:t xml:space="preserve">3.3V Regulator: </w:t>
      </w:r>
      <w:r w:rsidRPr="00084FEE">
        <w:t>AP2112K-3.3TRG1</w:t>
      </w:r>
    </w:p>
    <w:p w14:paraId="0AEC024C" w14:textId="63ABA367" w:rsidR="00084FEE" w:rsidRDefault="00084FEE" w:rsidP="00084FEE">
      <w:pPr>
        <w:pStyle w:val="ListParagraph"/>
        <w:numPr>
          <w:ilvl w:val="0"/>
          <w:numId w:val="1"/>
        </w:numPr>
      </w:pPr>
      <w:r>
        <w:t>Capacitors</w:t>
      </w:r>
    </w:p>
    <w:p w14:paraId="73481485" w14:textId="5BB9059C" w:rsidR="00084FEE" w:rsidRDefault="00084FEE" w:rsidP="00084FEE">
      <w:pPr>
        <w:pStyle w:val="ListParagraph"/>
        <w:numPr>
          <w:ilvl w:val="1"/>
          <w:numId w:val="1"/>
        </w:numPr>
      </w:pPr>
      <w:r>
        <w:t>10uF electrolytic for input and output</w:t>
      </w:r>
    </w:p>
    <w:p w14:paraId="2F62B7B2" w14:textId="28ED3DA4" w:rsidR="00084FEE" w:rsidRDefault="00084FEE" w:rsidP="00084FEE">
      <w:pPr>
        <w:pStyle w:val="ListParagraph"/>
        <w:numPr>
          <w:ilvl w:val="1"/>
          <w:numId w:val="1"/>
        </w:numPr>
      </w:pPr>
      <w:r>
        <w:t xml:space="preserve">0.1 </w:t>
      </w:r>
      <w:proofErr w:type="spellStart"/>
      <w:r>
        <w:t>uF</w:t>
      </w:r>
      <w:proofErr w:type="spellEnd"/>
      <w:r>
        <w:t xml:space="preserve"> ceramic for SD decoupling</w:t>
      </w:r>
    </w:p>
    <w:p w14:paraId="4EB61520" w14:textId="5B02CF74" w:rsidR="00084FEE" w:rsidRDefault="00084FEE" w:rsidP="00084FEE">
      <w:pPr>
        <w:pStyle w:val="ListParagraph"/>
        <w:numPr>
          <w:ilvl w:val="1"/>
          <w:numId w:val="1"/>
        </w:numPr>
      </w:pPr>
      <w:r>
        <w:t>4.7uF for SD bulk</w:t>
      </w:r>
    </w:p>
    <w:p w14:paraId="6B2282EA" w14:textId="528DE6EA" w:rsidR="00084FEE" w:rsidRDefault="00084FEE" w:rsidP="00084FEE">
      <w:pPr>
        <w:pStyle w:val="ListParagraph"/>
        <w:numPr>
          <w:ilvl w:val="0"/>
          <w:numId w:val="1"/>
        </w:numPr>
      </w:pPr>
      <w:r>
        <w:t>Resistors</w:t>
      </w:r>
    </w:p>
    <w:p w14:paraId="4A06E649" w14:textId="59BF8C1C" w:rsidR="00084FEE" w:rsidRDefault="00084FEE" w:rsidP="00084FEE">
      <w:pPr>
        <w:pStyle w:val="ListParagraph"/>
        <w:numPr>
          <w:ilvl w:val="1"/>
          <w:numId w:val="1"/>
        </w:numPr>
      </w:pPr>
      <w:r>
        <w:t>Pull up resistors</w:t>
      </w:r>
    </w:p>
    <w:p w14:paraId="4FCA159D" w14:textId="4D52C96F" w:rsidR="00084FEE" w:rsidRDefault="00084FEE" w:rsidP="00084FEE">
      <w:pPr>
        <w:pStyle w:val="ListParagraph"/>
        <w:numPr>
          <w:ilvl w:val="1"/>
          <w:numId w:val="1"/>
        </w:numPr>
      </w:pPr>
      <w:r>
        <w:t>Series for reducing ringing on SPI signals</w:t>
      </w:r>
    </w:p>
    <w:p w14:paraId="1EC44EE2" w14:textId="049819AC" w:rsidR="00084FEE" w:rsidRDefault="00084FEE" w:rsidP="00084FEE">
      <w:pPr>
        <w:pStyle w:val="ListParagraph"/>
        <w:numPr>
          <w:ilvl w:val="0"/>
          <w:numId w:val="1"/>
        </w:numPr>
      </w:pPr>
      <w:r>
        <w:t>ESD Protection</w:t>
      </w:r>
    </w:p>
    <w:p w14:paraId="79CA96D2" w14:textId="52378061" w:rsidR="00084FEE" w:rsidRDefault="00084FEE" w:rsidP="00084FEE">
      <w:pPr>
        <w:pStyle w:val="ListParagraph"/>
        <w:numPr>
          <w:ilvl w:val="1"/>
          <w:numId w:val="1"/>
        </w:numPr>
      </w:pPr>
      <w:r w:rsidRPr="00084FEE">
        <w:t>TPD4E05U06</w:t>
      </w:r>
    </w:p>
    <w:p w14:paraId="0CF05A9F" w14:textId="758B0269" w:rsidR="00084FEE" w:rsidRDefault="00084FEE" w:rsidP="00084FEE">
      <w:pPr>
        <w:pStyle w:val="ListParagraph"/>
        <w:numPr>
          <w:ilvl w:val="0"/>
          <w:numId w:val="1"/>
        </w:numPr>
      </w:pPr>
      <w:r>
        <w:t>Header pins</w:t>
      </w:r>
    </w:p>
    <w:p w14:paraId="2181211D" w14:textId="2E6C158B" w:rsidR="00084FEE" w:rsidRDefault="00084FEE" w:rsidP="00084FEE">
      <w:pPr>
        <w:pStyle w:val="ListParagraph"/>
        <w:numPr>
          <w:ilvl w:val="0"/>
          <w:numId w:val="1"/>
        </w:numPr>
      </w:pPr>
      <w:r>
        <w:t>Through-hole pads</w:t>
      </w:r>
    </w:p>
    <w:p w14:paraId="5B5FD7C3" w14:textId="77777777" w:rsidR="00084FEE" w:rsidRDefault="00084FEE" w:rsidP="00084FEE"/>
    <w:p w14:paraId="23A57435" w14:textId="77777777" w:rsidR="00084FEE" w:rsidRDefault="00084FEE" w:rsidP="00084FEE"/>
    <w:p w14:paraId="3172A0C5" w14:textId="77777777" w:rsidR="00084FEE" w:rsidRDefault="00084FEE" w:rsidP="00084FEE"/>
    <w:p w14:paraId="16786D6E" w14:textId="77777777" w:rsidR="00084FEE" w:rsidRDefault="00084FEE" w:rsidP="00084FEE"/>
    <w:p w14:paraId="2C5BC3F8" w14:textId="77777777" w:rsidR="00084FEE" w:rsidRDefault="00084FEE" w:rsidP="00084FEE"/>
    <w:p w14:paraId="7758456F" w14:textId="77777777" w:rsidR="00084FEE" w:rsidRDefault="00084FEE" w:rsidP="00084FEE"/>
    <w:p w14:paraId="35892FDB" w14:textId="77777777" w:rsidR="00084FEE" w:rsidRDefault="00084FEE" w:rsidP="00084FEE"/>
    <w:p w14:paraId="239DBF4E" w14:textId="77777777" w:rsidR="00084FEE" w:rsidRDefault="00084FEE" w:rsidP="00084FEE"/>
    <w:p w14:paraId="043DF5B3" w14:textId="77777777" w:rsidR="00084FEE" w:rsidRDefault="00084FEE" w:rsidP="00084FEE"/>
    <w:p w14:paraId="311D519C" w14:textId="77777777" w:rsidR="00084FEE" w:rsidRDefault="00084FEE" w:rsidP="00084FEE"/>
    <w:p w14:paraId="7994F6D5" w14:textId="77777777" w:rsidR="00084FEE" w:rsidRDefault="00084FEE" w:rsidP="00084FEE"/>
    <w:p w14:paraId="1B7452B6" w14:textId="3AF4F653" w:rsidR="00084FEE" w:rsidRDefault="00084FEE" w:rsidP="00084FEE">
      <w:r>
        <w:lastRenderedPageBreak/>
        <w:t>Design:</w:t>
      </w:r>
    </w:p>
    <w:p w14:paraId="7BB6BA91" w14:textId="1754929F" w:rsidR="00084FEE" w:rsidRDefault="00084FEE" w:rsidP="00084FEE">
      <w:hyperlink r:id="rId5" w:history="1">
        <w:r w:rsidRPr="00A349EF">
          <w:rPr>
            <w:rStyle w:val="Hyperlink"/>
          </w:rPr>
          <w:t>https://www.nxp.com/docs/en/application-note/DRM125.pdf</w:t>
        </w:r>
      </w:hyperlink>
      <w:r>
        <w:t xml:space="preserve"> </w:t>
      </w:r>
      <w:r w:rsidRPr="00084FEE">
        <w:rPr>
          <w:noProof/>
        </w:rPr>
        <w:drawing>
          <wp:inline distT="0" distB="0" distL="0" distR="0" wp14:anchorId="611E0016" wp14:editId="4612AFFE">
            <wp:extent cx="5943600" cy="3446780"/>
            <wp:effectExtent l="0" t="0" r="0" b="1270"/>
            <wp:docPr id="94704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47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AD2E" w14:textId="2ED864EA" w:rsidR="00A07FD6" w:rsidRDefault="00546759">
      <w:r>
        <w:t>Overall design is a 5V input with 3V regulator</w:t>
      </w:r>
    </w:p>
    <w:p w14:paraId="2C7FBC7A" w14:textId="77777777" w:rsidR="003F7BEE" w:rsidRDefault="003F7BEE"/>
    <w:p w14:paraId="14A7C20A" w14:textId="77777777" w:rsidR="003F7BEE" w:rsidRDefault="003F7BEE"/>
    <w:p w14:paraId="59B468BE" w14:textId="77777777" w:rsidR="003F7BEE" w:rsidRDefault="003F7BEE"/>
    <w:p w14:paraId="520CC17F" w14:textId="0C8EE22D" w:rsidR="003F7BEE" w:rsidRDefault="003F7BEE">
      <w:r w:rsidRPr="003F7BEE">
        <w:lastRenderedPageBreak/>
        <w:drawing>
          <wp:inline distT="0" distB="0" distL="0" distR="0" wp14:anchorId="60879E1B" wp14:editId="4DC94FC5">
            <wp:extent cx="4054191" cy="3970364"/>
            <wp:effectExtent l="0" t="0" r="3810" b="0"/>
            <wp:docPr id="100293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30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4032" w14:textId="77777777" w:rsidR="003F7BEE" w:rsidRDefault="003F7BEE"/>
    <w:p w14:paraId="63692084" w14:textId="77777777" w:rsidR="003F7BEE" w:rsidRDefault="003F7BEE"/>
    <w:p w14:paraId="58AB53B1" w14:textId="4D4CBCF3" w:rsidR="003F7BEE" w:rsidRDefault="003F7BEE">
      <w:r>
        <w:t>Pin Setups:</w:t>
      </w:r>
    </w:p>
    <w:p w14:paraId="68BE7932" w14:textId="15D2887D" w:rsidR="003F7BEE" w:rsidRDefault="003F7BEE" w:rsidP="003F7BEE">
      <w:pPr>
        <w:pStyle w:val="ListParagraph"/>
        <w:numPr>
          <w:ilvl w:val="0"/>
          <w:numId w:val="1"/>
        </w:numPr>
      </w:pPr>
      <w:r>
        <w:t xml:space="preserve">RP2350 </w:t>
      </w:r>
    </w:p>
    <w:p w14:paraId="2C150C6F" w14:textId="054EF2C3" w:rsidR="003F7BEE" w:rsidRDefault="003F7BEE" w:rsidP="003F7BEE">
      <w:pPr>
        <w:pStyle w:val="ListParagraph"/>
        <w:numPr>
          <w:ilvl w:val="1"/>
          <w:numId w:val="1"/>
        </w:numPr>
      </w:pPr>
      <w:r>
        <w:t>GP18 to microSD CLK</w:t>
      </w:r>
    </w:p>
    <w:p w14:paraId="342FB108" w14:textId="7B0AEDD0" w:rsidR="003F7BEE" w:rsidRDefault="003F7BEE" w:rsidP="003F7BEE">
      <w:pPr>
        <w:pStyle w:val="ListParagraph"/>
        <w:numPr>
          <w:ilvl w:val="1"/>
          <w:numId w:val="1"/>
        </w:numPr>
      </w:pPr>
      <w:r>
        <w:t>GP19 to microSD CMD</w:t>
      </w:r>
    </w:p>
    <w:p w14:paraId="091C19D5" w14:textId="18E18870" w:rsidR="003F7BEE" w:rsidRDefault="003F7BEE" w:rsidP="003F7BEE">
      <w:pPr>
        <w:pStyle w:val="ListParagraph"/>
        <w:numPr>
          <w:ilvl w:val="1"/>
          <w:numId w:val="1"/>
        </w:numPr>
      </w:pPr>
      <w:r>
        <w:t>GP16 to DAT0</w:t>
      </w:r>
    </w:p>
    <w:p w14:paraId="59959AF1" w14:textId="1CF0A994" w:rsidR="003F7BEE" w:rsidRDefault="003F7BEE" w:rsidP="003F7BEE">
      <w:pPr>
        <w:pStyle w:val="ListParagraph"/>
        <w:numPr>
          <w:ilvl w:val="1"/>
          <w:numId w:val="1"/>
        </w:numPr>
      </w:pPr>
      <w:r>
        <w:t>GP17 to CD/DAT3</w:t>
      </w:r>
    </w:p>
    <w:p w14:paraId="3BA41551" w14:textId="0386DAF6" w:rsidR="003F7BEE" w:rsidRDefault="003F7BEE" w:rsidP="003F7BEE">
      <w:pPr>
        <w:pStyle w:val="ListParagraph"/>
        <w:numPr>
          <w:ilvl w:val="1"/>
          <w:numId w:val="1"/>
        </w:numPr>
      </w:pPr>
      <w:r>
        <w:t>GP20 for manual card detection</w:t>
      </w:r>
    </w:p>
    <w:p w14:paraId="4FD7DBDC" w14:textId="7D3BF854" w:rsidR="003F7BEE" w:rsidRDefault="003F7BEE" w:rsidP="003F7BEE">
      <w:pPr>
        <w:pStyle w:val="ListParagraph"/>
        <w:numPr>
          <w:ilvl w:val="0"/>
          <w:numId w:val="1"/>
        </w:numPr>
      </w:pPr>
      <w:r>
        <w:t>Molex Socket</w:t>
      </w:r>
    </w:p>
    <w:p w14:paraId="633BAB46" w14:textId="442EAC6A" w:rsidR="003F7BEE" w:rsidRDefault="003F7BEE" w:rsidP="003F7BEE">
      <w:pPr>
        <w:pStyle w:val="ListParagraph"/>
        <w:numPr>
          <w:ilvl w:val="1"/>
          <w:numId w:val="1"/>
        </w:numPr>
      </w:pPr>
      <w:r>
        <w:t>Pin 1 – Floating</w:t>
      </w:r>
    </w:p>
    <w:p w14:paraId="3C6985AE" w14:textId="4CA8ECD6" w:rsidR="003F7BEE" w:rsidRDefault="003F7BEE" w:rsidP="003F7BEE">
      <w:pPr>
        <w:pStyle w:val="ListParagraph"/>
        <w:numPr>
          <w:ilvl w:val="1"/>
          <w:numId w:val="1"/>
        </w:numPr>
      </w:pPr>
      <w:r>
        <w:t>Pin 2 – CS</w:t>
      </w:r>
    </w:p>
    <w:p w14:paraId="7CF13E42" w14:textId="6C576984" w:rsidR="003F7BEE" w:rsidRDefault="003F7BEE" w:rsidP="003F7BEE">
      <w:pPr>
        <w:pStyle w:val="ListParagraph"/>
        <w:numPr>
          <w:ilvl w:val="1"/>
          <w:numId w:val="1"/>
        </w:numPr>
      </w:pPr>
      <w:r>
        <w:t>Pin 3 – MOSI</w:t>
      </w:r>
    </w:p>
    <w:p w14:paraId="065956F5" w14:textId="6BE4BC6E" w:rsidR="003F7BEE" w:rsidRDefault="003F7BEE" w:rsidP="003F7BEE">
      <w:pPr>
        <w:pStyle w:val="ListParagraph"/>
        <w:numPr>
          <w:ilvl w:val="1"/>
          <w:numId w:val="1"/>
        </w:numPr>
      </w:pPr>
      <w:r>
        <w:t>Pin 4 – 3.3V</w:t>
      </w:r>
    </w:p>
    <w:p w14:paraId="2E66C713" w14:textId="115B2EA6" w:rsidR="003F7BEE" w:rsidRDefault="003F7BEE" w:rsidP="003F7BEE">
      <w:pPr>
        <w:pStyle w:val="ListParagraph"/>
        <w:numPr>
          <w:ilvl w:val="1"/>
          <w:numId w:val="1"/>
        </w:numPr>
      </w:pPr>
      <w:r>
        <w:t>Pin 5 – SCK</w:t>
      </w:r>
    </w:p>
    <w:p w14:paraId="15E1BE33" w14:textId="341E0BD7" w:rsidR="003F7BEE" w:rsidRDefault="003F7BEE" w:rsidP="003F7BEE">
      <w:pPr>
        <w:pStyle w:val="ListParagraph"/>
        <w:numPr>
          <w:ilvl w:val="1"/>
          <w:numId w:val="1"/>
        </w:numPr>
      </w:pPr>
      <w:r>
        <w:t>Pin 6 – GND</w:t>
      </w:r>
    </w:p>
    <w:p w14:paraId="1E3DAE23" w14:textId="58EE3CD1" w:rsidR="003F7BEE" w:rsidRDefault="003F7BEE" w:rsidP="003F7BEE">
      <w:pPr>
        <w:pStyle w:val="ListParagraph"/>
        <w:numPr>
          <w:ilvl w:val="1"/>
          <w:numId w:val="1"/>
        </w:numPr>
      </w:pPr>
      <w:r>
        <w:t>Pin 7 – MISO</w:t>
      </w:r>
    </w:p>
    <w:p w14:paraId="18B38969" w14:textId="16A5E783" w:rsidR="003F7BEE" w:rsidRDefault="003F7BEE" w:rsidP="003F7BEE">
      <w:pPr>
        <w:pStyle w:val="ListParagraph"/>
        <w:numPr>
          <w:ilvl w:val="1"/>
          <w:numId w:val="1"/>
        </w:numPr>
      </w:pPr>
      <w:r>
        <w:lastRenderedPageBreak/>
        <w:t>Pin 8 – Floating</w:t>
      </w:r>
    </w:p>
    <w:p w14:paraId="46C9D442" w14:textId="32BA9AAD" w:rsidR="003F7BEE" w:rsidRDefault="003F7BEE" w:rsidP="003F7BEE">
      <w:pPr>
        <w:pStyle w:val="ListParagraph"/>
        <w:numPr>
          <w:ilvl w:val="1"/>
          <w:numId w:val="1"/>
        </w:numPr>
      </w:pPr>
      <w:r>
        <w:t>SW1/2 – GPIO input and GND</w:t>
      </w:r>
    </w:p>
    <w:p w14:paraId="38B35FA7" w14:textId="12C712EC" w:rsidR="003F7BEE" w:rsidRDefault="003F7BEE" w:rsidP="003F7BEE">
      <w:pPr>
        <w:pStyle w:val="ListParagraph"/>
        <w:numPr>
          <w:ilvl w:val="1"/>
          <w:numId w:val="1"/>
        </w:numPr>
      </w:pPr>
      <w:r>
        <w:t>Shell tabs – GND</w:t>
      </w:r>
    </w:p>
    <w:p w14:paraId="7CA5D99C" w14:textId="420FA881" w:rsidR="003F7BEE" w:rsidRDefault="003F7BEE" w:rsidP="003F7BEE">
      <w:pPr>
        <w:pStyle w:val="ListParagraph"/>
        <w:numPr>
          <w:ilvl w:val="0"/>
          <w:numId w:val="1"/>
        </w:numPr>
      </w:pPr>
      <w:r>
        <w:t>Voltage regulator</w:t>
      </w:r>
    </w:p>
    <w:p w14:paraId="01FC8932" w14:textId="3576F93B" w:rsidR="003F7BEE" w:rsidRDefault="003F7BEE" w:rsidP="003F7BEE">
      <w:pPr>
        <w:pStyle w:val="ListParagraph"/>
        <w:numPr>
          <w:ilvl w:val="1"/>
          <w:numId w:val="1"/>
        </w:numPr>
      </w:pPr>
      <w:r>
        <w:t xml:space="preserve">Utilize capacitors for input </w:t>
      </w:r>
      <w:proofErr w:type="spellStart"/>
      <w:r>
        <w:t>fluctutaions</w:t>
      </w:r>
      <w:proofErr w:type="spellEnd"/>
      <w:r>
        <w:t xml:space="preserve"> and filter noise</w:t>
      </w:r>
    </w:p>
    <w:p w14:paraId="3D472D99" w14:textId="5A53B7BD" w:rsidR="003F7BEE" w:rsidRPr="00A07FD6" w:rsidRDefault="003F7BEE" w:rsidP="003F7BEE">
      <w:pPr>
        <w:pStyle w:val="ListParagraph"/>
      </w:pPr>
    </w:p>
    <w:sectPr w:rsidR="003F7BEE" w:rsidRPr="00A07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C3B7C"/>
    <w:multiLevelType w:val="hybridMultilevel"/>
    <w:tmpl w:val="D1042164"/>
    <w:lvl w:ilvl="0" w:tplc="1F5A0A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539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8"/>
    <w:rsid w:val="00084FEE"/>
    <w:rsid w:val="003F7BEE"/>
    <w:rsid w:val="0048018D"/>
    <w:rsid w:val="004C0233"/>
    <w:rsid w:val="00546759"/>
    <w:rsid w:val="006D5784"/>
    <w:rsid w:val="00A07FD6"/>
    <w:rsid w:val="00BD36A1"/>
    <w:rsid w:val="00C54158"/>
    <w:rsid w:val="00E9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50128"/>
  <w15:chartTrackingRefBased/>
  <w15:docId w15:val="{C5E769F0-452E-4A3B-91AB-2DDBDD44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1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F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nxp.com/docs/en/application-note/DRM125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Delamata</dc:creator>
  <cp:keywords/>
  <dc:description/>
  <cp:lastModifiedBy>Ariana Delamata</cp:lastModifiedBy>
  <cp:revision>5</cp:revision>
  <dcterms:created xsi:type="dcterms:W3CDTF">2026-09-14T23:42:00Z</dcterms:created>
  <dcterms:modified xsi:type="dcterms:W3CDTF">2026-10-17T04:01:00Z</dcterms:modified>
</cp:coreProperties>
</file>