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C9" w:rsidRDefault="00CE78C9">
      <w:pPr>
        <w:widowControl/>
        <w:rPr>
          <w:rFonts w:ascii="標楷體" w:eastAsia="標楷體" w:hAnsi="標楷體"/>
          <w:b/>
          <w:sz w:val="28"/>
          <w:szCs w:val="28"/>
          <w:lang w:eastAsia="zh-HK"/>
        </w:rPr>
      </w:pPr>
      <w:r>
        <w:rPr>
          <w:rFonts w:ascii="標楷體" w:eastAsia="標楷體" w:hAnsi="標楷體" w:hint="eastAsia"/>
          <w:b/>
          <w:sz w:val="28"/>
          <w:szCs w:val="28"/>
          <w:lang w:eastAsia="zh-HK"/>
        </w:rPr>
        <w:t>附件</w:t>
      </w:r>
      <w:r w:rsidR="008602C3">
        <w:rPr>
          <w:rFonts w:ascii="標楷體" w:eastAsia="標楷體" w:hAnsi="標楷體" w:hint="eastAsia"/>
          <w:b/>
          <w:sz w:val="28"/>
          <w:szCs w:val="28"/>
          <w:lang w:eastAsia="zh-HK"/>
        </w:rPr>
        <w:t>三</w:t>
      </w:r>
    </w:p>
    <w:p w:rsidR="00CE78C9" w:rsidRPr="00CE78C9" w:rsidRDefault="00CE78C9" w:rsidP="00CE78C9">
      <w:pPr>
        <w:snapToGrid w:val="0"/>
        <w:jc w:val="center"/>
        <w:rPr>
          <w:rFonts w:ascii="標楷體" w:eastAsia="標楷體" w:hAnsi="標楷體"/>
          <w:spacing w:val="10"/>
          <w:sz w:val="32"/>
        </w:rPr>
      </w:pPr>
      <w:r w:rsidRPr="00CE78C9">
        <w:rPr>
          <w:rFonts w:ascii="標楷體" w:eastAsia="標楷體" w:hAnsi="標楷體" w:hint="eastAsia"/>
          <w:spacing w:val="10"/>
          <w:sz w:val="32"/>
        </w:rPr>
        <w:t>企業/</w:t>
      </w:r>
      <w:r w:rsidRPr="00CE78C9">
        <w:rPr>
          <w:rFonts w:ascii="標楷體" w:eastAsia="標楷體" w:hAnsi="標楷體" w:hint="eastAsia"/>
          <w:spacing w:val="10"/>
          <w:sz w:val="32"/>
          <w:lang w:eastAsia="zh-HK"/>
        </w:rPr>
        <w:t>新創團隊</w:t>
      </w:r>
      <w:r w:rsidRPr="00CE78C9">
        <w:rPr>
          <w:rFonts w:ascii="標楷體" w:eastAsia="標楷體" w:hAnsi="標楷體" w:hint="eastAsia"/>
          <w:spacing w:val="10"/>
          <w:sz w:val="32"/>
        </w:rPr>
        <w:t>進駐營運計畫構想書</w:t>
      </w:r>
    </w:p>
    <w:p w:rsidR="00CE78C9" w:rsidRDefault="00CE78C9" w:rsidP="00CE78C9">
      <w:pPr>
        <w:snapToGrid w:val="0"/>
        <w:rPr>
          <w:rFonts w:ascii="標楷體" w:hAnsi="標楷體"/>
          <w:spacing w:val="10"/>
          <w:sz w:val="26"/>
        </w:rPr>
      </w:pPr>
    </w:p>
    <w:p w:rsidR="00CE78C9" w:rsidRPr="003033AC" w:rsidRDefault="00CE78C9" w:rsidP="00CE78C9">
      <w:pPr>
        <w:pStyle w:val="ad"/>
        <w:snapToGrid w:val="0"/>
        <w:spacing w:after="0" w:line="440" w:lineRule="exact"/>
        <w:rPr>
          <w:rFonts w:ascii="標楷體" w:hAnsi="標楷體"/>
          <w:spacing w:val="10"/>
        </w:rPr>
      </w:pPr>
      <w:r w:rsidRPr="003033AC">
        <w:rPr>
          <w:rFonts w:ascii="標楷體" w:hAnsi="標楷體" w:hint="eastAsia"/>
          <w:spacing w:val="10"/>
        </w:rPr>
        <w:t>一、請詳細述明下列各項</w:t>
      </w:r>
    </w:p>
    <w:p w:rsidR="00CE78C9" w:rsidRPr="003033AC" w:rsidRDefault="00CE78C9" w:rsidP="00CE78C9">
      <w:pPr>
        <w:pStyle w:val="2"/>
        <w:tabs>
          <w:tab w:val="num" w:pos="1474"/>
        </w:tabs>
        <w:suppressAutoHyphens/>
        <w:topLinePunct/>
        <w:snapToGrid w:val="0"/>
        <w:spacing w:after="0" w:line="440" w:lineRule="exact"/>
        <w:ind w:left="1474" w:hanging="397"/>
        <w:outlineLvl w:val="1"/>
        <w:rPr>
          <w:rFonts w:ascii="標楷體" w:hAnsi="標楷體"/>
          <w:spacing w:val="10"/>
        </w:rPr>
      </w:pPr>
      <w:r w:rsidRPr="003033AC">
        <w:rPr>
          <w:rFonts w:ascii="標楷體" w:hAnsi="標楷體" w:hint="eastAsia"/>
          <w:spacing w:val="10"/>
        </w:rPr>
        <w:t>公司名稱</w:t>
      </w:r>
    </w:p>
    <w:p w:rsidR="00CE78C9" w:rsidRPr="003033AC" w:rsidRDefault="00CE78C9" w:rsidP="00CE78C9">
      <w:pPr>
        <w:pStyle w:val="2"/>
        <w:tabs>
          <w:tab w:val="num" w:pos="1474"/>
        </w:tabs>
        <w:suppressAutoHyphens/>
        <w:topLinePunct/>
        <w:snapToGrid w:val="0"/>
        <w:spacing w:after="0" w:line="440" w:lineRule="exact"/>
        <w:ind w:left="1474" w:hanging="397"/>
        <w:outlineLvl w:val="1"/>
        <w:rPr>
          <w:rFonts w:ascii="標楷體" w:hAnsi="標楷體"/>
          <w:spacing w:val="10"/>
        </w:rPr>
      </w:pPr>
      <w:r w:rsidRPr="003033AC">
        <w:rPr>
          <w:rFonts w:ascii="標楷體" w:hAnsi="標楷體" w:hint="eastAsia"/>
          <w:spacing w:val="10"/>
        </w:rPr>
        <w:t>設立公司緣由及目標</w:t>
      </w:r>
    </w:p>
    <w:p w:rsidR="00CE78C9" w:rsidRPr="003033AC" w:rsidRDefault="00CE78C9" w:rsidP="00CE78C9">
      <w:pPr>
        <w:pStyle w:val="2"/>
        <w:tabs>
          <w:tab w:val="num" w:pos="1474"/>
        </w:tabs>
        <w:suppressAutoHyphens/>
        <w:topLinePunct/>
        <w:snapToGrid w:val="0"/>
        <w:spacing w:after="0" w:line="440" w:lineRule="exact"/>
        <w:ind w:left="1474" w:hanging="397"/>
        <w:outlineLvl w:val="1"/>
        <w:rPr>
          <w:rFonts w:ascii="標楷體" w:hAnsi="標楷體"/>
          <w:spacing w:val="10"/>
        </w:rPr>
      </w:pPr>
      <w:r w:rsidRPr="003033AC">
        <w:rPr>
          <w:rFonts w:ascii="標楷體" w:hAnsi="標楷體" w:hint="eastAsia"/>
          <w:spacing w:val="10"/>
        </w:rPr>
        <w:t>公司組織與成員職掌、簡歷</w:t>
      </w:r>
    </w:p>
    <w:p w:rsidR="00CE78C9" w:rsidRPr="003033AC" w:rsidRDefault="00CE78C9" w:rsidP="00CE78C9">
      <w:pPr>
        <w:pStyle w:val="2"/>
        <w:tabs>
          <w:tab w:val="num" w:pos="1474"/>
        </w:tabs>
        <w:suppressAutoHyphens/>
        <w:topLinePunct/>
        <w:snapToGrid w:val="0"/>
        <w:spacing w:after="0" w:line="440" w:lineRule="exact"/>
        <w:ind w:left="1474" w:hanging="397"/>
        <w:outlineLvl w:val="1"/>
        <w:rPr>
          <w:rFonts w:ascii="標楷體" w:hAnsi="標楷體"/>
          <w:spacing w:val="10"/>
        </w:rPr>
      </w:pPr>
      <w:r w:rsidRPr="003033AC">
        <w:rPr>
          <w:rFonts w:ascii="標楷體" w:hAnsi="標楷體" w:hint="eastAsia"/>
          <w:spacing w:val="10"/>
        </w:rPr>
        <w:t>技術／成品／服務簡介（請描述內涵及其應用）</w:t>
      </w:r>
    </w:p>
    <w:p w:rsidR="00CE78C9" w:rsidRPr="003033AC" w:rsidRDefault="00CE78C9" w:rsidP="00CE78C9">
      <w:pPr>
        <w:pStyle w:val="2"/>
        <w:tabs>
          <w:tab w:val="num" w:pos="1474"/>
        </w:tabs>
        <w:suppressAutoHyphens/>
        <w:topLinePunct/>
        <w:snapToGrid w:val="0"/>
        <w:spacing w:after="0" w:line="440" w:lineRule="exact"/>
        <w:ind w:left="1474" w:hanging="397"/>
        <w:outlineLvl w:val="1"/>
        <w:rPr>
          <w:rFonts w:ascii="標楷體" w:hAnsi="標楷體"/>
          <w:spacing w:val="10"/>
        </w:rPr>
      </w:pPr>
      <w:r w:rsidRPr="003033AC">
        <w:rPr>
          <w:rFonts w:ascii="標楷體" w:hAnsi="標楷體" w:hint="eastAsia"/>
          <w:spacing w:val="10"/>
        </w:rPr>
        <w:t>市場概況</w:t>
      </w:r>
    </w:p>
    <w:p w:rsidR="00CE78C9" w:rsidRPr="003033AC" w:rsidRDefault="00CE78C9" w:rsidP="00CE78C9">
      <w:pPr>
        <w:pStyle w:val="ac"/>
        <w:spacing w:after="0" w:line="440" w:lineRule="exact"/>
        <w:ind w:leftChars="200" w:left="740" w:hangingChars="100" w:hanging="260"/>
        <w:rPr>
          <w:rFonts w:ascii="標楷體" w:hAnsi="標楷體"/>
          <w:spacing w:val="10"/>
          <w:szCs w:val="24"/>
        </w:rPr>
      </w:pPr>
      <w:r w:rsidRPr="003033AC">
        <w:rPr>
          <w:rFonts w:ascii="標楷體" w:hAnsi="標楷體" w:hint="eastAsia"/>
          <w:spacing w:val="10"/>
          <w:szCs w:val="24"/>
        </w:rPr>
        <w:t>（主要購買者、產品優勢、競爭產品現況、市場可能分佈及拓展企圖、預定成長率等）</w:t>
      </w:r>
    </w:p>
    <w:p w:rsidR="00CE78C9" w:rsidRPr="003033AC" w:rsidRDefault="00CE78C9" w:rsidP="00CE78C9">
      <w:pPr>
        <w:pStyle w:val="2"/>
        <w:spacing w:after="0" w:line="440" w:lineRule="exact"/>
        <w:ind w:left="573"/>
      </w:pPr>
      <w:r w:rsidRPr="003033AC">
        <w:rPr>
          <w:rFonts w:hint="eastAsia"/>
        </w:rPr>
        <w:t>待輔導項目及需求</w:t>
      </w:r>
    </w:p>
    <w:p w:rsidR="00CE78C9" w:rsidRPr="003033AC" w:rsidRDefault="00CE78C9" w:rsidP="00CE78C9">
      <w:pPr>
        <w:pStyle w:val="2"/>
        <w:spacing w:after="0" w:line="440" w:lineRule="exact"/>
        <w:ind w:firstLineChars="200" w:firstLine="480"/>
        <w:rPr>
          <w:rFonts w:ascii="標楷體" w:hAnsi="標楷體"/>
          <w:spacing w:val="10"/>
        </w:rPr>
      </w:pPr>
      <w:r w:rsidRPr="003033AC">
        <w:rPr>
          <w:rFonts w:hint="eastAsia"/>
        </w:rPr>
        <w:t>（行政、技術、資金、管理、行銷等）</w:t>
      </w:r>
    </w:p>
    <w:p w:rsidR="00CE78C9" w:rsidRPr="003033AC" w:rsidRDefault="00CE78C9" w:rsidP="00CE78C9">
      <w:pPr>
        <w:pStyle w:val="ac"/>
        <w:spacing w:after="0" w:line="440" w:lineRule="exact"/>
        <w:ind w:firstLine="621"/>
        <w:rPr>
          <w:rFonts w:ascii="標楷體" w:hAnsi="標楷體"/>
          <w:spacing w:val="10"/>
          <w:szCs w:val="24"/>
        </w:rPr>
      </w:pPr>
    </w:p>
    <w:p w:rsidR="00CE78C9" w:rsidRPr="003033AC" w:rsidRDefault="00CE78C9" w:rsidP="00CE78C9">
      <w:pPr>
        <w:pStyle w:val="ad"/>
        <w:snapToGrid w:val="0"/>
        <w:rPr>
          <w:rFonts w:ascii="標楷體" w:hAnsi="標楷體"/>
          <w:spacing w:val="10"/>
        </w:rPr>
      </w:pPr>
      <w:r w:rsidRPr="003033AC">
        <w:rPr>
          <w:rFonts w:ascii="標楷體" w:hAnsi="標楷體" w:hint="eastAsia"/>
          <w:spacing w:val="10"/>
        </w:rPr>
        <w:t>二、簡要述明下列各項</w:t>
      </w:r>
    </w:p>
    <w:p w:rsidR="00CE78C9" w:rsidRPr="003033AC" w:rsidRDefault="00CE78C9" w:rsidP="00CE78C9">
      <w:pPr>
        <w:pStyle w:val="2"/>
        <w:numPr>
          <w:ilvl w:val="2"/>
          <w:numId w:val="4"/>
        </w:numPr>
        <w:suppressAutoHyphens/>
        <w:topLinePunct/>
        <w:snapToGrid w:val="0"/>
        <w:spacing w:after="0" w:line="440" w:lineRule="atLeast"/>
        <w:outlineLvl w:val="1"/>
        <w:rPr>
          <w:rFonts w:ascii="標楷體" w:hAnsi="標楷體"/>
          <w:spacing w:val="10"/>
        </w:rPr>
      </w:pPr>
      <w:r w:rsidRPr="003033AC">
        <w:rPr>
          <w:rFonts w:ascii="標楷體" w:hAnsi="標楷體" w:hint="eastAsia"/>
          <w:spacing w:val="10"/>
        </w:rPr>
        <w:t>未來行銷策略</w:t>
      </w:r>
    </w:p>
    <w:p w:rsidR="00CE78C9" w:rsidRPr="003033AC" w:rsidRDefault="00CE78C9" w:rsidP="00CE78C9">
      <w:pPr>
        <w:pStyle w:val="ac"/>
        <w:spacing w:after="0" w:line="440" w:lineRule="atLeast"/>
        <w:ind w:firstLineChars="300" w:firstLine="780"/>
        <w:rPr>
          <w:rFonts w:ascii="標楷體" w:hAnsi="標楷體"/>
          <w:spacing w:val="10"/>
          <w:szCs w:val="24"/>
        </w:rPr>
      </w:pPr>
      <w:r w:rsidRPr="003033AC">
        <w:rPr>
          <w:rFonts w:ascii="標楷體" w:hAnsi="標楷體" w:hint="eastAsia"/>
          <w:spacing w:val="10"/>
          <w:szCs w:val="24"/>
        </w:rPr>
        <w:t>（產品定位、價格策略、行銷通路、售後服務、推廣企劃等）</w:t>
      </w:r>
    </w:p>
    <w:p w:rsidR="00CE78C9" w:rsidRPr="003033AC" w:rsidRDefault="00CE78C9" w:rsidP="00CE78C9">
      <w:pPr>
        <w:pStyle w:val="2"/>
        <w:numPr>
          <w:ilvl w:val="2"/>
          <w:numId w:val="4"/>
        </w:numPr>
        <w:suppressAutoHyphens/>
        <w:topLinePunct/>
        <w:snapToGrid w:val="0"/>
        <w:spacing w:after="0" w:line="440" w:lineRule="atLeast"/>
        <w:outlineLvl w:val="1"/>
        <w:rPr>
          <w:rFonts w:ascii="標楷體" w:hAnsi="標楷體"/>
          <w:spacing w:val="10"/>
        </w:rPr>
      </w:pPr>
      <w:r w:rsidRPr="003033AC">
        <w:rPr>
          <w:rFonts w:ascii="標楷體" w:hAnsi="標楷體" w:hint="eastAsia"/>
          <w:spacing w:val="10"/>
        </w:rPr>
        <w:t>財務計畫</w:t>
      </w:r>
    </w:p>
    <w:p w:rsidR="00CE78C9" w:rsidRPr="003033AC" w:rsidRDefault="00CE78C9" w:rsidP="00CE78C9">
      <w:pPr>
        <w:pStyle w:val="ac"/>
        <w:spacing w:after="0" w:line="440" w:lineRule="atLeast"/>
        <w:ind w:firstLineChars="300" w:firstLine="780"/>
        <w:rPr>
          <w:rFonts w:ascii="標楷體" w:hAnsi="標楷體"/>
          <w:spacing w:val="10"/>
          <w:szCs w:val="24"/>
        </w:rPr>
      </w:pPr>
      <w:r w:rsidRPr="003033AC">
        <w:rPr>
          <w:rFonts w:ascii="標楷體" w:hAnsi="標楷體" w:hint="eastAsia"/>
          <w:spacing w:val="10"/>
          <w:szCs w:val="24"/>
        </w:rPr>
        <w:t>（現金流量、資金來源與需求、資產負債表及損益表預估）</w:t>
      </w:r>
    </w:p>
    <w:p w:rsidR="00CE78C9" w:rsidRPr="003033AC" w:rsidRDefault="00CE78C9" w:rsidP="00CE78C9">
      <w:pPr>
        <w:pStyle w:val="2"/>
        <w:numPr>
          <w:ilvl w:val="2"/>
          <w:numId w:val="4"/>
        </w:numPr>
        <w:suppressAutoHyphens/>
        <w:topLinePunct/>
        <w:snapToGrid w:val="0"/>
        <w:spacing w:after="0" w:line="440" w:lineRule="atLeast"/>
        <w:outlineLvl w:val="1"/>
        <w:rPr>
          <w:rFonts w:ascii="標楷體" w:hAnsi="標楷體"/>
          <w:spacing w:val="10"/>
        </w:rPr>
      </w:pPr>
      <w:r w:rsidRPr="003033AC">
        <w:rPr>
          <w:rFonts w:hint="eastAsia"/>
        </w:rPr>
        <w:t>商品化計畫</w:t>
      </w:r>
    </w:p>
    <w:p w:rsidR="00CE78C9" w:rsidRPr="003033AC" w:rsidRDefault="00CE78C9" w:rsidP="00CE78C9">
      <w:pPr>
        <w:pStyle w:val="2"/>
        <w:suppressAutoHyphens/>
        <w:topLinePunct/>
        <w:snapToGrid w:val="0"/>
        <w:spacing w:after="0" w:line="440" w:lineRule="atLeast"/>
        <w:ind w:firstLineChars="400" w:firstLine="960"/>
        <w:outlineLvl w:val="1"/>
        <w:rPr>
          <w:rFonts w:ascii="標楷體" w:hAnsi="標楷體"/>
          <w:spacing w:val="10"/>
        </w:rPr>
      </w:pPr>
      <w:r w:rsidRPr="003033AC">
        <w:rPr>
          <w:rFonts w:hint="eastAsia"/>
        </w:rPr>
        <w:t>（成品設計包裝、成品推出時程與價格）</w:t>
      </w:r>
    </w:p>
    <w:p w:rsidR="00CE78C9" w:rsidRPr="003033AC" w:rsidRDefault="00CE78C9" w:rsidP="00CE78C9">
      <w:pPr>
        <w:pStyle w:val="2"/>
        <w:numPr>
          <w:ilvl w:val="2"/>
          <w:numId w:val="4"/>
        </w:numPr>
        <w:suppressAutoHyphens/>
        <w:topLinePunct/>
        <w:snapToGrid w:val="0"/>
        <w:spacing w:after="0" w:line="440" w:lineRule="atLeast"/>
        <w:outlineLvl w:val="1"/>
        <w:rPr>
          <w:rFonts w:ascii="標楷體" w:hAnsi="標楷體"/>
          <w:spacing w:val="10"/>
        </w:rPr>
      </w:pPr>
      <w:r w:rsidRPr="003033AC">
        <w:rPr>
          <w:rFonts w:ascii="標楷體" w:hAnsi="標楷體" w:hint="eastAsia"/>
          <w:spacing w:val="10"/>
        </w:rPr>
        <w:t>生產計畫</w:t>
      </w:r>
    </w:p>
    <w:p w:rsidR="00CE78C9" w:rsidRPr="003033AC" w:rsidRDefault="00CE78C9" w:rsidP="00CE78C9">
      <w:pPr>
        <w:pStyle w:val="ac"/>
        <w:spacing w:after="0" w:line="440" w:lineRule="atLeast"/>
        <w:ind w:firstLineChars="300" w:firstLine="780"/>
        <w:rPr>
          <w:rFonts w:ascii="標楷體" w:hAnsi="標楷體"/>
          <w:spacing w:val="10"/>
          <w:szCs w:val="24"/>
        </w:rPr>
      </w:pPr>
      <w:r w:rsidRPr="003033AC">
        <w:rPr>
          <w:rFonts w:ascii="標楷體" w:hAnsi="標楷體" w:hint="eastAsia"/>
          <w:spacing w:val="10"/>
          <w:szCs w:val="24"/>
        </w:rPr>
        <w:t>（設備、人力、場所、流程、測試、材料）</w:t>
      </w:r>
    </w:p>
    <w:p w:rsidR="00CE78C9" w:rsidRPr="003033AC" w:rsidRDefault="00CE78C9" w:rsidP="00CE78C9">
      <w:pPr>
        <w:pStyle w:val="2"/>
        <w:numPr>
          <w:ilvl w:val="2"/>
          <w:numId w:val="4"/>
        </w:numPr>
        <w:suppressAutoHyphens/>
        <w:topLinePunct/>
        <w:snapToGrid w:val="0"/>
        <w:spacing w:after="0" w:line="440" w:lineRule="atLeast"/>
        <w:outlineLvl w:val="1"/>
        <w:rPr>
          <w:rFonts w:ascii="標楷體" w:hAnsi="標楷體"/>
          <w:spacing w:val="10"/>
        </w:rPr>
      </w:pPr>
      <w:r w:rsidRPr="003033AC">
        <w:rPr>
          <w:rFonts w:ascii="標楷體" w:hAnsi="標楷體" w:hint="eastAsia"/>
          <w:spacing w:val="10"/>
        </w:rPr>
        <w:t>營運工作進度</w:t>
      </w:r>
    </w:p>
    <w:p w:rsidR="00CE78C9" w:rsidRDefault="00CE78C9" w:rsidP="00CE78C9">
      <w:pPr>
        <w:spacing w:line="480" w:lineRule="exact"/>
        <w:jc w:val="center"/>
        <w:rPr>
          <w:rFonts w:ascii="標楷體"/>
          <w:spacing w:val="10"/>
          <w:sz w:val="28"/>
          <w:szCs w:val="28"/>
        </w:rPr>
      </w:pPr>
    </w:p>
    <w:p w:rsidR="00CE78C9" w:rsidRDefault="00CE78C9">
      <w:pPr>
        <w:widowControl/>
        <w:rPr>
          <w:rFonts w:ascii="標楷體" w:eastAsia="標楷體" w:hAnsi="標楷體"/>
          <w:b/>
          <w:sz w:val="28"/>
          <w:szCs w:val="28"/>
          <w:lang w:eastAsia="zh-HK"/>
        </w:rPr>
      </w:pPr>
    </w:p>
    <w:p w:rsidR="004E291B" w:rsidRPr="00E71D7F" w:rsidRDefault="004E291B" w:rsidP="00E71D7F">
      <w:pPr>
        <w:widowControl/>
        <w:rPr>
          <w:rFonts w:ascii="標楷體" w:eastAsia="標楷體" w:hAnsi="標楷體" w:hint="eastAsia"/>
          <w:b/>
          <w:sz w:val="28"/>
          <w:szCs w:val="28"/>
          <w:lang w:eastAsia="zh-HK"/>
        </w:rPr>
      </w:pPr>
      <w:bookmarkStart w:id="0" w:name="_GoBack"/>
      <w:bookmarkEnd w:id="0"/>
    </w:p>
    <w:sectPr w:rsidR="004E291B" w:rsidRPr="00E71D7F" w:rsidSect="007E56D8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44C" w:rsidRDefault="005A544C" w:rsidP="00791015">
      <w:r>
        <w:separator/>
      </w:r>
    </w:p>
  </w:endnote>
  <w:endnote w:type="continuationSeparator" w:id="0">
    <w:p w:rsidR="005A544C" w:rsidRDefault="005A544C" w:rsidP="0079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富漢通標粗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44C" w:rsidRDefault="005A544C" w:rsidP="00791015">
      <w:r>
        <w:separator/>
      </w:r>
    </w:p>
  </w:footnote>
  <w:footnote w:type="continuationSeparator" w:id="0">
    <w:p w:rsidR="005A544C" w:rsidRDefault="005A544C" w:rsidP="00791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647C5"/>
    <w:multiLevelType w:val="hybridMultilevel"/>
    <w:tmpl w:val="F468FD0A"/>
    <w:lvl w:ilvl="0" w:tplc="1DF473BC">
      <w:start w:val="1"/>
      <w:numFmt w:val="taiwaneseCountingThousand"/>
      <w:lvlText w:val="(%1)"/>
      <w:lvlJc w:val="left"/>
      <w:pPr>
        <w:tabs>
          <w:tab w:val="num" w:pos="1080"/>
        </w:tabs>
        <w:ind w:left="1080" w:hanging="480"/>
      </w:pPr>
      <w:rPr>
        <w:rFonts w:hint="default"/>
      </w:rPr>
    </w:lvl>
    <w:lvl w:ilvl="1" w:tplc="EF8A0E7C">
      <w:start w:val="1"/>
      <w:numFmt w:val="taiwaneseCountingThousand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D7503B6"/>
    <w:multiLevelType w:val="hybridMultilevel"/>
    <w:tmpl w:val="CE6465F2"/>
    <w:lvl w:ilvl="0" w:tplc="5E1E232C">
      <w:start w:val="5"/>
      <w:numFmt w:val="bullet"/>
      <w:lvlText w:val="□"/>
      <w:lvlJc w:val="left"/>
      <w:pPr>
        <w:ind w:left="106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80"/>
      </w:pPr>
      <w:rPr>
        <w:rFonts w:ascii="Wingdings" w:hAnsi="Wingdings" w:hint="default"/>
      </w:rPr>
    </w:lvl>
  </w:abstractNum>
  <w:abstractNum w:abstractNumId="2" w15:restartNumberingAfterBreak="0">
    <w:nsid w:val="59514367"/>
    <w:multiLevelType w:val="hybridMultilevel"/>
    <w:tmpl w:val="CE08C364"/>
    <w:lvl w:ilvl="0" w:tplc="A1360CB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E7B7EDE"/>
    <w:multiLevelType w:val="multilevel"/>
    <w:tmpl w:val="45FC580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富漢通標粗楷" w:eastAsia="富漢通標粗楷" w:hint="eastAsia"/>
        <w:b w:val="0"/>
        <w:i w:val="0"/>
        <w:sz w:val="28"/>
      </w:rPr>
    </w:lvl>
    <w:lvl w:ilvl="1">
      <w:start w:val="1"/>
      <w:numFmt w:val="taiwaneseCountingThousand"/>
      <w:suff w:val="nothing"/>
      <w:lvlText w:val="%2、"/>
      <w:lvlJc w:val="left"/>
      <w:pPr>
        <w:ind w:left="567" w:hanging="567"/>
      </w:pPr>
      <w:rPr>
        <w:rFonts w:ascii="標楷體" w:eastAsia="標楷體" w:hint="eastAsia"/>
        <w:b w:val="0"/>
        <w:i w:val="0"/>
        <w:spacing w:val="0"/>
        <w:w w:val="100"/>
        <w:kern w:val="0"/>
        <w:position w:val="0"/>
        <w:sz w:val="32"/>
      </w:rPr>
    </w:lvl>
    <w:lvl w:ilvl="2">
      <w:start w:val="1"/>
      <w:numFmt w:val="taiwaneseCountingThousand"/>
      <w:suff w:val="nothing"/>
      <w:lvlText w:val="(%3)"/>
      <w:lvlJc w:val="left"/>
      <w:pPr>
        <w:ind w:left="1134" w:hanging="561"/>
      </w:pPr>
      <w:rPr>
        <w:rFonts w:ascii="標楷體" w:eastAsia="標楷體" w:hint="eastAsia"/>
        <w:b w:val="0"/>
        <w:i w:val="0"/>
        <w:spacing w:val="0"/>
        <w:sz w:val="24"/>
      </w:rPr>
    </w:lvl>
    <w:lvl w:ilvl="3">
      <w:start w:val="1"/>
      <w:numFmt w:val="decimal"/>
      <w:suff w:val="nothing"/>
      <w:lvlText w:val="%4. "/>
      <w:lvlJc w:val="left"/>
      <w:pPr>
        <w:ind w:left="1423" w:hanging="283"/>
      </w:pPr>
      <w:rPr>
        <w:rFonts w:ascii="標楷體" w:eastAsia="標楷體" w:hAnsi="Bookman Old Style" w:hint="eastAsia"/>
        <w:b w:val="0"/>
        <w:i w:val="0"/>
        <w:spacing w:val="-20"/>
        <w:sz w:val="24"/>
      </w:rPr>
    </w:lvl>
    <w:lvl w:ilvl="4">
      <w:start w:val="1"/>
      <w:numFmt w:val="decimal"/>
      <w:suff w:val="nothing"/>
      <w:lvlText w:val="(%5)"/>
      <w:lvlJc w:val="left"/>
      <w:pPr>
        <w:ind w:left="1712" w:hanging="283"/>
      </w:pPr>
      <w:rPr>
        <w:rFonts w:ascii="標楷體" w:eastAsia="標楷體" w:hAnsi="Bookman Old Style" w:hint="eastAsia"/>
        <w:b w:val="0"/>
        <w:i w:val="0"/>
        <w:spacing w:val="-20"/>
        <w:sz w:val="24"/>
      </w:rPr>
    </w:lvl>
    <w:lvl w:ilvl="5">
      <w:start w:val="1"/>
      <w:numFmt w:val="upperLetter"/>
      <w:suff w:val="nothing"/>
      <w:lvlText w:val="%6."/>
      <w:lvlJc w:val="left"/>
      <w:pPr>
        <w:ind w:left="1996" w:hanging="284"/>
      </w:pPr>
      <w:rPr>
        <w:rFonts w:ascii="標楷體" w:eastAsia="標楷體" w:hAnsi="Bookman Old Style" w:hint="eastAsia"/>
        <w:b w:val="0"/>
        <w:i w:val="0"/>
        <w:sz w:val="24"/>
      </w:rPr>
    </w:lvl>
    <w:lvl w:ilvl="6">
      <w:start w:val="1"/>
      <w:numFmt w:val="lowerLetter"/>
      <w:suff w:val="nothing"/>
      <w:lvlText w:val="%7."/>
      <w:lvlJc w:val="left"/>
      <w:pPr>
        <w:ind w:left="2285" w:hanging="283"/>
      </w:pPr>
      <w:rPr>
        <w:rFonts w:ascii="標楷體" w:eastAsia="標楷體" w:hAnsi="Bookman Old Style" w:hint="eastAsia"/>
        <w:b w:val="0"/>
        <w:i w:val="0"/>
        <w:sz w:val="24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富漢通標粗楷" w:eastAsia="富漢通標粗楷" w:hint="eastAsia"/>
        <w:b w:val="0"/>
        <w:i w:val="0"/>
        <w:sz w:val="28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F4"/>
    <w:rsid w:val="000018FA"/>
    <w:rsid w:val="00050846"/>
    <w:rsid w:val="00051D0B"/>
    <w:rsid w:val="00084977"/>
    <w:rsid w:val="000A7208"/>
    <w:rsid w:val="000B55B5"/>
    <w:rsid w:val="000C2730"/>
    <w:rsid w:val="000C76B5"/>
    <w:rsid w:val="000C76D4"/>
    <w:rsid w:val="00100A5E"/>
    <w:rsid w:val="00122F01"/>
    <w:rsid w:val="00153F65"/>
    <w:rsid w:val="001A2604"/>
    <w:rsid w:val="001A6F80"/>
    <w:rsid w:val="001B0DFC"/>
    <w:rsid w:val="001C0DC1"/>
    <w:rsid w:val="001C5045"/>
    <w:rsid w:val="001D0FDD"/>
    <w:rsid w:val="001D5978"/>
    <w:rsid w:val="001F38EF"/>
    <w:rsid w:val="00204287"/>
    <w:rsid w:val="00211991"/>
    <w:rsid w:val="00246750"/>
    <w:rsid w:val="00250CB3"/>
    <w:rsid w:val="0025713C"/>
    <w:rsid w:val="0027156B"/>
    <w:rsid w:val="0027350B"/>
    <w:rsid w:val="00292D1D"/>
    <w:rsid w:val="002A37FF"/>
    <w:rsid w:val="002A65FF"/>
    <w:rsid w:val="002D7C4F"/>
    <w:rsid w:val="002E1822"/>
    <w:rsid w:val="003033AC"/>
    <w:rsid w:val="00325DDE"/>
    <w:rsid w:val="00386269"/>
    <w:rsid w:val="00421FBD"/>
    <w:rsid w:val="00423239"/>
    <w:rsid w:val="00431550"/>
    <w:rsid w:val="00452604"/>
    <w:rsid w:val="00454E44"/>
    <w:rsid w:val="00465BB7"/>
    <w:rsid w:val="004B2657"/>
    <w:rsid w:val="004D074E"/>
    <w:rsid w:val="004D658A"/>
    <w:rsid w:val="004E291B"/>
    <w:rsid w:val="004F4938"/>
    <w:rsid w:val="004F6DCC"/>
    <w:rsid w:val="004F7E43"/>
    <w:rsid w:val="00502FCC"/>
    <w:rsid w:val="00565486"/>
    <w:rsid w:val="005660D2"/>
    <w:rsid w:val="00570430"/>
    <w:rsid w:val="005720C7"/>
    <w:rsid w:val="005A1770"/>
    <w:rsid w:val="005A544C"/>
    <w:rsid w:val="005A7C4B"/>
    <w:rsid w:val="005A7CED"/>
    <w:rsid w:val="005B0124"/>
    <w:rsid w:val="005B5695"/>
    <w:rsid w:val="005C376F"/>
    <w:rsid w:val="005D0564"/>
    <w:rsid w:val="005E30DA"/>
    <w:rsid w:val="005E4B81"/>
    <w:rsid w:val="005E7DF1"/>
    <w:rsid w:val="005F0610"/>
    <w:rsid w:val="005F3279"/>
    <w:rsid w:val="005F4B9E"/>
    <w:rsid w:val="005F7690"/>
    <w:rsid w:val="00602650"/>
    <w:rsid w:val="00610F95"/>
    <w:rsid w:val="00624EE2"/>
    <w:rsid w:val="0062782E"/>
    <w:rsid w:val="006845A9"/>
    <w:rsid w:val="006859D2"/>
    <w:rsid w:val="00687CB5"/>
    <w:rsid w:val="0069658D"/>
    <w:rsid w:val="006A786B"/>
    <w:rsid w:val="006D4B1B"/>
    <w:rsid w:val="006F0FC9"/>
    <w:rsid w:val="00702CE3"/>
    <w:rsid w:val="00721754"/>
    <w:rsid w:val="007260A4"/>
    <w:rsid w:val="00734527"/>
    <w:rsid w:val="00740CBA"/>
    <w:rsid w:val="007629D0"/>
    <w:rsid w:val="00764850"/>
    <w:rsid w:val="0078089D"/>
    <w:rsid w:val="00791015"/>
    <w:rsid w:val="0079345E"/>
    <w:rsid w:val="007A5AC8"/>
    <w:rsid w:val="007D1A0E"/>
    <w:rsid w:val="007D5AE6"/>
    <w:rsid w:val="007E0CE4"/>
    <w:rsid w:val="007E56D8"/>
    <w:rsid w:val="007F1407"/>
    <w:rsid w:val="00814F09"/>
    <w:rsid w:val="008437B7"/>
    <w:rsid w:val="008474B7"/>
    <w:rsid w:val="008569BB"/>
    <w:rsid w:val="008602C3"/>
    <w:rsid w:val="00863677"/>
    <w:rsid w:val="008E396E"/>
    <w:rsid w:val="008E6C6A"/>
    <w:rsid w:val="008F3641"/>
    <w:rsid w:val="00906655"/>
    <w:rsid w:val="00930766"/>
    <w:rsid w:val="009319DD"/>
    <w:rsid w:val="00946AF0"/>
    <w:rsid w:val="0097679B"/>
    <w:rsid w:val="009917D0"/>
    <w:rsid w:val="009A66AC"/>
    <w:rsid w:val="009B66B7"/>
    <w:rsid w:val="009D43A8"/>
    <w:rsid w:val="009D764A"/>
    <w:rsid w:val="009F6040"/>
    <w:rsid w:val="00A10EBE"/>
    <w:rsid w:val="00A20EB0"/>
    <w:rsid w:val="00A454AA"/>
    <w:rsid w:val="00A67153"/>
    <w:rsid w:val="00A826A9"/>
    <w:rsid w:val="00AA16DF"/>
    <w:rsid w:val="00AA69E5"/>
    <w:rsid w:val="00AC20DA"/>
    <w:rsid w:val="00AC278A"/>
    <w:rsid w:val="00AD0752"/>
    <w:rsid w:val="00AD57B4"/>
    <w:rsid w:val="00AE7551"/>
    <w:rsid w:val="00B07C34"/>
    <w:rsid w:val="00B43B2F"/>
    <w:rsid w:val="00BA1E0E"/>
    <w:rsid w:val="00BA46CF"/>
    <w:rsid w:val="00BC5BB1"/>
    <w:rsid w:val="00C044FC"/>
    <w:rsid w:val="00C0530B"/>
    <w:rsid w:val="00C06F40"/>
    <w:rsid w:val="00C13A39"/>
    <w:rsid w:val="00C17CCF"/>
    <w:rsid w:val="00C33E42"/>
    <w:rsid w:val="00C367C8"/>
    <w:rsid w:val="00C4104F"/>
    <w:rsid w:val="00C47A74"/>
    <w:rsid w:val="00C652DB"/>
    <w:rsid w:val="00C7127F"/>
    <w:rsid w:val="00CB4196"/>
    <w:rsid w:val="00CB78F8"/>
    <w:rsid w:val="00CC411E"/>
    <w:rsid w:val="00CD0CFF"/>
    <w:rsid w:val="00CD3E9C"/>
    <w:rsid w:val="00CE5855"/>
    <w:rsid w:val="00CE78C9"/>
    <w:rsid w:val="00D00F16"/>
    <w:rsid w:val="00D56619"/>
    <w:rsid w:val="00D64294"/>
    <w:rsid w:val="00DA74BA"/>
    <w:rsid w:val="00DB214E"/>
    <w:rsid w:val="00DB42C5"/>
    <w:rsid w:val="00DC4642"/>
    <w:rsid w:val="00DF629E"/>
    <w:rsid w:val="00E00149"/>
    <w:rsid w:val="00E25C48"/>
    <w:rsid w:val="00E306F8"/>
    <w:rsid w:val="00E54330"/>
    <w:rsid w:val="00E71D7F"/>
    <w:rsid w:val="00E740E6"/>
    <w:rsid w:val="00E8159C"/>
    <w:rsid w:val="00E81DD8"/>
    <w:rsid w:val="00EA4C6C"/>
    <w:rsid w:val="00ED412C"/>
    <w:rsid w:val="00EF2925"/>
    <w:rsid w:val="00F00877"/>
    <w:rsid w:val="00F136A0"/>
    <w:rsid w:val="00F20148"/>
    <w:rsid w:val="00F241F4"/>
    <w:rsid w:val="00F2563B"/>
    <w:rsid w:val="00F41AB8"/>
    <w:rsid w:val="00F645C2"/>
    <w:rsid w:val="00F66734"/>
    <w:rsid w:val="00F72052"/>
    <w:rsid w:val="00F76442"/>
    <w:rsid w:val="00F908AC"/>
    <w:rsid w:val="00F92836"/>
    <w:rsid w:val="00FA5A56"/>
    <w:rsid w:val="00FC0CBE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9A07BE"/>
  <w15:chartTrackingRefBased/>
  <w15:docId w15:val="{90407EB6-3975-4C18-8098-61BB9B00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91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10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1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10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345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3452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nhideWhenUsed/>
    <w:qFormat/>
    <w:rsid w:val="007E56D8"/>
    <w:rPr>
      <w:rFonts w:ascii="Times New Roman" w:eastAsia="新細明體" w:hAnsi="Times New Roman" w:cs="Times New Roman"/>
      <w:sz w:val="20"/>
      <w:szCs w:val="20"/>
    </w:rPr>
  </w:style>
  <w:style w:type="paragraph" w:styleId="aa">
    <w:name w:val="Body Text Indent"/>
    <w:basedOn w:val="a"/>
    <w:link w:val="ab"/>
    <w:rsid w:val="00204287"/>
    <w:pPr>
      <w:spacing w:line="500" w:lineRule="exact"/>
      <w:ind w:leftChars="450" w:left="1080"/>
    </w:pPr>
    <w:rPr>
      <w:rFonts w:ascii="Times New Roman" w:eastAsia="標楷體" w:hAnsi="Times New Roman" w:cs="Times New Roman"/>
      <w:sz w:val="28"/>
      <w:szCs w:val="20"/>
    </w:rPr>
  </w:style>
  <w:style w:type="character" w:customStyle="1" w:styleId="ab">
    <w:name w:val="本文縮排 字元"/>
    <w:basedOn w:val="a0"/>
    <w:link w:val="aa"/>
    <w:rsid w:val="00204287"/>
    <w:rPr>
      <w:rFonts w:ascii="Times New Roman" w:eastAsia="標楷體" w:hAnsi="Times New Roman" w:cs="Times New Roman"/>
      <w:sz w:val="28"/>
      <w:szCs w:val="20"/>
    </w:rPr>
  </w:style>
  <w:style w:type="paragraph" w:styleId="3">
    <w:name w:val="Body Text Indent 3"/>
    <w:basedOn w:val="a"/>
    <w:link w:val="30"/>
    <w:uiPriority w:val="99"/>
    <w:semiHidden/>
    <w:unhideWhenUsed/>
    <w:rsid w:val="004E291B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basedOn w:val="a0"/>
    <w:link w:val="3"/>
    <w:uiPriority w:val="99"/>
    <w:semiHidden/>
    <w:rsid w:val="004E291B"/>
    <w:rPr>
      <w:sz w:val="16"/>
      <w:szCs w:val="16"/>
    </w:rPr>
  </w:style>
  <w:style w:type="paragraph" w:customStyle="1" w:styleId="ac">
    <w:name w:val="內文二"/>
    <w:basedOn w:val="a"/>
    <w:rsid w:val="00CE78C9"/>
    <w:pPr>
      <w:snapToGrid w:val="0"/>
      <w:spacing w:after="120"/>
      <w:ind w:firstLineChars="239" w:firstLine="574"/>
      <w:jc w:val="both"/>
    </w:pPr>
    <w:rPr>
      <w:rFonts w:ascii="Times New Roman" w:eastAsia="標楷體" w:hAnsi="Times New Roman" w:cs="Times New Roman"/>
      <w:szCs w:val="20"/>
    </w:rPr>
  </w:style>
  <w:style w:type="paragraph" w:styleId="ad">
    <w:name w:val="Body Text"/>
    <w:basedOn w:val="a"/>
    <w:link w:val="ae"/>
    <w:rsid w:val="00CE78C9"/>
    <w:pPr>
      <w:spacing w:after="120"/>
    </w:pPr>
    <w:rPr>
      <w:rFonts w:ascii="Times New Roman" w:eastAsia="標楷體" w:hAnsi="Times New Roman" w:cs="Times New Roman"/>
      <w:szCs w:val="24"/>
    </w:rPr>
  </w:style>
  <w:style w:type="character" w:customStyle="1" w:styleId="ae">
    <w:name w:val="本文 字元"/>
    <w:basedOn w:val="a0"/>
    <w:link w:val="ad"/>
    <w:rsid w:val="00CE78C9"/>
    <w:rPr>
      <w:rFonts w:ascii="Times New Roman" w:eastAsia="標楷體" w:hAnsi="Times New Roman" w:cs="Times New Roman"/>
      <w:szCs w:val="24"/>
    </w:rPr>
  </w:style>
  <w:style w:type="paragraph" w:styleId="2">
    <w:name w:val="Body Text 2"/>
    <w:basedOn w:val="a"/>
    <w:link w:val="20"/>
    <w:rsid w:val="00CE78C9"/>
    <w:pPr>
      <w:spacing w:after="120" w:line="480" w:lineRule="auto"/>
    </w:pPr>
    <w:rPr>
      <w:rFonts w:ascii="Times New Roman" w:eastAsia="標楷體" w:hAnsi="Times New Roman" w:cs="Times New Roman"/>
      <w:szCs w:val="24"/>
    </w:rPr>
  </w:style>
  <w:style w:type="character" w:customStyle="1" w:styleId="20">
    <w:name w:val="本文 2 字元"/>
    <w:basedOn w:val="a0"/>
    <w:link w:val="2"/>
    <w:rsid w:val="00CE78C9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2020-09-28T02:22:00Z</cp:lastPrinted>
  <dcterms:created xsi:type="dcterms:W3CDTF">2020-10-07T01:32:00Z</dcterms:created>
  <dcterms:modified xsi:type="dcterms:W3CDTF">2020-10-07T03:30:00Z</dcterms:modified>
</cp:coreProperties>
</file>