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id w:val="482100"/>
        <w:showingPlcHdr/>
      </w:sdtPr>
      <w:sdtContent>
        <w:p>
          <w:pPr>
            <w:pStyle w:val="Title"/>
          </w:pPr>
          <w:r>
            <w:rPr>
              <w:rStyle w:val="PlaceholderText"/>
            </w:rPr>
            <w:t xml:space="preserve">[Título da solução: curto e específico, até 15 palavras. Antes de começar, leia o Guia de entrega e vídeo pitch.]</w:t>
          </w:r>
        </w:p>
      </w:sdtContent>
    </w:sdt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</w:tblPr>
      <w:tblGrid>
        <w:gridCol w:w="2300"/>
        <w:gridCol w:w="7338"/>
      </w:tblGrid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Desafio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1"/>
              <w:showingPlcHdr/>
            </w:sdtPr>
            <w:sdtContent>
              <w:p>
                <w:pPr>
                  <w:pStyle w:val="Campo"/>
                </w:pPr>
                <w:r>
                  <w:rPr>
                    <w:rStyle w:val="PlaceholderText"/>
                  </w:rPr>
                  <w:t xml:space="preserve">[Código, empresa ou instituição e título do desafio. Ex.: D07 – Embrapa Milho e Sorgo – título do desafio]</w:t>
                </w:r>
              </w:p>
            </w:sdtContent>
          </w:sdt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Equipe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2"/>
              <w:showingPlcHdr/>
            </w:sdtPr>
            <w:sdtContent>
              <w:p>
                <w:pPr>
                  <w:pStyle w:val="Campo"/>
                </w:pPr>
                <w:r>
                  <w:rPr>
                    <w:rStyle w:val="PlaceholderText"/>
                  </w:rPr>
                  <w:t xml:space="preserve">[Nome da equipe, igual ao da inscrição]</w:t>
                </w:r>
              </w:p>
            </w:sdtContent>
          </w:sdt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3"/>
              <w:showingPlcHdr/>
            </w:sdtPr>
            <w:sdtContent>
              <w:p>
                <w:pPr>
                  <w:pStyle w:val="Campo"/>
                </w:pPr>
                <w:r>
                  <w:rPr>
                    <w:rStyle w:val="PlaceholderText"/>
                  </w:rPr>
                  <w:t xml:space="preserve">[Nome completo (curso, período), separados por ponto e vírgula. Indique o líder com “(líder)”.]</w:t>
                </w:r>
              </w:p>
            </w:sdtContent>
          </w:sdt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Professores mentores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4"/>
              <w:showingPlcHdr/>
            </w:sdtPr>
            <w:sdtContent>
              <w:p>
                <w:pPr>
                  <w:pStyle w:val="Campo"/>
                </w:pPr>
                <w:r>
                  <w:rPr>
                    <w:rStyle w:val="PlaceholderText"/>
                  </w:rPr>
                  <w:t xml:space="preserve">[Nomes dos professores mentores do desafio]</w:t>
                </w:r>
              </w:p>
            </w:sdtContent>
          </w:sdt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Vídeo pitch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5"/>
              <w:showingPlcHdr/>
            </w:sdtPr>
            <w:sdtContent>
              <w:p>
                <w:pPr>
                  <w:pStyle w:val="Campo"/>
                </w:pPr>
                <w:r>
                  <w:rPr>
                    <w:rStyle w:val="PlaceholderText"/>
                  </w:rPr>
                  <w:t xml:space="preserve">[Link do vídeo de até 5 minutos, aberto a quem tiver o link. Veja o Guia de entrega e vídeo pitch.]</w:t>
                </w:r>
              </w:p>
            </w:sdtContent>
          </w:sdt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Materiais complementares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6"/>
              <w:showingPlcHdr/>
            </w:sdtPr>
            <w:sdtContent>
              <w:p>
                <w:pPr>
                  <w:pStyle w:val="Campo"/>
                </w:pPr>
                <w:r>
                  <w:rPr>
                    <w:rStyle w:val="PlaceholderText"/>
                  </w:rPr>
                  <w:t xml:space="preserve">[Opcional: links de protótipo, simulação, site, aplicativo ou repositório. Se não houver, escreva “Não há”.]</w:t>
                </w:r>
              </w:p>
            </w:sdtContent>
          </w:sdt>
        </w:tc>
      </w:tr>
    </w:tbl>
    <w:p>
      <w:pPr>
        <w:pStyle w:val="Heading1"/>
      </w:pPr>
      <w:r>
        <w:t xml:space="preserve">Síntese</w:t>
      </w:r>
    </w:p>
    <w:sdt>
      <w:sdtPr>
        <w:id w:val="482107"/>
        <w:showingPlcHdr/>
      </w:sdtPr>
      <w:sdtContent>
        <w:p>
          <w:pPr>
            <w:pStyle w:val="Sintese"/>
          </w:pPr>
          <w:r>
            <w:rPr>
              <w:rStyle w:val="PlaceholderText"/>
            </w:rPr>
            <w:t xml:space="preserve">[120 a 150 palavras. Resumo de toda a proposta, compreensível sem ler o restante: o problema, a solução e como ela funciona, o principal resultado obtido e o benefício esperado para a empresa ou instituição. É o primeiro texto que os avaliadores leem.]</w:t>
          </w:r>
        </w:p>
      </w:sdtContent>
    </w:sdt>
    <w:tbl>
      <w:tblPr>
        <w:tblW w:type="dxa" w:w="9638"/>
        <w:tblBorders>
          <w:top w:val="dashed" w:color="AEB9CB" w:sz="6"/>
          <w:left w:val="dashed" w:color="AEB9CB" w:sz="6"/>
          <w:bottom w:val="dashed" w:color="AEB9CB" w:sz="6"/>
          <w:right w:val="dashed" w:color="AEB9CB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1600" w:hRule="atLeast"/>
        </w:trPr>
        <w:tc>
          <w:tcPr>
            <w:tcW w:type="dxa" w:w="96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sdt>
            <w:sdtPr>
              <w:id w:val="482108"/>
              <w:showingPlcHdr/>
            </w:sdtPr>
            <w:sdtContent>
              <w:p>
                <w:pPr>
                  <w:keepNext/>
                  <w:keepLines/>
                  <w:spacing w:after="0"/>
                  <w:jc w:val="center"/>
                </w:pPr>
                <w:r>
                  <w:rPr>
                    <w:rStyle w:val="PlaceholderText"/>
                  </w:rPr>
                  <w:t xml:space="preserve">[Imagem-resumo opcional: clique aqui e insira uma imagem que sintetize a solução (esquema, protótipo, tela ou gráfico), com até 1/6 de página. Recomendamos que seja a única figura do resumo. Se não usar, apague este quadro e a legenda abaixo.]</w:t>
                </w:r>
              </w:p>
            </w:sdtContent>
          </w:sdt>
        </w:tc>
      </w:tr>
    </w:tbl>
    <w:sdt>
      <w:sdtPr>
        <w:id w:val="482109"/>
        <w:showingPlcHdr/>
      </w:sdtPr>
      <w:sdtContent>
        <w:p>
          <w:pPr>
            <w:pStyle w:val="Caption"/>
          </w:pPr>
          <w:r>
            <w:rPr>
              <w:rStyle w:val="PlaceholderText"/>
            </w:rPr>
            <w:t xml:space="preserve">[Figura 1 – Descreva a imagem em uma linha. Fonte: elaborada pela equipe (2026).]</w:t>
          </w:r>
        </w:p>
      </w:sdtContent>
    </w:sdt>
    <w:p>
      <w:pPr>
        <w:pStyle w:val="Heading1"/>
      </w:pPr>
      <w:r>
        <w:t xml:space="preserve">1  Problema e objetivo</w:t>
      </w:r>
      <w:r>
        <w:rPr>
          <w:b w:val="false"/>
          <w:bCs w:val="false"/>
          <w:color w:val="698094"/>
          <w:sz w:val="16"/>
          <w:szCs w:val="16"/>
        </w:rPr>
        <w:t xml:space="preserve">   critério: aderência ao desafio</w:t>
      </w:r>
    </w:p>
    <w:sdt>
      <w:sdtPr>
        <w:id w:val="482110"/>
        <w:showingPlcHdr/>
      </w:sdtPr>
      <w:sdtContent>
        <w:p>
          <w:pPr/>
          <w:r>
            <w:rPr>
              <w:rStyle w:val="PlaceholderText"/>
            </w:rPr>
            <w:t xml:space="preserve">[50 a 70 palavras. Descreva o problema do desafio com as palavras da equipe: o contexto, quem é afetado e por que ele importa para a empresa ou instituição. Termine com o objetivo da solução em uma frase.]</w:t>
          </w:r>
        </w:p>
      </w:sdtContent>
    </w:sdt>
    <w:p>
      <w:pPr>
        <w:pStyle w:val="Heading1"/>
      </w:pPr>
      <w:r>
        <w:t xml:space="preserve">2  Solução proposta</w:t>
      </w:r>
      <w:r>
        <w:rPr>
          <w:b w:val="false"/>
          <w:bCs w:val="false"/>
          <w:color w:val="698094"/>
          <w:sz w:val="16"/>
          <w:szCs w:val="16"/>
        </w:rPr>
        <w:t xml:space="preserve">   critério: inovação e originalidade</w:t>
      </w:r>
    </w:p>
    <w:sdt>
      <w:sdtPr>
        <w:id w:val="482111"/>
        <w:showingPlcHdr/>
      </w:sdtPr>
      <w:sdtContent>
        <w:p>
          <w:pPr/>
          <w:r>
            <w:rPr>
              <w:rStyle w:val="PlaceholderText"/>
            </w:rPr>
            <w:t xml:space="preserve">[90 a 110 palavras. Explique o que é a solução, como ela funciona e quem vai usá-la. Deixe explícita a contribuição original da equipe: o que vocês criaram, adaptaram ou combinaram de forma nova (art. 17, §1º). Se usar a imagem-resumo, cite-a no texto (Figura 1).]</w:t>
          </w:r>
        </w:p>
      </w:sdtContent>
    </w:sdt>
    <w:p>
      <w:pPr>
        <w:pStyle w:val="Heading1"/>
      </w:pPr>
      <w:r>
        <w:t xml:space="preserve">3  Fundamentação</w:t>
      </w:r>
      <w:r>
        <w:rPr>
          <w:b w:val="false"/>
          <w:bCs w:val="false"/>
          <w:color w:val="698094"/>
          <w:sz w:val="16"/>
          <w:szCs w:val="16"/>
        </w:rPr>
        <w:t xml:space="preserve">   critérios: viabilidade técnica; apresentação e fundamentação</w:t>
      </w:r>
    </w:p>
    <w:sdt>
      <w:sdtPr>
        <w:id w:val="482112"/>
        <w:showingPlcHdr/>
      </w:sdtPr>
      <w:sdtContent>
        <w:p>
          <w:pPr/>
          <w:r>
            <w:rPr>
              <w:rStyle w:val="PlaceholderText"/>
            </w:rPr>
            <w:t xml:space="preserve">[50 a 70 palavras. Apresente os conhecimentos, métodos, dados e ferramentas que sustentam a solução e mostre por que ela é tecnicamente viável com os recursos e as restrições do desafio. Cite as fontes no texto, por exemplo: (INMET, 2026).]</w:t>
          </w:r>
        </w:p>
      </w:sdtContent>
    </w:sdt>
    <w:p>
      <w:pPr>
        <w:pStyle w:val="Heading1"/>
      </w:pPr>
      <w:r>
        <w:t xml:space="preserve">4  Resultados obtidos e esperados</w:t>
      </w:r>
      <w:r>
        <w:rPr>
          <w:b w:val="false"/>
          <w:bCs w:val="false"/>
          <w:color w:val="698094"/>
          <w:sz w:val="16"/>
          <w:szCs w:val="16"/>
        </w:rPr>
        <w:t xml:space="preserve">   critério: potencial de impacto</w:t>
      </w:r>
    </w:p>
    <w:p>
      <w:pPr>
        <w:pStyle w:val="Heading2"/>
      </w:pPr>
      <w:r>
        <w:t xml:space="preserve">Obtidos</w:t>
      </w:r>
    </w:p>
    <w:sdt>
      <w:sdtPr>
        <w:id w:val="482113"/>
        <w:showingPlcHdr/>
      </w:sdtPr>
      <w:sdtContent>
        <w:p>
          <w:pPr/>
          <w:r>
            <w:rPr>
              <w:rStyle w:val="PlaceholderText"/>
            </w:rPr>
            <w:t xml:space="preserve">[25 a 35 palavras. O que a equipe efetivamente fez e verificou até a entrega: protótipo, simulação, cálculo, análise de dados, testes, entrevistas etc.]</w:t>
          </w:r>
        </w:p>
      </w:sdtContent>
    </w:sdt>
    <w:p>
      <w:pPr>
        <w:pStyle w:val="Heading2"/>
      </w:pPr>
      <w:r>
        <w:t xml:space="preserve">Esperados</w:t>
      </w:r>
    </w:p>
    <w:sdt>
      <w:sdtPr>
        <w:id w:val="482114"/>
        <w:showingPlcHdr/>
      </w:sdtPr>
      <w:sdtContent>
        <w:p>
          <w:pPr/>
          <w:r>
            <w:rPr>
              <w:rStyle w:val="PlaceholderText"/>
            </w:rPr>
            <w:t xml:space="preserve">[25 a 35 palavras. O que a solução deve alcançar se for implementada, com os benefícios socioeconômicos, organizacionais ou ambientais. Não é exigida a implementação completa (art. 20, §2º), mas não apresente como pronto o que ainda é previsto.]</w:t>
          </w:r>
        </w:p>
      </w:sdtContent>
    </w:sdt>
    <w:p>
      <w:pPr>
        <w:pStyle w:val="Heading1"/>
      </w:pPr>
      <w:r>
        <w:t xml:space="preserve">5  Afinidade entre a empresa e o CEFET-MG</w:t>
      </w:r>
      <w:r>
        <w:rPr>
          <w:b w:val="false"/>
          <w:bCs w:val="false"/>
          <w:color w:val="698094"/>
          <w:sz w:val="16"/>
          <w:szCs w:val="16"/>
        </w:rPr>
        <w:t xml:space="preserve">   art. 20, §6º  •  critério: apresentação e fundamentação</w:t>
      </w:r>
    </w:p>
    <w:sdt>
      <w:sdtPr>
        <w:id w:val="482115"/>
        <w:showingPlcHdr/>
      </w:sdtPr>
      <w:sdtContent>
        <w:p>
          <w:pPr/>
          <w:r>
            <w:rPr>
              <w:rStyle w:val="PlaceholderText"/>
            </w:rPr>
            <w:t xml:space="preserve">[Obrigatório: um único parágrafo de 150 a 200 palavras. Com base em pesquisa, relacione a área de atuação da empresa ou instituição do desafio com as competências tecnológicas do CEFET-MG, como cursos, laboratórios, grupos de pesquisa e programas de pós-graduação, e aponte perspectivas de desenvolvimento tecnológico, inovação e cooperação entre as instituições.]</w:t>
          </w:r>
        </w:p>
      </w:sdtContent>
    </w:sdt>
    <w:p>
      <w:pPr>
        <w:pStyle w:val="Heading1"/>
      </w:pPr>
      <w:r>
        <w:t xml:space="preserve">6  Fontes e ferramentas</w:t>
      </w:r>
      <w:r>
        <w:rPr>
          <w:b w:val="false"/>
          <w:bCs w:val="false"/>
          <w:color w:val="698094"/>
          <w:sz w:val="16"/>
          <w:szCs w:val="16"/>
        </w:rPr>
        <w:t xml:space="preserve">   art. 17 e art. 34</w:t>
      </w:r>
    </w:p>
    <w:sdt>
      <w:sdtPr>
        <w:id w:val="482116"/>
        <w:showingPlcHdr/>
      </w:sdtPr>
      <w:sdtContent>
        <w:p>
          <w:pPr>
            <w:pStyle w:val="Fontes"/>
          </w:pPr>
          <w:r>
            <w:rPr>
              <w:rStyle w:val="PlaceholderText"/>
            </w:rPr>
            <w:t xml:space="preserve">[Até 4 itens. Liste as referências consultadas e as ferramentas, bibliotecas, APIs, bases de dados e recursos de inteligência artificial usados, se houver. Exemplo: INMET. Dados meteorológicos. Disponível em: https://portal.inmet.gov.br. Acesso em: 22 out. 2026.]</w:t>
          </w:r>
        </w:p>
      </w:sdtContent>
    </w:sdt>
    <w:sectPr>
      <w:headerReference w:type="default" r:id="rId6"/>
      <w:footerReference w:type="default" r:id="rId7"/>
      <w:pgSz w:w="11906" w:h="16838" w:orient="portrait"/>
      <w:pgMar w:top="1250" w:right="1134" w:bottom="1000" w:left="1134" w:header="540" w:footer="44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6" w:sz="4" w:space="4"/>
      </w:pBdr>
      <w:tabs>
        <w:tab w:val="right" w:pos="9638"/>
      </w:tabs>
      <w:spacing w:after="0"/>
    </w:pPr>
    <w:r>
      <w:rPr>
        <w:color w:val="698094"/>
        <w:sz w:val="15"/>
        <w:szCs w:val="15"/>
      </w:rPr>
      <w:t xml:space="preserve">HackatOhm 2026  •  Resumo da proposta de solução</w:t>
    </w:r>
    <w:r>
      <w:rPr>
        <w:color w:val="698094"/>
        <w:sz w:val="15"/>
        <w:szCs w:val="15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D305" w:sz="18" w:space="4"/>
      </w:pBdr>
      <w:tabs>
        <w:tab w:val="right" w:pos="9638"/>
      </w:tabs>
      <w:spacing w:after="0"/>
    </w:pPr>
    <w:r>
      <w:rPr>
        <w:b/>
        <w:bCs/>
        <w:color w:val="111E25"/>
        <w:sz w:val="26"/>
        <w:szCs w:val="26"/>
      </w:rPr>
      <w:t xml:space="preserve">Hackat</w:t>
    </w:r>
    <w:r>
      <w:rPr>
        <w:b/>
        <w:bCs/>
        <w:color w:val="698094"/>
        <w:sz w:val="26"/>
        <w:szCs w:val="26"/>
      </w:rPr>
      <w:t xml:space="preserve">Ohm</w:t>
    </w:r>
    <w:r>
      <w:rPr>
        <w:b/>
        <w:bCs/>
        <w:color w:val="111E25"/>
        <w:sz w:val="26"/>
        <w:szCs w:val="26"/>
      </w:rPr>
      <w:t xml:space="preserve"> 2026</w:t>
    </w:r>
    <w:r>
      <w:rPr>
        <w:color w:val="698094"/>
        <w:sz w:val="15"/>
        <w:szCs w:val="15"/>
      </w:rPr>
      <w:t xml:space="preserve">   Competição Acadêmica  •  CEFET-MG</w:t>
    </w:r>
    <w:r>
      <w:rPr>
        <w:b/>
        <w:bCs/>
        <w:color w:val="111E25"/>
        <w:sz w:val="15"/>
        <w:szCs w:val="15"/>
      </w:rPr>
      <w:tab/>
      <w:t xml:space="preserve">Resumo da proposta  •  máximo de 2 páginas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3"/>
        <w:sz w:val="22"/>
        <w:szCs w:val="22"/>
      </w:rPr>
    </w:rPrDefault>
    <w:pPrDefault>
      <w:pPr>
        <w:spacing w:after="80" w:line="259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40" w:before="0" w:line="240"/>
    </w:pPr>
    <w:rPr>
      <w:b/>
      <w:bCs/>
      <w:color w:val="111E2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left w:val="single" w:color="FDD305" w:sz="24" w:space="6"/>
      </w:pBdr>
      <w:spacing w:after="60" w:before="180" w:line="240"/>
      <w:outlineLvl w:val="0"/>
    </w:pPr>
    <w:rPr>
      <w:b/>
      <w:bCs/>
      <w:color w:val="111E25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80" w:line="240"/>
      <w:outlineLvl w:val="1"/>
    </w:pPr>
    <w:rPr>
      <w:b/>
      <w:bCs/>
      <w:color w:val="3A4651"/>
      <w:sz w:val="22"/>
      <w:szCs w:val="22"/>
    </w:rPr>
  </w:style>
  <w:style w:type="paragraph" w:styleId="Caption">
    <w:name w:val="Caption"/>
    <w:basedOn w:val="Normal"/>
    <w:next w:val="Normal"/>
    <w:qFormat/>
    <w:pPr>
      <w:spacing w:after="100" w:before="60" w:line="240"/>
      <w:jc w:val="center"/>
    </w:pPr>
    <w:rPr>
      <w:color w:val="3A4651"/>
      <w:sz w:val="18"/>
      <w:szCs w:val="18"/>
    </w:rPr>
  </w:style>
  <w:style w:type="paragraph" w:styleId="Sintese">
    <w:name w:val="Síntese"/>
    <w:basedOn w:val="Normal"/>
    <w:next w:val="Normal"/>
    <w:pPr>
      <w:pBdr>
        <w:top w:val="single" w:color="F2F4F6" w:sz="2" w:space="4"/>
        <w:bottom w:val="single" w:color="F2F4F6" w:sz="2" w:space="4"/>
      </w:pBdr>
      <w:shd w:fill="F2F4F6" w:color="auto" w:val="clear"/>
      <w:ind w:left="120" w:right="120"/>
    </w:pPr>
  </w:style>
  <w:style w:type="paragraph" w:styleId="Campo">
    <w:name w:val="Campo da identificação"/>
    <w:basedOn w:val="Normal"/>
    <w:next w:val="Campo"/>
    <w:pPr>
      <w:spacing w:after="0" w:line="240"/>
    </w:pPr>
    <w:rPr>
      <w:sz w:val="19"/>
      <w:szCs w:val="19"/>
    </w:rPr>
  </w:style>
  <w:style w:type="paragraph" w:styleId="Fontes">
    <w:name w:val="Fontes e referências"/>
    <w:basedOn w:val="Normal"/>
    <w:next w:val="Fontes"/>
    <w:pPr>
      <w:spacing w:after="40" w:line="240"/>
    </w:pPr>
    <w:rPr>
      <w:sz w:val="18"/>
      <w:szCs w:val="18"/>
    </w:rPr>
  </w:style>
  <w:style w:type="paragraph" w:styleId="Guia">
    <w:name w:val="Orientação"/>
    <w:basedOn w:val="Normal"/>
    <w:next w:val="Guia"/>
    <w:pPr>
      <w:spacing w:after="50" w:line="252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unhideWhenUsed/>
    <w:rPr>
      <w:i/>
      <w:iCs/>
      <w:color w:val="6B778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resumo – HackatOhm 2026</dc:title>
  <dc:creator>Comissão organizadora do HackatOhm 2026</dc:creator>
  <dc:description>Modelo oficial de resumo da proposta de solução</dc:description>
  <cp:lastModifiedBy>Comissão organizadora do HackatOhm 2026</cp:lastModifiedBy>
  <cp:revision>1</cp:revision>
  <dcterms:created xsi:type="dcterms:W3CDTF">2026-10-19T02:52:07.719Z</dcterms:created>
  <dcterms:modified xsi:type="dcterms:W3CDTF">2026-10-19T02:52:07.735Z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