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51" w:type="dxa"/>
        <w:jc w:val="center"/>
        <w:tblLayout w:type="fixed"/>
        <w:tblLook w:val="04A0" w:firstRow="1" w:lastRow="0" w:firstColumn="1" w:lastColumn="0" w:noHBand="0" w:noVBand="1"/>
      </w:tblPr>
      <w:tblGrid>
        <w:gridCol w:w="1508"/>
        <w:gridCol w:w="1794"/>
        <w:gridCol w:w="1372"/>
        <w:gridCol w:w="422"/>
        <w:gridCol w:w="854"/>
        <w:gridCol w:w="940"/>
        <w:gridCol w:w="52"/>
        <w:gridCol w:w="1282"/>
        <w:gridCol w:w="460"/>
        <w:gridCol w:w="529"/>
        <w:gridCol w:w="1338"/>
      </w:tblGrid>
      <w:tr w:rsidR="000861E0" w:rsidRPr="006D4C45" w14:paraId="6372E07E" w14:textId="77777777" w:rsidTr="003B09E6">
        <w:trPr>
          <w:trHeight w:val="147"/>
          <w:jc w:val="center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12CDD" w14:textId="77777777" w:rsidR="000861E0" w:rsidRPr="006D4C45" w:rsidRDefault="000861E0" w:rsidP="003B09E6">
            <w:pPr>
              <w:spacing w:after="0"/>
              <w:jc w:val="center"/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YILDIZ TEKNİK ÜNİVERSİTESİ</w:t>
            </w:r>
          </w:p>
        </w:tc>
      </w:tr>
      <w:tr w:rsidR="000861E0" w:rsidRPr="006D4C45" w14:paraId="31217AA5" w14:textId="77777777" w:rsidTr="003B09E6">
        <w:trPr>
          <w:trHeight w:val="147"/>
          <w:jc w:val="center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B232E" w14:textId="77777777" w:rsidR="000861E0" w:rsidRPr="006D4C45" w:rsidRDefault="000861E0" w:rsidP="003B09E6">
            <w:pPr>
              <w:spacing w:after="0"/>
              <w:jc w:val="center"/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ELEKTRİK ELEKTRONİK FAKÜLTESİ / BİLGİSAYAR MÜHENDİSLİĞİ BÖLÜMÜ</w:t>
            </w:r>
          </w:p>
        </w:tc>
      </w:tr>
      <w:tr w:rsidR="000861E0" w:rsidRPr="006D4C45" w14:paraId="25CD16C7" w14:textId="77777777" w:rsidTr="003B09E6">
        <w:trPr>
          <w:trHeight w:val="660"/>
          <w:jc w:val="center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AEB19" w14:textId="77777777" w:rsidR="000861E0" w:rsidRPr="006D4C45" w:rsidRDefault="000861E0" w:rsidP="003B09E6">
            <w:pPr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 xml:space="preserve">Öğrencinin Adı Soyadı: </w:t>
            </w:r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CA1225" w14:textId="77777777" w:rsidR="000861E0" w:rsidRPr="006D4C45" w:rsidRDefault="000861E0" w:rsidP="003B09E6">
            <w:pPr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Öğrenci No: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26FD37" w14:textId="77777777" w:rsidR="000861E0" w:rsidRPr="006D4C45" w:rsidRDefault="000861E0" w:rsidP="003B09E6">
            <w:pPr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İmza:</w:t>
            </w:r>
          </w:p>
        </w:tc>
      </w:tr>
      <w:tr w:rsidR="000861E0" w:rsidRPr="006D4C45" w14:paraId="415CF742" w14:textId="77777777" w:rsidTr="003B09E6">
        <w:trPr>
          <w:trHeight w:val="259"/>
          <w:jc w:val="center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F8411" w14:textId="62F90826" w:rsidR="000861E0" w:rsidRPr="006D4C45" w:rsidRDefault="000861E0" w:rsidP="003B09E6">
            <w:pPr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Dersin Adı: BLM1022 Sayısal Analiz</w:t>
            </w:r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AA6DB8" w14:textId="0D349132" w:rsidR="000861E0" w:rsidRPr="006D4C45" w:rsidRDefault="000861E0" w:rsidP="003B09E6">
            <w:pPr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 xml:space="preserve">Tarih/Saat: </w:t>
            </w:r>
            <w:r w:rsidR="000918EA" w:rsidRPr="006D4C45">
              <w:rPr>
                <w:b/>
                <w:bCs/>
                <w:lang w:val="tr-TR"/>
              </w:rPr>
              <w:t>6</w:t>
            </w:r>
            <w:r w:rsidRPr="006D4C45">
              <w:rPr>
                <w:b/>
                <w:bCs/>
                <w:lang w:val="tr-TR"/>
              </w:rPr>
              <w:t>/0</w:t>
            </w:r>
            <w:r w:rsidR="002C06CA" w:rsidRPr="006D4C45">
              <w:rPr>
                <w:b/>
                <w:bCs/>
                <w:lang w:val="tr-TR"/>
              </w:rPr>
              <w:t>6</w:t>
            </w:r>
            <w:r w:rsidRPr="006D4C45">
              <w:rPr>
                <w:b/>
                <w:bCs/>
                <w:lang w:val="tr-TR"/>
              </w:rPr>
              <w:t>/202</w:t>
            </w:r>
            <w:r w:rsidR="000918EA" w:rsidRPr="006D4C45">
              <w:rPr>
                <w:b/>
                <w:bCs/>
                <w:lang w:val="tr-TR"/>
              </w:rPr>
              <w:t>3</w:t>
            </w:r>
            <w:r w:rsidRPr="006D4C45">
              <w:rPr>
                <w:b/>
                <w:bCs/>
                <w:lang w:val="tr-TR"/>
              </w:rPr>
              <w:t xml:space="preserve"> - </w:t>
            </w:r>
            <w:r w:rsidR="000E6318" w:rsidRPr="006D4C45">
              <w:rPr>
                <w:b/>
                <w:bCs/>
                <w:lang w:val="tr-TR"/>
              </w:rPr>
              <w:t>14</w:t>
            </w:r>
            <w:r w:rsidRPr="006D4C45">
              <w:rPr>
                <w:b/>
                <w:bCs/>
                <w:lang w:val="tr-TR"/>
              </w:rPr>
              <w:t>.</w:t>
            </w:r>
            <w:r w:rsidR="000E6318" w:rsidRPr="006D4C45">
              <w:rPr>
                <w:b/>
                <w:bCs/>
                <w:lang w:val="tr-TR"/>
              </w:rPr>
              <w:t>3</w:t>
            </w:r>
            <w:r w:rsidRPr="006D4C45">
              <w:rPr>
                <w:b/>
                <w:bCs/>
                <w:lang w:val="tr-TR"/>
              </w:rPr>
              <w:t>0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401B1E" w14:textId="2E928141" w:rsidR="000861E0" w:rsidRPr="006D4C45" w:rsidRDefault="000861E0" w:rsidP="003B09E6">
            <w:pPr>
              <w:rPr>
                <w:b/>
                <w:bCs/>
                <w:lang w:val="tr-TR"/>
              </w:rPr>
            </w:pPr>
            <w:r w:rsidRPr="00275C2C">
              <w:rPr>
                <w:b/>
                <w:bCs/>
                <w:highlight w:val="yellow"/>
                <w:lang w:val="tr-TR"/>
              </w:rPr>
              <w:t xml:space="preserve">Sınav süresi: </w:t>
            </w:r>
            <w:r w:rsidR="00114010" w:rsidRPr="00275C2C">
              <w:rPr>
                <w:b/>
                <w:bCs/>
                <w:highlight w:val="yellow"/>
                <w:lang w:val="tr-TR"/>
              </w:rPr>
              <w:t>75</w:t>
            </w:r>
            <w:r w:rsidR="00923810" w:rsidRPr="00275C2C">
              <w:rPr>
                <w:b/>
                <w:bCs/>
                <w:highlight w:val="yellow"/>
                <w:lang w:val="tr-TR"/>
              </w:rPr>
              <w:t xml:space="preserve"> dk</w:t>
            </w:r>
          </w:p>
        </w:tc>
      </w:tr>
      <w:tr w:rsidR="000861E0" w:rsidRPr="006D4C45" w14:paraId="64B9B9A9" w14:textId="77777777" w:rsidTr="007543E0">
        <w:trPr>
          <w:trHeight w:val="317"/>
          <w:jc w:val="center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68302" w14:textId="19085524" w:rsidR="000861E0" w:rsidRPr="006D4C45" w:rsidRDefault="000861E0" w:rsidP="007543E0">
            <w:pPr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Sınav Türü:</w:t>
            </w:r>
            <w:r w:rsidR="00EF0213" w:rsidRPr="006D4C45">
              <w:rPr>
                <w:b/>
                <w:bCs/>
                <w:lang w:val="tr-T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14:paraId="115CAA03" w14:textId="48990EBD" w:rsidR="000861E0" w:rsidRPr="006D4C45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Vize 1</w:t>
            </w:r>
            <w:r w:rsidR="002C06CA" w:rsidRPr="006D4C45">
              <w:rPr>
                <w:b/>
                <w:bCs/>
                <w:lang w:val="tr-T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F2F71A" w14:textId="77777777" w:rsidR="000861E0" w:rsidRPr="006D4C45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Vize 2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FE7B42" w14:textId="77777777" w:rsidR="000861E0" w:rsidRPr="006D4C45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Mazeret</w:t>
            </w:r>
          </w:p>
        </w:tc>
        <w:tc>
          <w:tcPr>
            <w:tcW w:w="9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ECB7282" w14:textId="77777777" w:rsidR="000861E0" w:rsidRPr="006D4C45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7543E0">
              <w:rPr>
                <w:b/>
                <w:bCs/>
                <w:lang w:val="tr-TR"/>
              </w:rPr>
              <w:t>Final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F4D5C4" w14:textId="77777777" w:rsidR="000861E0" w:rsidRPr="006D4C45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Bütünleme</w:t>
            </w:r>
          </w:p>
        </w:tc>
      </w:tr>
      <w:tr w:rsidR="000861E0" w:rsidRPr="006D4C45" w14:paraId="27497546" w14:textId="77777777" w:rsidTr="003B09E6">
        <w:trPr>
          <w:trHeight w:val="258"/>
          <w:jc w:val="center"/>
        </w:trPr>
        <w:tc>
          <w:tcPr>
            <w:tcW w:w="1055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F930C3D" w14:textId="1C43D95A" w:rsidR="000861E0" w:rsidRPr="006D4C45" w:rsidRDefault="000861E0" w:rsidP="002C06CA">
            <w:pPr>
              <w:spacing w:after="0"/>
              <w:rPr>
                <w:b/>
                <w:bCs/>
                <w:lang w:val="tr-TR"/>
              </w:rPr>
            </w:pPr>
            <w:r w:rsidRPr="006D4C45">
              <w:rPr>
                <w:b/>
                <w:bCs/>
                <w:lang w:val="tr-TR"/>
              </w:rPr>
              <w:t>Unvan Ad-</w:t>
            </w:r>
            <w:proofErr w:type="spellStart"/>
            <w:r w:rsidRPr="006D4C45">
              <w:rPr>
                <w:b/>
                <w:bCs/>
                <w:lang w:val="tr-TR"/>
              </w:rPr>
              <w:t>Soyad</w:t>
            </w:r>
            <w:proofErr w:type="spellEnd"/>
            <w:r w:rsidRPr="006D4C45">
              <w:rPr>
                <w:b/>
                <w:bCs/>
                <w:lang w:val="tr-TR"/>
              </w:rPr>
              <w:t xml:space="preserve">:     </w:t>
            </w:r>
            <w:r w:rsidR="00EF0213" w:rsidRPr="006D4C45">
              <w:rPr>
                <w:b/>
                <w:bCs/>
                <w:lang w:val="tr-TR"/>
              </w:rPr>
              <w:t xml:space="preserve">Prof. Dr. Banu DİRİ </w:t>
            </w:r>
            <w:r w:rsidRPr="006D4C45">
              <w:rPr>
                <w:b/>
                <w:bCs/>
                <w:lang w:val="tr-TR"/>
              </w:rPr>
              <w:t xml:space="preserve"> </w:t>
            </w:r>
            <w:r w:rsidR="00EF0213" w:rsidRPr="006D4C45">
              <w:rPr>
                <w:b/>
                <w:bCs/>
                <w:lang w:val="tr-TR"/>
              </w:rPr>
              <w:t xml:space="preserve">&amp; </w:t>
            </w:r>
            <w:r w:rsidRPr="006D4C45">
              <w:rPr>
                <w:b/>
                <w:bCs/>
                <w:lang w:val="tr-TR"/>
              </w:rPr>
              <w:t>Öğr. Gör. Dr. Ahmet ELBİR</w:t>
            </w:r>
          </w:p>
        </w:tc>
      </w:tr>
      <w:tr w:rsidR="000861E0" w:rsidRPr="006D4C45" w14:paraId="70046F6A" w14:textId="77777777" w:rsidTr="003B09E6">
        <w:trPr>
          <w:trHeight w:val="258"/>
          <w:jc w:val="center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824D499" w14:textId="7B37A076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Soru-1 (</w:t>
            </w:r>
            <w:r w:rsidR="00F01A1F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</w:t>
            </w:r>
            <w:r w:rsidR="00445900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0</w:t>
            </w: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 xml:space="preserve"> p)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FCC713" w14:textId="5763972D" w:rsidR="000861E0" w:rsidRPr="006D4C45" w:rsidRDefault="00EF0213" w:rsidP="003B0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Soru-2 (</w:t>
            </w:r>
            <w:r w:rsidR="00F01A1F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</w:t>
            </w: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5 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6E0768" w14:textId="7D301E82" w:rsidR="000861E0" w:rsidRPr="006D4C45" w:rsidRDefault="00EF0213" w:rsidP="003B0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Soru-3 (</w:t>
            </w:r>
            <w:r w:rsidR="00F01A1F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</w:t>
            </w:r>
            <w:r w:rsidR="00445900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5</w:t>
            </w: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 xml:space="preserve"> 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31F0303" w14:textId="4902436E" w:rsidR="000861E0" w:rsidRPr="006D4C45" w:rsidRDefault="00F01A1F" w:rsidP="003B0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-</w:t>
            </w: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7C368F3" w14:textId="2732D92A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-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E9E0A77" w14:textId="06F0F88C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Toplam (</w:t>
            </w:r>
            <w:r w:rsidR="00EF0213"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 xml:space="preserve">100 </w:t>
            </w:r>
            <w:r w:rsidRPr="006D4C45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p)</w:t>
            </w:r>
          </w:p>
        </w:tc>
      </w:tr>
      <w:tr w:rsidR="000861E0" w:rsidRPr="006D4C45" w14:paraId="59230E03" w14:textId="77777777" w:rsidTr="003B09E6">
        <w:trPr>
          <w:trHeight w:val="341"/>
          <w:jc w:val="center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5331CD5" w14:textId="77777777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4E603CD" w14:textId="77777777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2CA305" w14:textId="77777777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676BE9A" w14:textId="77777777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47ACDDE" w14:textId="77777777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638B921" w14:textId="77777777" w:rsidR="000861E0" w:rsidRPr="006D4C45" w:rsidRDefault="000861E0" w:rsidP="003B09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</w:tbl>
    <w:p w14:paraId="1E0347FF" w14:textId="77777777" w:rsidR="00EF0213" w:rsidRPr="006D4C45" w:rsidRDefault="00EF0213" w:rsidP="000C495C">
      <w:pPr>
        <w:ind w:left="-450"/>
        <w:jc w:val="both"/>
        <w:rPr>
          <w:rFonts w:ascii="Times New Roman" w:hAnsi="Times New Roman" w:cs="Times New Roman"/>
          <w:b/>
          <w:lang w:val="tr-TR"/>
        </w:rPr>
      </w:pPr>
      <w:r w:rsidRPr="006D4C45">
        <w:rPr>
          <w:rFonts w:ascii="Times New Roman" w:hAnsi="Times New Roman" w:cs="Times New Roman"/>
          <w:b/>
          <w:lang w:val="tr-TR"/>
        </w:rPr>
        <w:t xml:space="preserve">NOT-1: Her soru için çözümünüzü veya çözümün fotoğrafını soruların altındaki boşluklara ekleyiniz. </w:t>
      </w:r>
    </w:p>
    <w:p w14:paraId="7EEDC598" w14:textId="70033D8D" w:rsidR="00EF0213" w:rsidRPr="006D4C45" w:rsidRDefault="00EF0213" w:rsidP="000C495C">
      <w:pPr>
        <w:ind w:left="-450"/>
        <w:jc w:val="both"/>
        <w:rPr>
          <w:rFonts w:ascii="Times New Roman" w:hAnsi="Times New Roman" w:cs="Times New Roman"/>
          <w:b/>
          <w:lang w:val="tr-TR"/>
        </w:rPr>
      </w:pPr>
      <w:r w:rsidRPr="006D4C45">
        <w:rPr>
          <w:rFonts w:ascii="Times New Roman" w:hAnsi="Times New Roman" w:cs="Times New Roman"/>
          <w:b/>
          <w:lang w:val="tr-TR"/>
        </w:rPr>
        <w:t xml:space="preserve">NOT-2: Çözümlerinizi PDF olarak sadece online.yildiz.edu.tr sistemine yükleyiniz. E-posta kabul edilmeyecektir. </w:t>
      </w:r>
      <w:r w:rsidR="006D4C45" w:rsidRPr="006D4C45">
        <w:rPr>
          <w:rFonts w:ascii="Times New Roman" w:hAnsi="Times New Roman" w:cs="Times New Roman"/>
          <w:b/>
          <w:color w:val="FF0000"/>
          <w:lang w:val="tr-TR"/>
        </w:rPr>
        <w:t>Sisteme başarılı yükleme yapıldığının ekran görüntüsünü kanıt olarak kaydediniz.</w:t>
      </w:r>
    </w:p>
    <w:p w14:paraId="02C24EC2" w14:textId="4663AD2C" w:rsidR="00EF0213" w:rsidRPr="00D540D7" w:rsidRDefault="00EF0213" w:rsidP="000C495C">
      <w:pPr>
        <w:ind w:left="-450"/>
        <w:jc w:val="both"/>
        <w:rPr>
          <w:rFonts w:ascii="Times New Roman" w:hAnsi="Times New Roman" w:cs="Times New Roman"/>
          <w:b/>
          <w:color w:val="FF0000"/>
          <w:lang w:val="tr-TR"/>
        </w:rPr>
      </w:pPr>
      <w:r w:rsidRPr="006D4C45">
        <w:rPr>
          <w:rFonts w:ascii="Times New Roman" w:hAnsi="Times New Roman" w:cs="Times New Roman"/>
          <w:b/>
          <w:lang w:val="tr-TR"/>
        </w:rPr>
        <w:t xml:space="preserve">NOT-3: </w:t>
      </w:r>
      <w:r w:rsidRPr="00D540D7">
        <w:rPr>
          <w:rFonts w:ascii="Times New Roman" w:hAnsi="Times New Roman" w:cs="Times New Roman"/>
          <w:b/>
          <w:color w:val="FF0000"/>
          <w:lang w:val="tr-TR"/>
        </w:rPr>
        <w:t xml:space="preserve">Tüm çözümleri elle yazmalısınız, her sayfanın sol-üst köşesine mavi mürekkepli kalemle AD-SOYAD yazınız. Dijital olarak yazılan </w:t>
      </w:r>
      <w:r w:rsidR="003F5209" w:rsidRPr="00D540D7">
        <w:rPr>
          <w:rFonts w:ascii="Times New Roman" w:hAnsi="Times New Roman" w:cs="Times New Roman"/>
          <w:b/>
          <w:color w:val="FF0000"/>
          <w:lang w:val="tr-TR"/>
        </w:rPr>
        <w:t>çözümler kabul edilemeyecektir.</w:t>
      </w:r>
    </w:p>
    <w:p w14:paraId="30DD7FED" w14:textId="77777777" w:rsidR="000861E0" w:rsidRPr="006D4C45" w:rsidRDefault="000861E0" w:rsidP="00086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tr-TR"/>
        </w:rPr>
      </w:pPr>
    </w:p>
    <w:p w14:paraId="47C8E77F" w14:textId="3CAFD525" w:rsidR="00114010" w:rsidRPr="006D4C45" w:rsidRDefault="00114010" w:rsidP="007543E0">
      <w:pPr>
        <w:ind w:left="-450"/>
        <w:jc w:val="both"/>
        <w:rPr>
          <w:rFonts w:ascii="Times New Roman" w:hAnsi="Times New Roman" w:cs="Times New Roman"/>
          <w:b/>
          <w:lang w:val="tr-TR"/>
        </w:rPr>
      </w:pPr>
      <w:r w:rsidRPr="006D4C45">
        <w:rPr>
          <w:rFonts w:ascii="Times New Roman" w:hAnsi="Times New Roman" w:cs="Times New Roman"/>
          <w:b/>
          <w:lang w:val="tr-TR"/>
        </w:rPr>
        <w:t xml:space="preserve">Soru </w:t>
      </w:r>
      <w:r>
        <w:rPr>
          <w:rFonts w:ascii="Times New Roman" w:hAnsi="Times New Roman" w:cs="Times New Roman"/>
          <w:b/>
          <w:lang w:val="tr-TR"/>
        </w:rPr>
        <w:t>1</w:t>
      </w:r>
      <w:r w:rsidRPr="006D4C45">
        <w:rPr>
          <w:rFonts w:ascii="Times New Roman" w:hAnsi="Times New Roman" w:cs="Times New Roman"/>
          <w:b/>
          <w:lang w:val="tr-TR"/>
        </w:rPr>
        <w:t xml:space="preserve"> (</w:t>
      </w:r>
      <w:r>
        <w:rPr>
          <w:rFonts w:ascii="Times New Roman" w:hAnsi="Times New Roman" w:cs="Times New Roman"/>
          <w:b/>
          <w:lang w:val="tr-TR"/>
        </w:rPr>
        <w:t>30</w:t>
      </w:r>
      <w:r w:rsidRPr="006D4C45">
        <w:rPr>
          <w:rFonts w:ascii="Times New Roman" w:hAnsi="Times New Roman" w:cs="Times New Roman"/>
          <w:b/>
          <w:lang w:val="tr-TR"/>
        </w:rPr>
        <w:t xml:space="preserve"> puan)</w:t>
      </w:r>
    </w:p>
    <w:p w14:paraId="0165DF6A" w14:textId="3090429F" w:rsidR="00114010" w:rsidRPr="006D4C45" w:rsidRDefault="00114010" w:rsidP="007543E0">
      <w:pPr>
        <w:pBdr>
          <w:top w:val="nil"/>
          <w:left w:val="nil"/>
          <w:bottom w:val="nil"/>
          <w:right w:val="nil"/>
          <w:between w:val="nil"/>
        </w:pBdr>
        <w:spacing w:after="0"/>
        <w:ind w:left="-450"/>
        <w:jc w:val="both"/>
        <w:rPr>
          <w:rFonts w:ascii="Times New Roman" w:eastAsia="Times New Roman" w:hAnsi="Times New Roman" w:cs="Times New Roman"/>
          <w:color w:val="000000"/>
          <w:lang w:val="tr-TR"/>
        </w:rPr>
      </w:pPr>
      <m:oMath>
        <m:r>
          <w:rPr>
            <w:rFonts w:ascii="Cambria Math" w:eastAsia="Times New Roman" w:hAnsi="Cambria Math" w:cs="Times New Roman"/>
            <w:lang w:val="tr-TR"/>
          </w:rPr>
          <m:t xml:space="preserve">f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tr-T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tr-TR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tr-TR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tr-T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tr-TR"/>
              </w:rPr>
              <m:t>3</m:t>
            </m:r>
          </m:sup>
        </m:sSup>
        <m:r>
          <w:rPr>
            <w:rFonts w:ascii="Cambria Math" w:eastAsia="Times New Roman" w:hAnsi="Cambria Math" w:cs="Times New Roman"/>
            <w:lang w:val="tr-TR"/>
          </w:rPr>
          <m:t>-x-3=0</m:t>
        </m:r>
      </m:oMath>
      <w:r w:rsidRPr="006D4C45">
        <w:rPr>
          <w:rFonts w:ascii="Times New Roman" w:eastAsia="Times New Roman" w:hAnsi="Times New Roman" w:cs="Times New Roman"/>
          <w:lang w:val="tr-TR"/>
        </w:rPr>
        <w:t xml:space="preserve"> Fonksiyonunun </w:t>
      </w:r>
      <w:r w:rsidRPr="006D4C45">
        <w:rPr>
          <w:rFonts w:ascii="Times New Roman" w:eastAsia="Times New Roman" w:hAnsi="Times New Roman" w:cs="Times New Roman"/>
          <w:b/>
          <w:bCs/>
          <w:lang w:val="tr-TR"/>
        </w:rPr>
        <w:t xml:space="preserve">en küçük pozitif kökünü </w:t>
      </w:r>
      <w:r w:rsidRPr="006D4C45">
        <w:rPr>
          <w:rFonts w:ascii="Times New Roman" w:eastAsia="Times New Roman" w:hAnsi="Times New Roman" w:cs="Times New Roman"/>
          <w:lang w:val="tr-TR"/>
        </w:rPr>
        <w:t xml:space="preserve">basit iterasyon yöntemi ile bulunuz. Hesaplamaya </w:t>
      </w:r>
      <w:r w:rsidRPr="006D4C45">
        <w:rPr>
          <w:rFonts w:ascii="Times New Roman" w:eastAsia="Times New Roman" w:hAnsi="Times New Roman" w:cs="Times New Roman"/>
          <w:i/>
          <w:iCs/>
          <w:lang w:val="tr-TR"/>
        </w:rPr>
        <w:t>x</w:t>
      </w:r>
      <w:r w:rsidRPr="006D4C45">
        <w:rPr>
          <w:rFonts w:ascii="Times New Roman" w:eastAsia="Times New Roman" w:hAnsi="Times New Roman" w:cs="Times New Roman"/>
          <w:i/>
          <w:iCs/>
          <w:vertAlign w:val="subscript"/>
          <w:lang w:val="tr-TR"/>
        </w:rPr>
        <w:t>0</w:t>
      </w:r>
      <w:r w:rsidRPr="006D4C45">
        <w:rPr>
          <w:rFonts w:ascii="Times New Roman" w:eastAsia="Times New Roman" w:hAnsi="Times New Roman" w:cs="Times New Roman"/>
          <w:lang w:val="tr-TR"/>
        </w:rPr>
        <w:t>=1</w:t>
      </w:r>
      <w:r w:rsidR="007543E0">
        <w:rPr>
          <w:rFonts w:ascii="Times New Roman" w:eastAsia="Times New Roman" w:hAnsi="Times New Roman" w:cs="Times New Roman"/>
          <w:lang w:val="tr-TR"/>
        </w:rPr>
        <w:t>,</w:t>
      </w:r>
      <w:r w:rsidRPr="006D4C45">
        <w:rPr>
          <w:rFonts w:ascii="Times New Roman" w:eastAsia="Times New Roman" w:hAnsi="Times New Roman" w:cs="Times New Roman"/>
          <w:lang w:val="tr-TR"/>
        </w:rPr>
        <w:t xml:space="preserve">5 değerinden başlayınız. Not: En küçük kökü </w:t>
      </w:r>
      <w:r w:rsidRPr="006D4C45">
        <w:rPr>
          <w:rFonts w:ascii="Times New Roman" w:eastAsia="Times New Roman" w:hAnsi="Times New Roman" w:cs="Times New Roman"/>
          <w:i/>
          <w:iCs/>
          <w:lang w:val="tr-TR"/>
        </w:rPr>
        <w:t>f(x)</w:t>
      </w:r>
      <w:r w:rsidRPr="006D4C45">
        <w:rPr>
          <w:rFonts w:ascii="Times New Roman" w:eastAsia="Times New Roman" w:hAnsi="Times New Roman" w:cs="Times New Roman"/>
          <w:lang w:val="tr-TR"/>
        </w:rPr>
        <w:t xml:space="preserve"> fonksiyonundan farklı </w:t>
      </w:r>
      <w:r w:rsidRPr="006D4C45">
        <w:rPr>
          <w:rFonts w:ascii="Times New Roman" w:eastAsia="Times New Roman" w:hAnsi="Times New Roman" w:cs="Times New Roman"/>
          <w:i/>
          <w:iCs/>
          <w:lang w:val="tr-TR"/>
        </w:rPr>
        <w:t>g(x)</w:t>
      </w:r>
      <w:r w:rsidRPr="006D4C45">
        <w:rPr>
          <w:rFonts w:ascii="Times New Roman" w:eastAsia="Times New Roman" w:hAnsi="Times New Roman" w:cs="Times New Roman"/>
          <w:lang w:val="tr-TR"/>
        </w:rPr>
        <w:t xml:space="preserve"> fonksiyonları türeterek bulunuz. Bu fonksiyonlardan sadece birisi yakınsama şartını sağlamaktadır. Hangi fonksiyonu seçtiğinizi gerekçesini </w:t>
      </w:r>
      <w:r w:rsidR="00445900" w:rsidRPr="006D4C45">
        <w:rPr>
          <w:rFonts w:ascii="Times New Roman" w:eastAsia="Times New Roman" w:hAnsi="Times New Roman" w:cs="Times New Roman"/>
          <w:lang w:val="tr-TR"/>
        </w:rPr>
        <w:t>açıklayarak</w:t>
      </w:r>
      <w:r w:rsidRPr="006D4C45">
        <w:rPr>
          <w:rFonts w:ascii="Times New Roman" w:eastAsia="Times New Roman" w:hAnsi="Times New Roman" w:cs="Times New Roman"/>
          <w:lang w:val="tr-TR"/>
        </w:rPr>
        <w:t xml:space="preserve"> çözüm yapınız</w:t>
      </w:r>
      <w:r w:rsidR="007543E0">
        <w:rPr>
          <w:rFonts w:ascii="Times New Roman" w:eastAsia="Times New Roman" w:hAnsi="Times New Roman" w:cs="Times New Roman"/>
          <w:lang w:val="tr-TR"/>
        </w:rPr>
        <w:t>.</w:t>
      </w:r>
    </w:p>
    <w:p w14:paraId="6394352D" w14:textId="77777777" w:rsidR="00114010" w:rsidRDefault="00114010" w:rsidP="006D4C45">
      <w:pPr>
        <w:ind w:left="-426"/>
        <w:jc w:val="both"/>
        <w:rPr>
          <w:rFonts w:ascii="Times New Roman" w:hAnsi="Times New Roman" w:cs="Times New Roman"/>
          <w:b/>
          <w:lang w:val="tr-TR"/>
        </w:rPr>
      </w:pPr>
    </w:p>
    <w:p w14:paraId="6B6AA0DF" w14:textId="77777777" w:rsidR="00923810" w:rsidRPr="006D4C45" w:rsidRDefault="00923810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16E309E" w14:textId="77851C86" w:rsidR="006D4C45" w:rsidRPr="006D4C45" w:rsidRDefault="003D2738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  <w:r w:rsidRPr="003D2738"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 wp14:anchorId="6E5CD443" wp14:editId="4EE7E667">
            <wp:extent cx="6301105" cy="8401473"/>
            <wp:effectExtent l="0" t="0" r="4445" b="0"/>
            <wp:docPr id="1" name="Resim 1" descr="C:\Users\MONSTER\Downloads\WhatsApp Image 2023-06-06 at 15.13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R\Downloads\WhatsApp Image 2023-06-06 at 15.13.1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84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A345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4D588B6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8ECCDF8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086D4D5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16A0A56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C1C53DA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3A614C8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80A1A14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7C6DE59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584CA5F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F014D34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4BC0B23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1EE69E9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38BB199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BEAF3FA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870F7F9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5AA74F0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DF325A0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F7F7084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E125146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8D5D1D2" w14:textId="77777777" w:rsid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3773DEB" w14:textId="77777777" w:rsidR="00114010" w:rsidRPr="006D4C45" w:rsidRDefault="00114010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5A2E7E5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971BB22" w14:textId="77777777" w:rsidR="006D4C45" w:rsidRP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ADA2EE4" w14:textId="4AC8D5B4" w:rsidR="00923810" w:rsidRPr="006D4C45" w:rsidRDefault="00923810" w:rsidP="000C495C">
      <w:pPr>
        <w:ind w:left="-360"/>
        <w:jc w:val="both"/>
        <w:rPr>
          <w:rFonts w:ascii="Times New Roman" w:hAnsi="Times New Roman" w:cs="Times New Roman"/>
          <w:b/>
          <w:lang w:val="tr-TR"/>
        </w:rPr>
      </w:pPr>
      <w:r w:rsidRPr="006D4C45">
        <w:rPr>
          <w:rFonts w:ascii="Times New Roman" w:hAnsi="Times New Roman" w:cs="Times New Roman"/>
          <w:b/>
          <w:lang w:val="tr-TR"/>
        </w:rPr>
        <w:t>Soru 2 (</w:t>
      </w:r>
      <w:r w:rsidR="00F01A1F">
        <w:rPr>
          <w:rFonts w:ascii="Times New Roman" w:hAnsi="Times New Roman" w:cs="Times New Roman"/>
          <w:b/>
          <w:lang w:val="tr-TR"/>
        </w:rPr>
        <w:t>3</w:t>
      </w:r>
      <w:r w:rsidR="006D4C45" w:rsidRPr="006D4C45">
        <w:rPr>
          <w:rFonts w:ascii="Times New Roman" w:hAnsi="Times New Roman" w:cs="Times New Roman"/>
          <w:b/>
          <w:lang w:val="tr-TR"/>
        </w:rPr>
        <w:t>5</w:t>
      </w:r>
      <w:r w:rsidRPr="006D4C45">
        <w:rPr>
          <w:rFonts w:ascii="Times New Roman" w:hAnsi="Times New Roman" w:cs="Times New Roman"/>
          <w:b/>
          <w:lang w:val="tr-TR"/>
        </w:rPr>
        <w:t xml:space="preserve"> puan)</w:t>
      </w:r>
    </w:p>
    <w:p w14:paraId="13283155" w14:textId="25D1F204" w:rsidR="00AE1CA5" w:rsidRPr="006D4C45" w:rsidRDefault="000E6318" w:rsidP="006D4C45">
      <w:pPr>
        <w:ind w:left="-426"/>
        <w:jc w:val="both"/>
        <w:rPr>
          <w:rFonts w:ascii="Times New Roman" w:hAnsi="Times New Roman" w:cs="Times New Roman"/>
          <w:lang w:val="tr-TR"/>
        </w:rPr>
      </w:pPr>
      <w:r w:rsidRPr="006D4C45">
        <w:rPr>
          <w:rFonts w:ascii="Times New Roman" w:hAnsi="Times New Roman" w:cs="Times New Roman"/>
          <w:lang w:val="tr-TR"/>
        </w:rPr>
        <w:t>Bir bakterinin</w:t>
      </w:r>
      <w:r w:rsidR="00AE1CA5" w:rsidRPr="006D4C45">
        <w:rPr>
          <w:rFonts w:ascii="Times New Roman" w:hAnsi="Times New Roman" w:cs="Times New Roman"/>
          <w:lang w:val="tr-TR"/>
        </w:rPr>
        <w:t xml:space="preserve"> bir grup örneği</w:t>
      </w:r>
      <w:r w:rsidRPr="006D4C45">
        <w:rPr>
          <w:rFonts w:ascii="Times New Roman" w:hAnsi="Times New Roman" w:cs="Times New Roman"/>
          <w:lang w:val="tr-TR"/>
        </w:rPr>
        <w:t>nin çoğalması</w:t>
      </w:r>
      <w:r w:rsidR="00AE1CA5" w:rsidRPr="006D4C45">
        <w:rPr>
          <w:rFonts w:ascii="Times New Roman" w:hAnsi="Times New Roman" w:cs="Times New Roman"/>
          <w:lang w:val="tr-TR"/>
        </w:rPr>
        <w:t xml:space="preserve"> 16 saatlik bir süre boyunca gözlemlenmiştir. </w:t>
      </w:r>
      <w:r w:rsidRPr="006D4C45">
        <w:rPr>
          <w:rFonts w:ascii="Times New Roman" w:hAnsi="Times New Roman" w:cs="Times New Roman"/>
          <w:lang w:val="tr-TR"/>
        </w:rPr>
        <w:t>Bakteri</w:t>
      </w:r>
      <w:r w:rsidR="00AE1CA5" w:rsidRPr="006D4C45">
        <w:rPr>
          <w:rFonts w:ascii="Times New Roman" w:hAnsi="Times New Roman" w:cs="Times New Roman"/>
          <w:lang w:val="tr-TR"/>
        </w:rPr>
        <w:t xml:space="preserve"> sayısının belli saat aralıklarına göre değişimi aşağıdaki tabloda</w:t>
      </w:r>
      <w:r w:rsidR="006D4C45" w:rsidRPr="006D4C45">
        <w:rPr>
          <w:rFonts w:ascii="Times New Roman" w:hAnsi="Times New Roman" w:cs="Times New Roman"/>
          <w:lang w:val="tr-TR"/>
        </w:rPr>
        <w:t xml:space="preserve"> verilmiştir</w:t>
      </w:r>
      <w:r w:rsidR="00AE1CA5" w:rsidRPr="006D4C45">
        <w:rPr>
          <w:rFonts w:ascii="Times New Roman" w:hAnsi="Times New Roman" w:cs="Times New Roman"/>
          <w:lang w:val="tr-TR"/>
        </w:rPr>
        <w:t xml:space="preserve">. Tablodaki verilerden yola çıkarak </w:t>
      </w:r>
      <w:r w:rsidRPr="006D4C45">
        <w:rPr>
          <w:rFonts w:ascii="Times New Roman" w:hAnsi="Times New Roman" w:cs="Times New Roman"/>
          <w:lang w:val="tr-TR"/>
        </w:rPr>
        <w:t xml:space="preserve">bu bakterinin çoğalma sayısını </w:t>
      </w:r>
      <w:r w:rsidR="00AE1CA5" w:rsidRPr="006D4C45">
        <w:rPr>
          <w:rFonts w:ascii="Times New Roman" w:hAnsi="Times New Roman" w:cs="Times New Roman"/>
          <w:lang w:val="tr-TR"/>
        </w:rPr>
        <w:t xml:space="preserve">modelleyen denklemi </w:t>
      </w:r>
      <w:r w:rsidR="00AE1CA5" w:rsidRPr="006D4C45">
        <w:rPr>
          <w:rFonts w:ascii="Times New Roman" w:hAnsi="Times New Roman" w:cs="Times New Roman"/>
          <w:b/>
          <w:lang w:val="tr-TR"/>
        </w:rPr>
        <w:t>Y = a*</w:t>
      </w:r>
      <w:proofErr w:type="spellStart"/>
      <w:r w:rsidR="00AE1CA5" w:rsidRPr="006D4C45">
        <w:rPr>
          <w:rFonts w:ascii="Times New Roman" w:hAnsi="Times New Roman" w:cs="Times New Roman"/>
          <w:b/>
          <w:lang w:val="tr-TR"/>
        </w:rPr>
        <w:t>b</w:t>
      </w:r>
      <w:r w:rsidR="00AE1CA5" w:rsidRPr="006D4C45">
        <w:rPr>
          <w:rFonts w:ascii="Times New Roman" w:hAnsi="Times New Roman" w:cs="Times New Roman"/>
          <w:b/>
          <w:vertAlign w:val="superscript"/>
          <w:lang w:val="tr-TR"/>
        </w:rPr>
        <w:t>X</w:t>
      </w:r>
      <w:proofErr w:type="spellEnd"/>
      <w:r w:rsidR="00AE1CA5" w:rsidRPr="006D4C45">
        <w:rPr>
          <w:rFonts w:ascii="Times New Roman" w:hAnsi="Times New Roman" w:cs="Times New Roman"/>
          <w:lang w:val="tr-TR"/>
        </w:rPr>
        <w:t xml:space="preserve"> modelinde bulunuz. Bulduğunuz model</w:t>
      </w:r>
      <w:r w:rsidRPr="006D4C45">
        <w:rPr>
          <w:rFonts w:ascii="Times New Roman" w:hAnsi="Times New Roman" w:cs="Times New Roman"/>
          <w:lang w:val="tr-TR"/>
        </w:rPr>
        <w:t>den faydalanarak</w:t>
      </w:r>
      <w:r w:rsidR="00F813C4" w:rsidRPr="006D4C45">
        <w:rPr>
          <w:rFonts w:ascii="Times New Roman" w:hAnsi="Times New Roman" w:cs="Times New Roman"/>
          <w:lang w:val="tr-TR"/>
        </w:rPr>
        <w:t xml:space="preserve"> </w:t>
      </w:r>
      <w:r w:rsidR="00AE1CA5" w:rsidRPr="006D4C45">
        <w:rPr>
          <w:rFonts w:ascii="Times New Roman" w:hAnsi="Times New Roman" w:cs="Times New Roman"/>
          <w:lang w:val="tr-TR"/>
        </w:rPr>
        <w:t xml:space="preserve">18. ve 24. saat </w:t>
      </w:r>
      <w:r w:rsidRPr="006D4C45">
        <w:rPr>
          <w:rFonts w:ascii="Times New Roman" w:hAnsi="Times New Roman" w:cs="Times New Roman"/>
          <w:lang w:val="tr-TR"/>
        </w:rPr>
        <w:t xml:space="preserve">sonundaki muhtemel bakteri sayısını </w:t>
      </w:r>
      <w:r w:rsidR="00AE1CA5" w:rsidRPr="006D4C45">
        <w:rPr>
          <w:rFonts w:ascii="Times New Roman" w:hAnsi="Times New Roman" w:cs="Times New Roman"/>
          <w:lang w:val="tr-TR"/>
        </w:rPr>
        <w:t xml:space="preserve">hesaplayınız. </w:t>
      </w:r>
    </w:p>
    <w:p w14:paraId="07F94261" w14:textId="71C8F705" w:rsidR="00AE1CA5" w:rsidRPr="006D4C45" w:rsidRDefault="00AE1CA5" w:rsidP="006D4C45">
      <w:pPr>
        <w:ind w:left="-426"/>
        <w:jc w:val="both"/>
        <w:rPr>
          <w:rFonts w:ascii="Times New Roman" w:hAnsi="Times New Roman" w:cs="Times New Roman"/>
          <w:lang w:val="tr-TR"/>
        </w:rPr>
      </w:pPr>
      <w:r w:rsidRPr="006D4C45">
        <w:rPr>
          <w:rFonts w:ascii="Times New Roman" w:hAnsi="Times New Roman" w:cs="Times New Roman"/>
          <w:b/>
          <w:lang w:val="tr-TR"/>
        </w:rPr>
        <w:t>Not:</w:t>
      </w:r>
      <w:r w:rsidRPr="006D4C45">
        <w:rPr>
          <w:rFonts w:ascii="Times New Roman" w:hAnsi="Times New Roman" w:cs="Times New Roman"/>
          <w:lang w:val="tr-TR"/>
        </w:rPr>
        <w:t xml:space="preserve"> Model oluştururken doğrusal forma dönüştürmek için </w:t>
      </w:r>
      <w:proofErr w:type="spellStart"/>
      <w:r w:rsidRPr="006D4C45">
        <w:rPr>
          <w:rFonts w:ascii="Times New Roman" w:hAnsi="Times New Roman" w:cs="Times New Roman"/>
          <w:b/>
          <w:lang w:val="tr-TR"/>
        </w:rPr>
        <w:t>ln</w:t>
      </w:r>
      <w:proofErr w:type="spellEnd"/>
      <w:r w:rsidRPr="006D4C45">
        <w:rPr>
          <w:rFonts w:ascii="Times New Roman" w:hAnsi="Times New Roman" w:cs="Times New Roman"/>
          <w:lang w:val="tr-TR"/>
        </w:rPr>
        <w:t xml:space="preserve"> kullanınız, diğer tabanlarda logaritma kullanmayınız. İşlemlerinizde 3D yuvarlama (</w:t>
      </w:r>
      <w:proofErr w:type="spellStart"/>
      <w:r w:rsidRPr="006D4C45">
        <w:rPr>
          <w:rFonts w:ascii="Times New Roman" w:hAnsi="Times New Roman" w:cs="Times New Roman"/>
          <w:lang w:val="tr-TR"/>
        </w:rPr>
        <w:t>round</w:t>
      </w:r>
      <w:proofErr w:type="spellEnd"/>
      <w:r w:rsidRPr="006D4C45">
        <w:rPr>
          <w:rFonts w:ascii="Times New Roman" w:hAnsi="Times New Roman" w:cs="Times New Roman"/>
          <w:lang w:val="tr-TR"/>
        </w:rPr>
        <w:t>)</w:t>
      </w:r>
      <w:r w:rsidR="000E6318" w:rsidRPr="006D4C45">
        <w:rPr>
          <w:rFonts w:ascii="Times New Roman" w:hAnsi="Times New Roman" w:cs="Times New Roman"/>
          <w:lang w:val="tr-TR"/>
        </w:rPr>
        <w:t xml:space="preserve"> </w:t>
      </w:r>
      <w:r w:rsidRPr="006D4C45">
        <w:rPr>
          <w:rFonts w:ascii="Times New Roman" w:hAnsi="Times New Roman" w:cs="Times New Roman"/>
          <w:lang w:val="tr-TR"/>
        </w:rPr>
        <w:t>kullanınız.</w:t>
      </w:r>
    </w:p>
    <w:tbl>
      <w:tblPr>
        <w:tblW w:w="879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657"/>
        <w:gridCol w:w="810"/>
        <w:gridCol w:w="630"/>
        <w:gridCol w:w="720"/>
        <w:gridCol w:w="630"/>
        <w:gridCol w:w="720"/>
        <w:gridCol w:w="810"/>
        <w:gridCol w:w="810"/>
        <w:gridCol w:w="900"/>
      </w:tblGrid>
      <w:tr w:rsidR="007543E0" w:rsidRPr="00445900" w14:paraId="2E76862F" w14:textId="77777777" w:rsidTr="007543E0">
        <w:trPr>
          <w:trHeight w:val="315"/>
        </w:trPr>
        <w:tc>
          <w:tcPr>
            <w:tcW w:w="21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29BB9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>Süre</w:t>
            </w:r>
            <w:proofErr w:type="spellEnd"/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>saat</w:t>
            </w:r>
            <w:proofErr w:type="spellEnd"/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>) X</w:t>
            </w:r>
          </w:p>
        </w:tc>
        <w:tc>
          <w:tcPr>
            <w:tcW w:w="6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CBEFA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7748E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F4F9D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E26AE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EC9BC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E1A0C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A15CD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33256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EF76A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7543E0" w:rsidRPr="00445900" w14:paraId="5F408308" w14:textId="77777777" w:rsidTr="007543E0">
        <w:trPr>
          <w:trHeight w:val="315"/>
        </w:trPr>
        <w:tc>
          <w:tcPr>
            <w:tcW w:w="2104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4068966" w14:textId="36903E4E" w:rsidR="00445900" w:rsidRPr="00445900" w:rsidRDefault="00445900" w:rsidP="00754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>Bakteri</w:t>
            </w:r>
            <w:proofErr w:type="spellEnd"/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>Sayısı</w:t>
            </w:r>
            <w:proofErr w:type="spellEnd"/>
            <w:r w:rsidR="007543E0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445900">
              <w:rPr>
                <w:rFonts w:ascii="Times New Roman" w:eastAsia="Times New Roman" w:hAnsi="Times New Roman" w:cs="Times New Roman"/>
                <w:b/>
                <w:bCs/>
              </w:rPr>
              <w:t>(bin) Y</w:t>
            </w:r>
          </w:p>
        </w:tc>
        <w:tc>
          <w:tcPr>
            <w:tcW w:w="65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1DD1A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C207C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7206B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438DE1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6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69E86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C2D7B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9A75E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69943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2908F" w14:textId="77777777" w:rsidR="00445900" w:rsidRPr="00445900" w:rsidRDefault="00445900" w:rsidP="00445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45900">
              <w:rPr>
                <w:rFonts w:ascii="Times New Roman" w:eastAsia="Times New Roman" w:hAnsi="Times New Roman" w:cs="Times New Roman"/>
              </w:rPr>
              <w:t>260</w:t>
            </w:r>
          </w:p>
        </w:tc>
      </w:tr>
    </w:tbl>
    <w:p w14:paraId="2A593D9C" w14:textId="77777777" w:rsidR="00AE1CA5" w:rsidRPr="006D4C45" w:rsidRDefault="00AE1CA5" w:rsidP="00AE1CA5">
      <w:pPr>
        <w:jc w:val="both"/>
        <w:rPr>
          <w:rFonts w:ascii="Times New Roman" w:hAnsi="Times New Roman" w:cs="Times New Roman"/>
          <w:b/>
          <w:bCs/>
          <w:lang w:val="tr-TR"/>
        </w:rPr>
      </w:pPr>
    </w:p>
    <w:p w14:paraId="3ACA228A" w14:textId="779BC9FE" w:rsidR="00FE0027" w:rsidRPr="006D4C45" w:rsidRDefault="00FE0027" w:rsidP="007543E0">
      <w:pPr>
        <w:rPr>
          <w:rFonts w:ascii="Times New Roman" w:hAnsi="Times New Roman" w:cs="Times New Roman"/>
          <w:b/>
          <w:lang w:val="tr-TR"/>
        </w:rPr>
      </w:pPr>
    </w:p>
    <w:p w14:paraId="7D6AC9E2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35AC2088" w14:textId="00C67DD8" w:rsidR="006D4C45" w:rsidRPr="006D4C45" w:rsidRDefault="003D2738" w:rsidP="007543E0">
      <w:pPr>
        <w:rPr>
          <w:rFonts w:ascii="Times New Roman" w:hAnsi="Times New Roman" w:cs="Times New Roman"/>
          <w:b/>
          <w:lang w:val="tr-TR"/>
        </w:rPr>
      </w:pPr>
      <w:r w:rsidRPr="003D2738">
        <w:rPr>
          <w:rFonts w:ascii="Times New Roman" w:hAnsi="Times New Roman" w:cs="Times New Roman"/>
          <w:b/>
          <w:noProof/>
          <w:lang w:val="tr-TR" w:eastAsia="tr-TR"/>
        </w:rPr>
        <w:lastRenderedPageBreak/>
        <w:drawing>
          <wp:inline distT="0" distB="0" distL="0" distR="0" wp14:anchorId="753F5BE6" wp14:editId="0335C58C">
            <wp:extent cx="6301105" cy="8401473"/>
            <wp:effectExtent l="0" t="0" r="4445" b="0"/>
            <wp:docPr id="3" name="Resim 3" descr="C:\Users\MONSTER\Downloads\WhatsApp Image 2023-06-06 at 15.13.1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R\Downloads\WhatsApp Image 2023-06-06 at 15.13.19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84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9458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383F754A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ACEE47F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83CC621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5CA3EC1" w14:textId="49C6E42D" w:rsidR="006D4C45" w:rsidRPr="006D4C45" w:rsidRDefault="003D2738" w:rsidP="007543E0">
      <w:pPr>
        <w:rPr>
          <w:rFonts w:ascii="Times New Roman" w:hAnsi="Times New Roman" w:cs="Times New Roman"/>
          <w:b/>
          <w:lang w:val="tr-TR"/>
        </w:rPr>
      </w:pPr>
      <w:r w:rsidRPr="003D2738">
        <w:rPr>
          <w:rFonts w:ascii="Times New Roman" w:hAnsi="Times New Roman" w:cs="Times New Roman"/>
          <w:b/>
          <w:noProof/>
          <w:lang w:val="tr-TR" w:eastAsia="tr-TR"/>
        </w:rPr>
        <w:drawing>
          <wp:inline distT="0" distB="0" distL="0" distR="0" wp14:anchorId="549FA09D" wp14:editId="3D7EA287">
            <wp:extent cx="6301105" cy="8401473"/>
            <wp:effectExtent l="0" t="0" r="4445" b="0"/>
            <wp:docPr id="4" name="Resim 4" descr="C:\Users\MONSTER\Downloads\WhatsApp Image 2023-06-06 at 15.13.1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R\Downloads\WhatsApp Image 2023-06-06 at 15.13.19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84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6D105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15ED0E9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BB4642E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1CF23AA0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125C616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1B21EFC0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DE93698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527A560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F2AE602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5201253A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945FBDE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ED41545" w14:textId="77777777" w:rsidR="006D4C45" w:rsidRPr="006D4C45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4C44176" w14:textId="77777777" w:rsidR="00114010" w:rsidRDefault="00114010" w:rsidP="007543E0">
      <w:pPr>
        <w:rPr>
          <w:rFonts w:ascii="Times New Roman" w:hAnsi="Times New Roman" w:cs="Times New Roman"/>
          <w:b/>
          <w:lang w:val="tr-TR"/>
        </w:rPr>
      </w:pPr>
    </w:p>
    <w:p w14:paraId="6BFC29CA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700A11DC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5E4EE4E4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5F67E3A4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06EDFD44" w14:textId="575638DD" w:rsidR="00114010" w:rsidRPr="006D4C45" w:rsidRDefault="00114010" w:rsidP="00DB7814">
      <w:pPr>
        <w:ind w:left="-426"/>
        <w:jc w:val="both"/>
        <w:rPr>
          <w:rFonts w:ascii="Times New Roman" w:hAnsi="Times New Roman" w:cs="Times New Roman"/>
          <w:b/>
          <w:lang w:val="tr-TR"/>
        </w:rPr>
      </w:pPr>
      <w:r w:rsidRPr="006D4C45">
        <w:rPr>
          <w:rFonts w:ascii="Times New Roman" w:hAnsi="Times New Roman" w:cs="Times New Roman"/>
          <w:b/>
          <w:lang w:val="tr-TR"/>
        </w:rPr>
        <w:t xml:space="preserve">Soru </w:t>
      </w:r>
      <w:r w:rsidR="00DB7814">
        <w:rPr>
          <w:rFonts w:ascii="Times New Roman" w:hAnsi="Times New Roman" w:cs="Times New Roman"/>
          <w:b/>
          <w:lang w:val="tr-TR"/>
        </w:rPr>
        <w:t>3</w:t>
      </w:r>
      <w:r w:rsidRPr="006D4C45">
        <w:rPr>
          <w:rFonts w:ascii="Times New Roman" w:hAnsi="Times New Roman" w:cs="Times New Roman"/>
          <w:b/>
          <w:lang w:val="tr-TR"/>
        </w:rPr>
        <w:t xml:space="preserve"> (</w:t>
      </w:r>
      <w:r>
        <w:rPr>
          <w:rFonts w:ascii="Times New Roman" w:hAnsi="Times New Roman" w:cs="Times New Roman"/>
          <w:b/>
          <w:lang w:val="tr-TR"/>
        </w:rPr>
        <w:t>3</w:t>
      </w:r>
      <w:r w:rsidRPr="006D4C45">
        <w:rPr>
          <w:rFonts w:ascii="Times New Roman" w:hAnsi="Times New Roman" w:cs="Times New Roman"/>
          <w:b/>
          <w:lang w:val="tr-TR"/>
        </w:rPr>
        <w:t>5 puan)</w:t>
      </w:r>
    </w:p>
    <w:p w14:paraId="7319D2CC" w14:textId="77777777" w:rsidR="00114010" w:rsidRPr="006D4C45" w:rsidRDefault="00114010" w:rsidP="00114010">
      <w:pPr>
        <w:ind w:left="-426"/>
        <w:jc w:val="both"/>
        <w:rPr>
          <w:rFonts w:ascii="Times New Roman" w:hAnsi="Times New Roman" w:cs="Times New Roman"/>
          <w:lang w:val="tr-TR"/>
        </w:rPr>
      </w:pPr>
      <w:r w:rsidRPr="006D4C45">
        <w:rPr>
          <w:rFonts w:ascii="Times New Roman" w:hAnsi="Times New Roman" w:cs="Times New Roman"/>
          <w:color w:val="000000" w:themeColor="text1"/>
          <w:lang w:val="tr-TR"/>
        </w:rPr>
        <w:t>f</w:t>
      </w:r>
      <w:r w:rsidRPr="006D4C45">
        <w:rPr>
          <w:rFonts w:ascii="Times New Roman" w:hAnsi="Times New Roman" w:cs="Times New Roman"/>
          <w:color w:val="000000" w:themeColor="text1"/>
          <w:vertAlign w:val="subscript"/>
          <w:lang w:val="tr-TR"/>
        </w:rPr>
        <w:t>1</w:t>
      </w:r>
      <w:r w:rsidRPr="006D4C45">
        <w:rPr>
          <w:rFonts w:ascii="Times New Roman" w:hAnsi="Times New Roman" w:cs="Times New Roman"/>
          <w:color w:val="000000" w:themeColor="text1"/>
          <w:lang w:val="tr-TR"/>
        </w:rPr>
        <w:t>(</w:t>
      </w:r>
      <w:proofErr w:type="spellStart"/>
      <w:r w:rsidRPr="006D4C45">
        <w:rPr>
          <w:rFonts w:ascii="Times New Roman" w:hAnsi="Times New Roman" w:cs="Times New Roman"/>
          <w:color w:val="000000" w:themeColor="text1"/>
          <w:lang w:val="tr-TR"/>
        </w:rPr>
        <w:t>x,y</w:t>
      </w:r>
      <w:proofErr w:type="spellEnd"/>
      <w:r w:rsidRPr="006D4C45">
        <w:rPr>
          <w:rFonts w:ascii="Times New Roman" w:hAnsi="Times New Roman" w:cs="Times New Roman"/>
          <w:color w:val="000000" w:themeColor="text1"/>
          <w:lang w:val="tr-TR"/>
        </w:rPr>
        <w:t>) = x</w:t>
      </w:r>
      <w:r w:rsidRPr="006D4C45">
        <w:rPr>
          <w:rFonts w:ascii="Times New Roman" w:hAnsi="Times New Roman" w:cs="Times New Roman"/>
          <w:color w:val="000000" w:themeColor="text1"/>
          <w:vertAlign w:val="superscript"/>
          <w:lang w:val="tr-TR"/>
        </w:rPr>
        <w:t>2</w:t>
      </w:r>
      <w:r w:rsidRPr="006D4C45">
        <w:rPr>
          <w:rFonts w:ascii="Times New Roman" w:hAnsi="Times New Roman" w:cs="Times New Roman"/>
          <w:color w:val="000000" w:themeColor="text1"/>
          <w:lang w:val="tr-TR"/>
        </w:rPr>
        <w:t xml:space="preserve"> + 4y</w:t>
      </w:r>
      <w:r w:rsidRPr="006D4C45">
        <w:rPr>
          <w:rFonts w:ascii="Times New Roman" w:hAnsi="Times New Roman" w:cs="Times New Roman"/>
          <w:color w:val="000000" w:themeColor="text1"/>
          <w:vertAlign w:val="superscript"/>
          <w:lang w:val="tr-TR"/>
        </w:rPr>
        <w:t>2</w:t>
      </w:r>
      <w:r w:rsidRPr="006D4C45">
        <w:rPr>
          <w:rFonts w:ascii="Times New Roman" w:hAnsi="Times New Roman" w:cs="Times New Roman"/>
          <w:color w:val="000000" w:themeColor="text1"/>
          <w:lang w:val="tr-TR"/>
        </w:rPr>
        <w:t xml:space="preserve"> – 9 =0 </w:t>
      </w:r>
      <w:r w:rsidRPr="006D4C45">
        <w:rPr>
          <w:rFonts w:ascii="Times New Roman" w:hAnsi="Times New Roman" w:cs="Times New Roman"/>
          <w:lang w:val="tr-TR"/>
        </w:rPr>
        <w:t>ve f</w:t>
      </w:r>
      <w:r w:rsidRPr="006D4C45">
        <w:rPr>
          <w:rFonts w:ascii="Times New Roman" w:hAnsi="Times New Roman" w:cs="Times New Roman"/>
          <w:vertAlign w:val="subscript"/>
          <w:lang w:val="tr-TR"/>
        </w:rPr>
        <w:t>2</w:t>
      </w:r>
      <w:r w:rsidRPr="006D4C45">
        <w:rPr>
          <w:rFonts w:ascii="Times New Roman" w:hAnsi="Times New Roman" w:cs="Times New Roman"/>
          <w:lang w:val="tr-TR"/>
        </w:rPr>
        <w:t>(</w:t>
      </w:r>
      <w:proofErr w:type="spellStart"/>
      <w:r w:rsidRPr="006D4C45">
        <w:rPr>
          <w:rFonts w:ascii="Times New Roman" w:hAnsi="Times New Roman" w:cs="Times New Roman"/>
          <w:lang w:val="tr-TR"/>
        </w:rPr>
        <w:t>x,y</w:t>
      </w:r>
      <w:proofErr w:type="spellEnd"/>
      <w:r w:rsidRPr="006D4C45">
        <w:rPr>
          <w:rFonts w:ascii="Times New Roman" w:hAnsi="Times New Roman" w:cs="Times New Roman"/>
          <w:lang w:val="tr-TR"/>
        </w:rPr>
        <w:t>) = 18y - 14x</w:t>
      </w:r>
      <w:r w:rsidRPr="006D4C45">
        <w:rPr>
          <w:rFonts w:ascii="Times New Roman" w:hAnsi="Times New Roman" w:cs="Times New Roman"/>
          <w:vertAlign w:val="superscript"/>
          <w:lang w:val="tr-TR"/>
        </w:rPr>
        <w:t>2</w:t>
      </w:r>
      <w:r w:rsidRPr="006D4C45">
        <w:rPr>
          <w:rFonts w:ascii="Times New Roman" w:hAnsi="Times New Roman" w:cs="Times New Roman"/>
          <w:lang w:val="tr-TR"/>
        </w:rPr>
        <w:t xml:space="preserve"> + 45 doğrusal olmayan sistem denklem sisteminin çözümünü x ve y ikilisi için aşağıdaki maddeleri dikkate alarak bulunuz. </w:t>
      </w:r>
    </w:p>
    <w:p w14:paraId="40B8C5AF" w14:textId="77777777" w:rsidR="00114010" w:rsidRPr="006D4C45" w:rsidRDefault="00114010" w:rsidP="00114010">
      <w:pPr>
        <w:pStyle w:val="ListeParagraf"/>
        <w:numPr>
          <w:ilvl w:val="0"/>
          <w:numId w:val="2"/>
        </w:numPr>
        <w:ind w:left="142"/>
        <w:jc w:val="both"/>
        <w:rPr>
          <w:rFonts w:ascii="Times New Roman" w:hAnsi="Times New Roman" w:cs="Times New Roman"/>
          <w:lang w:val="tr-TR"/>
        </w:rPr>
      </w:pPr>
      <w:r w:rsidRPr="006D4C45">
        <w:rPr>
          <w:rFonts w:ascii="Times New Roman" w:hAnsi="Times New Roman" w:cs="Times New Roman"/>
          <w:lang w:val="tr-TR"/>
        </w:rPr>
        <w:t xml:space="preserve">Başlangıç değerleri x = 1 ve y = -1 alınacaktır. </w:t>
      </w:r>
    </w:p>
    <w:p w14:paraId="0B84A1DF" w14:textId="77777777" w:rsidR="00114010" w:rsidRPr="00D540D7" w:rsidRDefault="00114010" w:rsidP="00114010">
      <w:pPr>
        <w:pStyle w:val="ListeParagraf"/>
        <w:numPr>
          <w:ilvl w:val="0"/>
          <w:numId w:val="2"/>
        </w:numPr>
        <w:ind w:left="142"/>
        <w:jc w:val="both"/>
        <w:rPr>
          <w:rFonts w:ascii="Times New Roman" w:hAnsi="Times New Roman" w:cs="Times New Roman"/>
          <w:u w:val="single"/>
          <w:lang w:val="tr-TR"/>
        </w:rPr>
      </w:pPr>
      <w:proofErr w:type="spellStart"/>
      <w:r w:rsidRPr="006D4C45">
        <w:rPr>
          <w:rFonts w:ascii="Times New Roman" w:hAnsi="Times New Roman" w:cs="Times New Roman"/>
          <w:b/>
          <w:bCs/>
          <w:lang w:val="tr-TR"/>
        </w:rPr>
        <w:t>Iteratif</w:t>
      </w:r>
      <w:proofErr w:type="spellEnd"/>
      <w:r w:rsidRPr="006D4C45">
        <w:rPr>
          <w:rFonts w:ascii="Times New Roman" w:hAnsi="Times New Roman" w:cs="Times New Roman"/>
          <w:b/>
          <w:bCs/>
          <w:lang w:val="tr-TR"/>
        </w:rPr>
        <w:t xml:space="preserve"> işlemleri </w:t>
      </w:r>
      <w:r>
        <w:rPr>
          <w:rFonts w:ascii="Times New Roman" w:hAnsi="Times New Roman" w:cs="Times New Roman"/>
          <w:b/>
          <w:bCs/>
          <w:lang w:val="tr-TR"/>
        </w:rPr>
        <w:t>üç</w:t>
      </w:r>
      <w:r w:rsidRPr="006D4C45">
        <w:rPr>
          <w:rFonts w:ascii="Times New Roman" w:hAnsi="Times New Roman" w:cs="Times New Roman"/>
          <w:b/>
          <w:bCs/>
          <w:lang w:val="tr-TR"/>
        </w:rPr>
        <w:t xml:space="preserve"> adım sürdürünüz</w:t>
      </w:r>
      <w:r w:rsidRPr="006D4C45">
        <w:rPr>
          <w:rFonts w:ascii="Times New Roman" w:hAnsi="Times New Roman" w:cs="Times New Roman"/>
          <w:lang w:val="tr-TR"/>
        </w:rPr>
        <w:t xml:space="preserve">. Her adım sonrasında bir sonraki adımın gerekli olup olmadığını ε=0,001 hassasiyet değeri için açıklayınız. </w:t>
      </w:r>
      <w:r w:rsidRPr="00D540D7">
        <w:rPr>
          <w:rFonts w:ascii="Times New Roman" w:hAnsi="Times New Roman" w:cs="Times New Roman"/>
          <w:u w:val="single"/>
          <w:lang w:val="tr-TR"/>
        </w:rPr>
        <w:t xml:space="preserve">Elde ettiğiniz çözümleri bir kutu içine alınız. </w:t>
      </w:r>
    </w:p>
    <w:p w14:paraId="7A428C93" w14:textId="77777777" w:rsidR="00114010" w:rsidRPr="006D4C45" w:rsidRDefault="00114010" w:rsidP="00114010">
      <w:pPr>
        <w:pStyle w:val="ListeParagraf"/>
        <w:numPr>
          <w:ilvl w:val="0"/>
          <w:numId w:val="2"/>
        </w:numPr>
        <w:ind w:left="142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Üç</w:t>
      </w:r>
      <w:r w:rsidRPr="006D4C45">
        <w:rPr>
          <w:rFonts w:ascii="Times New Roman" w:hAnsi="Times New Roman" w:cs="Times New Roman"/>
          <w:lang w:val="tr-TR"/>
        </w:rPr>
        <w:t xml:space="preserve"> adım sonrasında elde edilen sonuçları virgülden sonra iki basamak olacak şekilde yuvarlayınız. </w:t>
      </w:r>
    </w:p>
    <w:p w14:paraId="419FAC52" w14:textId="2E84E56C" w:rsidR="00FE0027" w:rsidRPr="006D4C45" w:rsidRDefault="00FE0027" w:rsidP="000918EA">
      <w:pPr>
        <w:rPr>
          <w:rFonts w:ascii="Times New Roman" w:hAnsi="Times New Roman" w:cs="Times New Roman"/>
          <w:b/>
          <w:lang w:val="tr-TR"/>
        </w:rPr>
      </w:pPr>
    </w:p>
    <w:p w14:paraId="68E02BF9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EA11400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7C6A05D7" w14:textId="1B2AD9EC" w:rsidR="006D4C45" w:rsidRPr="006D4C45" w:rsidRDefault="003D2738" w:rsidP="000918EA">
      <w:pPr>
        <w:rPr>
          <w:rFonts w:ascii="Times New Roman" w:hAnsi="Times New Roman" w:cs="Times New Roman"/>
          <w:b/>
          <w:lang w:val="tr-TR"/>
        </w:rPr>
      </w:pPr>
      <w:r w:rsidRPr="003D2738">
        <w:rPr>
          <w:rFonts w:ascii="Times New Roman" w:hAnsi="Times New Roman" w:cs="Times New Roman"/>
          <w:b/>
          <w:noProof/>
          <w:lang w:val="tr-TR" w:eastAsia="tr-TR"/>
        </w:rPr>
        <w:lastRenderedPageBreak/>
        <w:drawing>
          <wp:inline distT="0" distB="0" distL="0" distR="0" wp14:anchorId="23F66BA2" wp14:editId="7B778F48">
            <wp:extent cx="6301105" cy="8401473"/>
            <wp:effectExtent l="0" t="0" r="4445" b="0"/>
            <wp:docPr id="2" name="Resim 2" descr="C:\Users\MONSTER\Downloads\WhatsApp Image 2023-06-06 at 15.13.1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R\Downloads\WhatsApp Image 2023-06-06 at 15.13.19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84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1D26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7910595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CA55CB9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4372E5A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B0D51F3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DD1F7C1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DF81A2E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AC508C5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8DF9F50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24743EA5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9331E71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595198E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066728D2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2296057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657E355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29E2E26F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1D6587D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4EA2E78A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4E15B286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79400A9C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4B300113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7CE79B7E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6634DE8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3B7446C" w14:textId="77777777" w:rsidR="006D4C45" w:rsidRPr="006D4C45" w:rsidRDefault="006D4C45" w:rsidP="000918EA">
      <w:pPr>
        <w:rPr>
          <w:rFonts w:ascii="Times New Roman" w:hAnsi="Times New Roman" w:cs="Times New Roman"/>
          <w:b/>
          <w:lang w:val="tr-TR"/>
        </w:rPr>
      </w:pPr>
    </w:p>
    <w:sectPr w:rsidR="006D4C45" w:rsidRPr="006D4C45" w:rsidSect="006D4C45">
      <w:pgSz w:w="12240" w:h="15840"/>
      <w:pgMar w:top="567" w:right="900" w:bottom="63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314"/>
    <w:multiLevelType w:val="hybridMultilevel"/>
    <w:tmpl w:val="C89A69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C52"/>
    <w:multiLevelType w:val="hybridMultilevel"/>
    <w:tmpl w:val="890634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EB"/>
    <w:rsid w:val="000512B9"/>
    <w:rsid w:val="000861E0"/>
    <w:rsid w:val="000918EA"/>
    <w:rsid w:val="000C495C"/>
    <w:rsid w:val="000D194B"/>
    <w:rsid w:val="000E6318"/>
    <w:rsid w:val="00114010"/>
    <w:rsid w:val="0015706E"/>
    <w:rsid w:val="001B08B9"/>
    <w:rsid w:val="001D00C7"/>
    <w:rsid w:val="002066F3"/>
    <w:rsid w:val="002672D2"/>
    <w:rsid w:val="00275375"/>
    <w:rsid w:val="00275C2C"/>
    <w:rsid w:val="002C06CA"/>
    <w:rsid w:val="002C544D"/>
    <w:rsid w:val="0030189A"/>
    <w:rsid w:val="003D2738"/>
    <w:rsid w:val="003E766B"/>
    <w:rsid w:val="003F5209"/>
    <w:rsid w:val="00445900"/>
    <w:rsid w:val="004F5C5B"/>
    <w:rsid w:val="004F7537"/>
    <w:rsid w:val="00612583"/>
    <w:rsid w:val="00674970"/>
    <w:rsid w:val="006D4C45"/>
    <w:rsid w:val="006F1EF4"/>
    <w:rsid w:val="006F6D63"/>
    <w:rsid w:val="007543E0"/>
    <w:rsid w:val="00763F94"/>
    <w:rsid w:val="007726D7"/>
    <w:rsid w:val="007B03CD"/>
    <w:rsid w:val="007C6A36"/>
    <w:rsid w:val="007E2D15"/>
    <w:rsid w:val="0080517C"/>
    <w:rsid w:val="008B1A82"/>
    <w:rsid w:val="00923810"/>
    <w:rsid w:val="009617F2"/>
    <w:rsid w:val="009765A9"/>
    <w:rsid w:val="00A062EB"/>
    <w:rsid w:val="00AE1CA5"/>
    <w:rsid w:val="00AF5EC0"/>
    <w:rsid w:val="00B4527E"/>
    <w:rsid w:val="00B50C35"/>
    <w:rsid w:val="00BA547E"/>
    <w:rsid w:val="00CE0BBB"/>
    <w:rsid w:val="00D540D7"/>
    <w:rsid w:val="00D731C9"/>
    <w:rsid w:val="00DB7814"/>
    <w:rsid w:val="00E76EF4"/>
    <w:rsid w:val="00E82211"/>
    <w:rsid w:val="00E868C2"/>
    <w:rsid w:val="00ED0F3D"/>
    <w:rsid w:val="00EF0213"/>
    <w:rsid w:val="00F01A1F"/>
    <w:rsid w:val="00F76297"/>
    <w:rsid w:val="00F813C4"/>
    <w:rsid w:val="00F82F3F"/>
    <w:rsid w:val="00FB0701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6D5E"/>
  <w15:chartTrackingRefBased/>
  <w15:docId w15:val="{1B6B4F86-D81A-4170-9B2C-4DDA5E26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5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E2D1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D0F3D"/>
    <w:rPr>
      <w:color w:val="808080"/>
    </w:rPr>
  </w:style>
  <w:style w:type="table" w:styleId="TabloKlavuzuAk">
    <w:name w:val="Grid Table Light"/>
    <w:basedOn w:val="NormalTablo"/>
    <w:uiPriority w:val="40"/>
    <w:rsid w:val="00E76E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5">
    <w:name w:val="Plain Table 5"/>
    <w:basedOn w:val="NormalTablo"/>
    <w:uiPriority w:val="45"/>
    <w:rsid w:val="006749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6749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0C495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0C495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0C495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C495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C495C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C4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4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55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09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18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70971933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250932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6646347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1929268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12126754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040277010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5325517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3286327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</dc:creator>
  <cp:keywords/>
  <dc:description/>
  <cp:lastModifiedBy>MONSTER</cp:lastModifiedBy>
  <cp:revision>3</cp:revision>
  <cp:lastPrinted>2021-06-08T15:40:00Z</cp:lastPrinted>
  <dcterms:created xsi:type="dcterms:W3CDTF">2023-06-04T18:09:00Z</dcterms:created>
  <dcterms:modified xsi:type="dcterms:W3CDTF">2023-06-06T12:15:00Z</dcterms:modified>
</cp:coreProperties>
</file>