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96CC5F" w14:textId="64857EBC" w:rsidR="003E16CB" w:rsidRDefault="003E16CB"/>
    <w:p w14:paraId="705BD580" w14:textId="39A38E1F" w:rsidR="003E16CB" w:rsidRPr="003E16CB" w:rsidRDefault="003E16CB" w:rsidP="003E16CB">
      <w:pPr>
        <w:pStyle w:val="Heading1"/>
        <w:rPr>
          <w:lang w:val="en-US"/>
        </w:rPr>
      </w:pPr>
      <w:r>
        <w:rPr>
          <w:lang w:val="en-US"/>
        </w:rPr>
        <w:t>First Ex</w:t>
      </w:r>
      <w:r w:rsidRPr="003E16CB">
        <w:rPr>
          <w:lang w:val="en-US"/>
        </w:rPr>
        <w:t xml:space="preserve">ample Blog Post </w:t>
      </w:r>
    </w:p>
    <w:p w14:paraId="3358C6C4" w14:textId="77777777" w:rsidR="008218E9" w:rsidRPr="008218E9" w:rsidRDefault="008218E9" w:rsidP="008218E9">
      <w:pPr>
        <w:rPr>
          <w:lang w:val="en-US"/>
        </w:rPr>
      </w:pPr>
      <w:r w:rsidRPr="008218E9">
        <w:rPr>
          <w:lang w:val="en-US"/>
        </w:rPr>
        <w:t>1. TOC</w:t>
      </w:r>
    </w:p>
    <w:p w14:paraId="7E3B4475" w14:textId="6FCE0ADE" w:rsidR="008218E9" w:rsidRDefault="008218E9" w:rsidP="008218E9">
      <w:pPr>
        <w:rPr>
          <w:lang w:val="en-US"/>
        </w:rPr>
      </w:pPr>
      <w:proofErr w:type="gramStart"/>
      <w:r w:rsidRPr="008218E9">
        <w:rPr>
          <w:lang w:val="en-US"/>
        </w:rPr>
        <w:t>{:toc</w:t>
      </w:r>
      <w:proofErr w:type="gramEnd"/>
      <w:r w:rsidRPr="008218E9">
        <w:rPr>
          <w:lang w:val="en-US"/>
        </w:rPr>
        <w:t>}</w:t>
      </w:r>
    </w:p>
    <w:p w14:paraId="324DCCC6" w14:textId="51C7FB57" w:rsidR="008218E9" w:rsidRDefault="008218E9" w:rsidP="003E16CB">
      <w:pPr>
        <w:rPr>
          <w:lang w:val="en-US"/>
        </w:rPr>
      </w:pPr>
    </w:p>
    <w:p w14:paraId="450BFFB2" w14:textId="18C8D944" w:rsidR="003E16CB" w:rsidRDefault="003E16CB" w:rsidP="003E16CB">
      <w:pPr>
        <w:rPr>
          <w:lang w:val="en-US"/>
        </w:rPr>
      </w:pPr>
      <w:r w:rsidRPr="003E16CB">
        <w:rPr>
          <w:lang w:val="en-US"/>
        </w:rPr>
        <w:t>This is a simple test f</w:t>
      </w:r>
      <w:r>
        <w:rPr>
          <w:lang w:val="en-US"/>
        </w:rPr>
        <w:t xml:space="preserve">or </w:t>
      </w:r>
      <w:r w:rsidRPr="003E16CB">
        <w:rPr>
          <w:i/>
          <w:iCs/>
          <w:lang w:val="en-US"/>
        </w:rPr>
        <w:t xml:space="preserve">blogging on </w:t>
      </w:r>
      <w:proofErr w:type="spellStart"/>
      <w:r w:rsidRPr="003E16CB">
        <w:rPr>
          <w:i/>
          <w:iCs/>
          <w:lang w:val="en-US"/>
        </w:rPr>
        <w:t>github</w:t>
      </w:r>
      <w:proofErr w:type="spellEnd"/>
      <w:r w:rsidR="008218E9">
        <w:rPr>
          <w:i/>
          <w:iCs/>
          <w:lang w:val="en-US"/>
        </w:rPr>
        <w:t xml:space="preserve"> via </w:t>
      </w:r>
      <w:proofErr w:type="spellStart"/>
      <w:r w:rsidR="008218E9">
        <w:rPr>
          <w:i/>
          <w:iCs/>
          <w:lang w:val="en-US"/>
        </w:rPr>
        <w:t>github</w:t>
      </w:r>
      <w:proofErr w:type="spellEnd"/>
      <w:r w:rsidR="008218E9">
        <w:rPr>
          <w:i/>
          <w:iCs/>
          <w:lang w:val="en-US"/>
        </w:rPr>
        <w:t xml:space="preserve"> pages</w:t>
      </w:r>
      <w:r>
        <w:rPr>
          <w:lang w:val="en-US"/>
        </w:rPr>
        <w:t>.</w:t>
      </w:r>
      <w:r w:rsidR="008218E9">
        <w:rPr>
          <w:lang w:val="en-US"/>
        </w:rPr>
        <w:t xml:space="preserve"> The first thing we should have seen was the table of contents.</w:t>
      </w:r>
    </w:p>
    <w:p w14:paraId="5EEB0BCE" w14:textId="7A30CEAD" w:rsidR="003E16CB" w:rsidRDefault="003E16CB" w:rsidP="003E16CB">
      <w:pPr>
        <w:rPr>
          <w:lang w:val="en-US"/>
        </w:rPr>
      </w:pPr>
    </w:p>
    <w:p w14:paraId="3D75B1D1" w14:textId="04E7548E" w:rsidR="003E16CB" w:rsidRDefault="008218E9" w:rsidP="003E16CB">
      <w:pPr>
        <w:pStyle w:val="Heading2"/>
        <w:rPr>
          <w:lang w:val="en-US"/>
        </w:rPr>
      </w:pPr>
      <w:r>
        <w:rPr>
          <w:lang w:val="en-US"/>
        </w:rPr>
        <w:t>Images</w:t>
      </w:r>
    </w:p>
    <w:p w14:paraId="5B78E89A" w14:textId="0F038F22" w:rsidR="003E16CB" w:rsidRDefault="003E16CB" w:rsidP="003E16CB">
      <w:pPr>
        <w:rPr>
          <w:lang w:val="en-US"/>
        </w:rPr>
      </w:pPr>
      <w:r>
        <w:rPr>
          <w:lang w:val="en-US"/>
        </w:rPr>
        <w:t xml:space="preserve">Let’s see what happens with </w:t>
      </w:r>
      <w:r w:rsidRPr="003E16CB">
        <w:rPr>
          <w:b/>
          <w:bCs/>
          <w:lang w:val="en-US"/>
        </w:rPr>
        <w:t>images</w:t>
      </w:r>
      <w:r>
        <w:rPr>
          <w:lang w:val="en-US"/>
        </w:rPr>
        <w:t>.</w:t>
      </w:r>
    </w:p>
    <w:p w14:paraId="1696CBF1" w14:textId="01DE6722" w:rsidR="003E16CB" w:rsidRDefault="003E16CB" w:rsidP="003E16CB">
      <w:pPr>
        <w:rPr>
          <w:lang w:val="en-US"/>
        </w:rPr>
      </w:pPr>
    </w:p>
    <w:p w14:paraId="4C2734BB" w14:textId="5CDDE384" w:rsidR="003E16CB" w:rsidRDefault="003E16CB" w:rsidP="003E16CB">
      <w:pPr>
        <w:rPr>
          <w:lang w:val="en-US"/>
        </w:rPr>
      </w:pPr>
      <w:r>
        <w:rPr>
          <w:lang w:val="en-US"/>
        </w:rPr>
        <w:t>Saved to clipboard:</w:t>
      </w:r>
    </w:p>
    <w:p w14:paraId="43614831" w14:textId="7E9BB2EE" w:rsidR="003E16CB" w:rsidRDefault="003E16CB" w:rsidP="003E16CB">
      <w:pPr>
        <w:rPr>
          <w:lang w:val="en-US"/>
        </w:rPr>
      </w:pPr>
      <w:r w:rsidRPr="003E16CB">
        <w:rPr>
          <w:noProof/>
          <w:lang w:val="en-US"/>
        </w:rPr>
        <w:drawing>
          <wp:inline distT="0" distB="0" distL="0" distR="0" wp14:anchorId="362C5A5C" wp14:editId="76AA6480">
            <wp:extent cx="3190438" cy="1469383"/>
            <wp:effectExtent l="0" t="0" r="0" b="4445"/>
            <wp:docPr id="1" name="Picture 1" descr="A snow covered moun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now covered mountai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2175" cy="148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B224" w14:textId="476E163F" w:rsidR="003E16CB" w:rsidRDefault="003E16CB" w:rsidP="003E16CB">
      <w:pPr>
        <w:rPr>
          <w:lang w:val="en-US"/>
        </w:rPr>
      </w:pPr>
    </w:p>
    <w:p w14:paraId="655839D0" w14:textId="77F211B4" w:rsidR="003E16CB" w:rsidRDefault="003E16CB" w:rsidP="003E16CB">
      <w:pPr>
        <w:rPr>
          <w:lang w:val="en-US"/>
        </w:rPr>
      </w:pPr>
      <w:r>
        <w:rPr>
          <w:lang w:val="en-US"/>
        </w:rPr>
        <w:t>Saved to Desktop:</w:t>
      </w:r>
    </w:p>
    <w:p w14:paraId="1C9E3189" w14:textId="327EE411" w:rsidR="003E16CB" w:rsidRDefault="003E16CB" w:rsidP="003E16C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001CDE" wp14:editId="041C95B3">
            <wp:extent cx="3190240" cy="1712819"/>
            <wp:effectExtent l="0" t="0" r="0" b="1905"/>
            <wp:docPr id="3" name="Picture 3" descr="A close up of a rocky moun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 up of a rocky mountai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876" cy="173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E7CF" w14:textId="57A79572" w:rsidR="003E16CB" w:rsidRDefault="003E16CB" w:rsidP="003E16CB">
      <w:pPr>
        <w:rPr>
          <w:lang w:val="en-US"/>
        </w:rPr>
      </w:pPr>
    </w:p>
    <w:p w14:paraId="531D10B4" w14:textId="67A57426" w:rsidR="003E16CB" w:rsidRDefault="003E16CB" w:rsidP="003E16CB">
      <w:pPr>
        <w:rPr>
          <w:lang w:val="en-US"/>
        </w:rPr>
      </w:pPr>
      <w:r>
        <w:rPr>
          <w:lang w:val="en-US"/>
        </w:rPr>
        <w:t>Another Example – saved to clipboard again</w:t>
      </w:r>
    </w:p>
    <w:p w14:paraId="7C999266" w14:textId="023DD787" w:rsidR="003E16CB" w:rsidRDefault="003E16CB" w:rsidP="003E16CB">
      <w:pPr>
        <w:rPr>
          <w:lang w:val="en-US"/>
        </w:rPr>
      </w:pPr>
      <w:r w:rsidRPr="003E16CB">
        <w:rPr>
          <w:noProof/>
          <w:lang w:val="en-US"/>
        </w:rPr>
        <w:lastRenderedPageBreak/>
        <w:drawing>
          <wp:inline distT="0" distB="0" distL="0" distR="0" wp14:anchorId="000FA8AF" wp14:editId="68E61663">
            <wp:extent cx="3181901" cy="4223637"/>
            <wp:effectExtent l="0" t="0" r="6350" b="5715"/>
            <wp:docPr id="2" name="Picture 2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 up of a keyboa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6667" cy="425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009B" w14:textId="77777777" w:rsidR="00865A51" w:rsidRDefault="00865A51" w:rsidP="003E16CB">
      <w:pPr>
        <w:rPr>
          <w:lang w:val="en-US"/>
        </w:rPr>
      </w:pPr>
    </w:p>
    <w:p w14:paraId="191ACF87" w14:textId="735D2101" w:rsidR="00865A51" w:rsidRDefault="00865A51" w:rsidP="00865A51">
      <w:pPr>
        <w:pStyle w:val="Heading2"/>
        <w:rPr>
          <w:lang w:val="en-US"/>
        </w:rPr>
      </w:pPr>
      <w:r>
        <w:rPr>
          <w:lang w:val="en-US"/>
        </w:rPr>
        <w:t>Lists</w:t>
      </w:r>
    </w:p>
    <w:p w14:paraId="4B7E7AA9" w14:textId="2735C034" w:rsidR="00865A51" w:rsidRDefault="00865A51" w:rsidP="00865A51">
      <w:pPr>
        <w:rPr>
          <w:lang w:val="en-US"/>
        </w:rPr>
      </w:pPr>
      <w:r>
        <w:rPr>
          <w:lang w:val="en-US"/>
        </w:rPr>
        <w:t>Here is a bulleted list:</w:t>
      </w:r>
    </w:p>
    <w:p w14:paraId="541B49FB" w14:textId="79F0DAF6" w:rsidR="00865A51" w:rsidRDefault="00865A51" w:rsidP="00865A5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First bullet</w:t>
      </w:r>
    </w:p>
    <w:p w14:paraId="280CFA71" w14:textId="3685006C" w:rsidR="00865A51" w:rsidRDefault="00865A51" w:rsidP="00865A5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Kugel 2</w:t>
      </w:r>
    </w:p>
    <w:p w14:paraId="276DF37F" w14:textId="259DC52A" w:rsidR="00865A51" w:rsidRDefault="00865A51" w:rsidP="00865A5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Last but not least</w:t>
      </w:r>
    </w:p>
    <w:p w14:paraId="30A19115" w14:textId="3111282B" w:rsidR="00865A51" w:rsidRDefault="00865A51" w:rsidP="00865A51">
      <w:pPr>
        <w:rPr>
          <w:lang w:val="en-US"/>
        </w:rPr>
      </w:pPr>
    </w:p>
    <w:p w14:paraId="7A3EC4D9" w14:textId="4A4E5DA4" w:rsidR="00865A51" w:rsidRDefault="00865A51" w:rsidP="00865A51">
      <w:pPr>
        <w:rPr>
          <w:lang w:val="en-US"/>
        </w:rPr>
      </w:pPr>
      <w:r>
        <w:rPr>
          <w:lang w:val="en-US"/>
        </w:rPr>
        <w:t>A numbered list:</w:t>
      </w:r>
    </w:p>
    <w:p w14:paraId="3B6B44A7" w14:textId="3DA0B884" w:rsidR="00865A51" w:rsidRDefault="00865A51" w:rsidP="00865A5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Un</w:t>
      </w:r>
    </w:p>
    <w:p w14:paraId="0EE369DF" w14:textId="746BB7A2" w:rsidR="00865A51" w:rsidRDefault="00865A51" w:rsidP="00865A5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Deux</w:t>
      </w:r>
    </w:p>
    <w:p w14:paraId="3F7A025D" w14:textId="77777777" w:rsidR="00865A51" w:rsidRDefault="00865A51" w:rsidP="00865A5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Trois </w:t>
      </w:r>
    </w:p>
    <w:p w14:paraId="7E918FE1" w14:textId="041D8598" w:rsidR="00865A51" w:rsidRDefault="00865A51" w:rsidP="00865A5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Quatre</w:t>
      </w:r>
    </w:p>
    <w:p w14:paraId="7B9ADA01" w14:textId="77777777" w:rsidR="00BE5A1E" w:rsidRPr="00BE5A1E" w:rsidRDefault="00BE5A1E" w:rsidP="00BE5A1E">
      <w:pPr>
        <w:rPr>
          <w:lang w:val="en-US"/>
        </w:rPr>
      </w:pPr>
    </w:p>
    <w:p w14:paraId="264B7C41" w14:textId="67647797" w:rsidR="00A35795" w:rsidRDefault="00D52933" w:rsidP="00B55B53">
      <w:pPr>
        <w:pStyle w:val="Heading2"/>
        <w:rPr>
          <w:lang w:val="en-US"/>
        </w:rPr>
      </w:pPr>
      <w:r>
        <w:rPr>
          <w:lang w:val="en-US"/>
        </w:rPr>
        <w:t>Some Code</w:t>
      </w:r>
    </w:p>
    <w:p w14:paraId="17385247" w14:textId="5BC9215C" w:rsidR="003E16CB" w:rsidRDefault="003E16CB" w:rsidP="003E16CB">
      <w:pPr>
        <w:rPr>
          <w:rFonts w:ascii="Courier New" w:hAnsi="Courier New" w:cs="Courier New"/>
          <w:lang w:val="en-US"/>
        </w:rPr>
      </w:pPr>
      <w:r>
        <w:rPr>
          <w:lang w:val="en-US"/>
        </w:rPr>
        <w:t xml:space="preserve">What happens if the font is switched to </w:t>
      </w:r>
      <w:r>
        <w:rPr>
          <w:rFonts w:ascii="Courier New" w:hAnsi="Courier New" w:cs="Courier New"/>
          <w:lang w:val="en-US"/>
        </w:rPr>
        <w:t>Courier New</w:t>
      </w:r>
      <w:r w:rsidR="00B55B53">
        <w:rPr>
          <w:rFonts w:ascii="Courier New" w:hAnsi="Courier New" w:cs="Courier New"/>
          <w:lang w:val="en-US"/>
        </w:rPr>
        <w:t>?</w:t>
      </w:r>
      <w:r w:rsidR="00D52933">
        <w:rPr>
          <w:rFonts w:ascii="Courier New" w:hAnsi="Courier New" w:cs="Courier New"/>
          <w:lang w:val="en-US"/>
        </w:rPr>
        <w:t xml:space="preserve"> Nothing – for printing text as formatted code, </w:t>
      </w:r>
      <w:r w:rsidR="00865A51">
        <w:rPr>
          <w:rFonts w:ascii="Courier New" w:hAnsi="Courier New" w:cs="Courier New"/>
          <w:lang w:val="en-US"/>
        </w:rPr>
        <w:t xml:space="preserve">we </w:t>
      </w:r>
      <w:r w:rsidR="00D52933">
        <w:rPr>
          <w:rFonts w:ascii="Courier New" w:hAnsi="Courier New" w:cs="Courier New"/>
          <w:lang w:val="en-US"/>
        </w:rPr>
        <w:t xml:space="preserve">need to indent </w:t>
      </w:r>
      <w:r w:rsidR="00865A51">
        <w:rPr>
          <w:rFonts w:ascii="Courier New" w:hAnsi="Courier New" w:cs="Courier New"/>
          <w:lang w:val="en-US"/>
        </w:rPr>
        <w:t xml:space="preserve">all text </w:t>
      </w:r>
      <w:r w:rsidR="00D52933">
        <w:rPr>
          <w:rFonts w:ascii="Courier New" w:hAnsi="Courier New" w:cs="Courier New"/>
          <w:lang w:val="en-US"/>
        </w:rPr>
        <w:t>by 4 spaces</w:t>
      </w:r>
    </w:p>
    <w:p w14:paraId="26EA80E1" w14:textId="77777777" w:rsidR="003E16CB" w:rsidRDefault="003E16CB" w:rsidP="003E16CB">
      <w:pPr>
        <w:rPr>
          <w:rFonts w:ascii="Courier New" w:hAnsi="Courier New" w:cs="Courier New"/>
          <w:lang w:val="en-US"/>
        </w:rPr>
      </w:pPr>
    </w:p>
    <w:p w14:paraId="47CC7CF8" w14:textId="36494F04" w:rsidR="003E16CB" w:rsidRDefault="00D52933" w:rsidP="003E16C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3E16CB">
        <w:rPr>
          <w:rFonts w:ascii="Courier New" w:hAnsi="Courier New" w:cs="Courier New"/>
          <w:lang w:val="en-US"/>
        </w:rPr>
        <w:t>Program foo</w:t>
      </w:r>
    </w:p>
    <w:p w14:paraId="54837DC8" w14:textId="0EBBFB7E" w:rsidR="003E16CB" w:rsidRDefault="003E16CB" w:rsidP="003E16C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D52933">
        <w:rPr>
          <w:rFonts w:ascii="Courier New" w:hAnsi="Courier New" w:cs="Courier New"/>
          <w:lang w:val="en-US"/>
        </w:rPr>
        <w:t xml:space="preserve">    </w:t>
      </w:r>
      <w:r>
        <w:rPr>
          <w:rFonts w:ascii="Courier New" w:hAnsi="Courier New" w:cs="Courier New"/>
          <w:lang w:val="en-US"/>
        </w:rPr>
        <w:t>Proc bar</w:t>
      </w:r>
    </w:p>
    <w:p w14:paraId="7A676C93" w14:textId="729354F5" w:rsidR="003E16CB" w:rsidRDefault="003E16CB" w:rsidP="003E16C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D52933">
        <w:rPr>
          <w:rFonts w:ascii="Courier New" w:hAnsi="Courier New" w:cs="Courier New"/>
          <w:lang w:val="en-US"/>
        </w:rPr>
        <w:t xml:space="preserve">    . . .</w:t>
      </w:r>
    </w:p>
    <w:p w14:paraId="3EE18FD8" w14:textId="0018577C" w:rsidR="003E16CB" w:rsidRDefault="00D52933" w:rsidP="003E16C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3E16CB">
        <w:rPr>
          <w:rFonts w:ascii="Courier New" w:hAnsi="Courier New" w:cs="Courier New"/>
          <w:lang w:val="en-US"/>
        </w:rPr>
        <w:t xml:space="preserve">    End Proc</w:t>
      </w:r>
    </w:p>
    <w:p w14:paraId="680953D3" w14:textId="59F899E6" w:rsidR="003E16CB" w:rsidRDefault="00D52933" w:rsidP="003E16C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3E16CB">
        <w:rPr>
          <w:rFonts w:ascii="Courier New" w:hAnsi="Courier New" w:cs="Courier New"/>
          <w:lang w:val="en-US"/>
        </w:rPr>
        <w:t>End Program</w:t>
      </w:r>
    </w:p>
    <w:p w14:paraId="43CE6A72" w14:textId="60D670E0" w:rsidR="003E16CB" w:rsidRDefault="003E16CB" w:rsidP="003E16CB">
      <w:pPr>
        <w:rPr>
          <w:rFonts w:cstheme="minorHAnsi"/>
          <w:lang w:val="en-US"/>
        </w:rPr>
      </w:pPr>
    </w:p>
    <w:p w14:paraId="1DB53CEF" w14:textId="1D67AB46" w:rsidR="003E16CB" w:rsidRDefault="003E16CB" w:rsidP="003E16CB">
      <w:p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>And back to our regularly scheduled font.</w:t>
      </w:r>
      <w:r w:rsidR="008218E9">
        <w:rPr>
          <w:rFonts w:cstheme="minorHAnsi"/>
          <w:lang w:val="en-US"/>
        </w:rPr>
        <w:t xml:space="preserve"> This is the shell command that needs to be executed to convert the Word document to a markdown file.</w:t>
      </w:r>
    </w:p>
    <w:p w14:paraId="55A7DAA8" w14:textId="264D5E45" w:rsidR="003E16CB" w:rsidRDefault="003E16CB" w:rsidP="003E16CB">
      <w:pPr>
        <w:rPr>
          <w:rFonts w:cstheme="minorHAnsi"/>
          <w:lang w:val="en-US"/>
        </w:rPr>
      </w:pPr>
    </w:p>
    <w:p w14:paraId="7215B70D" w14:textId="7998B557" w:rsidR="00857000" w:rsidRPr="00857000" w:rsidRDefault="008218E9" w:rsidP="00857000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eastAsia="Times New Roman" w:hAnsi="Menlo" w:cs="Menlo"/>
          <w:color w:val="515151"/>
          <w:sz w:val="15"/>
          <w:szCs w:val="15"/>
          <w:lang w:eastAsia="en-GB"/>
        </w:rPr>
      </w:pPr>
      <w:r>
        <w:rPr>
          <w:rFonts w:ascii="Menlo" w:eastAsia="Times New Roman" w:hAnsi="Menlo" w:cs="Menlo"/>
          <w:color w:val="515151"/>
          <w:sz w:val="20"/>
          <w:szCs w:val="20"/>
          <w:lang w:val="en-US" w:eastAsia="en-GB"/>
        </w:rPr>
        <w:t xml:space="preserve">    </w:t>
      </w:r>
      <w:r w:rsidR="00F42CEE" w:rsidRPr="00F42CEE">
        <w:rPr>
          <w:rFonts w:ascii="Menlo" w:eastAsia="Times New Roman" w:hAnsi="Menlo" w:cs="Menlo"/>
          <w:color w:val="515151"/>
          <w:sz w:val="20"/>
          <w:szCs w:val="20"/>
          <w:lang w:val="en-US" w:eastAsia="en-GB"/>
        </w:rPr>
        <w:t>/</w:t>
      </w:r>
      <w:proofErr w:type="spellStart"/>
      <w:r w:rsidR="00F42CEE" w:rsidRPr="00F42CEE">
        <w:rPr>
          <w:rFonts w:ascii="Menlo" w:eastAsia="Times New Roman" w:hAnsi="Menlo" w:cs="Menlo"/>
          <w:color w:val="515151"/>
          <w:sz w:val="20"/>
          <w:szCs w:val="20"/>
          <w:lang w:val="en-US" w:eastAsia="en-GB"/>
        </w:rPr>
        <w:t>us</w:t>
      </w:r>
      <w:r w:rsidR="00F42CEE">
        <w:rPr>
          <w:rFonts w:ascii="Menlo" w:eastAsia="Times New Roman" w:hAnsi="Menlo" w:cs="Menlo"/>
          <w:color w:val="515151"/>
          <w:sz w:val="20"/>
          <w:szCs w:val="20"/>
          <w:lang w:val="en-US" w:eastAsia="en-GB"/>
        </w:rPr>
        <w:t>r</w:t>
      </w:r>
      <w:proofErr w:type="spellEnd"/>
      <w:r w:rsidR="00F42CEE">
        <w:rPr>
          <w:rFonts w:ascii="Menlo" w:eastAsia="Times New Roman" w:hAnsi="Menlo" w:cs="Menlo"/>
          <w:color w:val="515151"/>
          <w:sz w:val="20"/>
          <w:szCs w:val="20"/>
          <w:lang w:val="en-US" w:eastAsia="en-GB"/>
        </w:rPr>
        <w:t>/local/bin/</w:t>
      </w:r>
      <w:r w:rsidR="00857000" w:rsidRPr="00857000">
        <w:rPr>
          <w:rFonts w:ascii="Menlo" w:eastAsia="Times New Roman" w:hAnsi="Menlo" w:cs="Menlo"/>
          <w:color w:val="515151"/>
          <w:sz w:val="20"/>
          <w:szCs w:val="20"/>
          <w:lang w:eastAsia="en-GB"/>
        </w:rPr>
        <w:t xml:space="preserve">pandoc -o </w:t>
      </w:r>
      <w:r w:rsidR="00857000" w:rsidRPr="00857000">
        <w:rPr>
          <w:rFonts w:ascii="Menlo" w:eastAsia="Times New Roman" w:hAnsi="Menlo" w:cs="Menlo"/>
          <w:color w:val="515151"/>
          <w:sz w:val="20"/>
          <w:szCs w:val="20"/>
          <w:lang w:val="en-US" w:eastAsia="en-GB"/>
        </w:rPr>
        <w:t>2020</w:t>
      </w:r>
      <w:r w:rsidR="00857000">
        <w:rPr>
          <w:rFonts w:ascii="Menlo" w:eastAsia="Times New Roman" w:hAnsi="Menlo" w:cs="Menlo"/>
          <w:color w:val="515151"/>
          <w:sz w:val="20"/>
          <w:szCs w:val="20"/>
          <w:lang w:val="en-US" w:eastAsia="en-GB"/>
        </w:rPr>
        <w:t>-09-15-first-example</w:t>
      </w:r>
      <w:r w:rsidR="00857000" w:rsidRPr="00857000">
        <w:rPr>
          <w:rFonts w:ascii="Menlo" w:eastAsia="Times New Roman" w:hAnsi="Menlo" w:cs="Menlo"/>
          <w:color w:val="515151"/>
          <w:sz w:val="20"/>
          <w:szCs w:val="20"/>
          <w:lang w:eastAsia="en-GB"/>
        </w:rPr>
        <w:t>.md --extract-media=</w:t>
      </w:r>
      <w:r w:rsidR="005F74DA" w:rsidRPr="00857000">
        <w:rPr>
          <w:rFonts w:ascii="Menlo" w:eastAsia="Times New Roman" w:hAnsi="Menlo" w:cs="Menlo"/>
          <w:color w:val="515151"/>
          <w:sz w:val="20"/>
          <w:szCs w:val="20"/>
          <w:lang w:val="en-US" w:eastAsia="en-GB"/>
        </w:rPr>
        <w:t>2020</w:t>
      </w:r>
      <w:r w:rsidR="005F74DA">
        <w:rPr>
          <w:rFonts w:ascii="Menlo" w:eastAsia="Times New Roman" w:hAnsi="Menlo" w:cs="Menlo"/>
          <w:color w:val="515151"/>
          <w:sz w:val="20"/>
          <w:szCs w:val="20"/>
          <w:lang w:val="en-US" w:eastAsia="en-GB"/>
        </w:rPr>
        <w:t>-09-15-</w:t>
      </w:r>
      <w:proofErr w:type="gramStart"/>
      <w:r w:rsidR="005F74DA">
        <w:rPr>
          <w:rFonts w:ascii="Menlo" w:eastAsia="Times New Roman" w:hAnsi="Menlo" w:cs="Menlo"/>
          <w:color w:val="515151"/>
          <w:sz w:val="20"/>
          <w:szCs w:val="20"/>
          <w:lang w:val="en-US" w:eastAsia="en-GB"/>
        </w:rPr>
        <w:t>first-example</w:t>
      </w:r>
      <w:proofErr w:type="gramEnd"/>
      <w:r w:rsidR="00857000" w:rsidRPr="00857000">
        <w:rPr>
          <w:rFonts w:ascii="Menlo" w:eastAsia="Times New Roman" w:hAnsi="Menlo" w:cs="Menlo"/>
          <w:color w:val="515151"/>
          <w:sz w:val="20"/>
          <w:szCs w:val="20"/>
          <w:lang w:eastAsia="en-GB"/>
        </w:rPr>
        <w:t xml:space="preserve">/ </w:t>
      </w:r>
      <w:r w:rsidR="005F74DA" w:rsidRPr="00857000">
        <w:rPr>
          <w:rFonts w:ascii="Menlo" w:eastAsia="Times New Roman" w:hAnsi="Menlo" w:cs="Menlo"/>
          <w:color w:val="515151"/>
          <w:sz w:val="20"/>
          <w:szCs w:val="20"/>
          <w:lang w:val="en-US" w:eastAsia="en-GB"/>
        </w:rPr>
        <w:t>2020</w:t>
      </w:r>
      <w:r w:rsidR="005F74DA">
        <w:rPr>
          <w:rFonts w:ascii="Menlo" w:eastAsia="Times New Roman" w:hAnsi="Menlo" w:cs="Menlo"/>
          <w:color w:val="515151"/>
          <w:sz w:val="20"/>
          <w:szCs w:val="20"/>
          <w:lang w:val="en-US" w:eastAsia="en-GB"/>
        </w:rPr>
        <w:t>-09-15-first-example</w:t>
      </w:r>
      <w:r w:rsidR="00857000" w:rsidRPr="00857000">
        <w:rPr>
          <w:rFonts w:ascii="Menlo" w:eastAsia="Times New Roman" w:hAnsi="Menlo" w:cs="Menlo"/>
          <w:color w:val="515151"/>
          <w:sz w:val="20"/>
          <w:szCs w:val="20"/>
          <w:lang w:eastAsia="en-GB"/>
        </w:rPr>
        <w:t>.docx -w gfm --atx-headers --columns 9999</w:t>
      </w:r>
    </w:p>
    <w:p w14:paraId="01264201" w14:textId="0D5411B4" w:rsidR="002C2BE5" w:rsidRDefault="002C2BE5" w:rsidP="003E16CB">
      <w:pPr>
        <w:rPr>
          <w:rFonts w:cstheme="minorHAnsi"/>
        </w:rPr>
      </w:pPr>
    </w:p>
    <w:p w14:paraId="55ACFB82" w14:textId="0D4AC6B8" w:rsidR="00BE5A1E" w:rsidRDefault="00BE5A1E" w:rsidP="00BE1867">
      <w:pPr>
        <w:pStyle w:val="Heading2"/>
        <w:rPr>
          <w:lang w:val="de-DE"/>
        </w:rPr>
      </w:pPr>
      <w:proofErr w:type="spellStart"/>
      <w:r>
        <w:rPr>
          <w:lang w:val="de-DE"/>
        </w:rPr>
        <w:t>Tables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E5A1E" w14:paraId="2F342D0B" w14:textId="77777777" w:rsidTr="00BE5A1E">
        <w:tc>
          <w:tcPr>
            <w:tcW w:w="3005" w:type="dxa"/>
          </w:tcPr>
          <w:p w14:paraId="43F4BB66" w14:textId="6088DAA3" w:rsidR="00BE5A1E" w:rsidRDefault="00BE5A1E" w:rsidP="00BE5A1E">
            <w:pPr>
              <w:rPr>
                <w:lang w:val="de-DE"/>
              </w:rPr>
            </w:pPr>
            <w:proofErr w:type="spellStart"/>
            <w:r>
              <w:rPr>
                <w:lang w:val="de-DE"/>
              </w:rPr>
              <w:t>Column</w:t>
            </w:r>
            <w:proofErr w:type="spellEnd"/>
            <w:r>
              <w:rPr>
                <w:lang w:val="de-DE"/>
              </w:rPr>
              <w:t xml:space="preserve"> 1</w:t>
            </w:r>
          </w:p>
        </w:tc>
        <w:tc>
          <w:tcPr>
            <w:tcW w:w="3005" w:type="dxa"/>
          </w:tcPr>
          <w:p w14:paraId="1EC6054F" w14:textId="1839D44C" w:rsidR="00BE5A1E" w:rsidRDefault="00BE5A1E" w:rsidP="00BE5A1E">
            <w:pPr>
              <w:rPr>
                <w:lang w:val="de-DE"/>
              </w:rPr>
            </w:pPr>
            <w:r>
              <w:rPr>
                <w:lang w:val="de-DE"/>
              </w:rPr>
              <w:t>Spalte zwei</w:t>
            </w:r>
          </w:p>
        </w:tc>
        <w:tc>
          <w:tcPr>
            <w:tcW w:w="3006" w:type="dxa"/>
          </w:tcPr>
          <w:p w14:paraId="2DC66597" w14:textId="29F1F213" w:rsidR="00BE5A1E" w:rsidRDefault="00BE5A1E" w:rsidP="00BE5A1E">
            <w:pPr>
              <w:rPr>
                <w:lang w:val="de-DE"/>
              </w:rPr>
            </w:pPr>
            <w:proofErr w:type="spellStart"/>
            <w:r>
              <w:rPr>
                <w:lang w:val="de-DE"/>
              </w:rPr>
              <w:t>Thirdly</w:t>
            </w:r>
            <w:proofErr w:type="spellEnd"/>
          </w:p>
        </w:tc>
      </w:tr>
      <w:tr w:rsidR="00BE5A1E" w:rsidRPr="00BE1867" w14:paraId="6BB06EEC" w14:textId="77777777" w:rsidTr="00BE5A1E">
        <w:tc>
          <w:tcPr>
            <w:tcW w:w="3005" w:type="dxa"/>
          </w:tcPr>
          <w:p w14:paraId="0A6AC0F9" w14:textId="62062F45" w:rsidR="00BE5A1E" w:rsidRPr="00BE1867" w:rsidRDefault="00BE1867" w:rsidP="00BE5A1E">
            <w:pPr>
              <w:rPr>
                <w:lang w:val="en-US"/>
              </w:rPr>
            </w:pPr>
            <w:r w:rsidRPr="00BE1867">
              <w:rPr>
                <w:lang w:val="en-US"/>
              </w:rPr>
              <w:t xml:space="preserve">Let’s see how this is formatted </w:t>
            </w:r>
            <w:r>
              <w:rPr>
                <w:lang w:val="en-US"/>
              </w:rPr>
              <w:t>when things are verbose</w:t>
            </w:r>
          </w:p>
        </w:tc>
        <w:tc>
          <w:tcPr>
            <w:tcW w:w="3005" w:type="dxa"/>
          </w:tcPr>
          <w:p w14:paraId="3C79CFFF" w14:textId="67A18C3F" w:rsidR="00BE5A1E" w:rsidRPr="00BE1867" w:rsidRDefault="00BE1867" w:rsidP="00BE5A1E">
            <w:pPr>
              <w:rPr>
                <w:lang w:val="en-US"/>
              </w:rPr>
            </w:pPr>
            <w:r>
              <w:rPr>
                <w:lang w:val="en-US"/>
              </w:rPr>
              <w:t>Not quite so much text in this column</w:t>
            </w:r>
          </w:p>
        </w:tc>
        <w:tc>
          <w:tcPr>
            <w:tcW w:w="3006" w:type="dxa"/>
          </w:tcPr>
          <w:p w14:paraId="282D44AD" w14:textId="1D5B6F37" w:rsidR="00BE5A1E" w:rsidRPr="00BE1867" w:rsidRDefault="00BE1867" w:rsidP="00BE5A1E">
            <w:pPr>
              <w:rPr>
                <w:lang w:val="en-US"/>
              </w:rPr>
            </w:pPr>
            <w:r>
              <w:rPr>
                <w:lang w:val="en-US"/>
              </w:rPr>
              <w:t>Bare minimum</w:t>
            </w:r>
          </w:p>
        </w:tc>
      </w:tr>
      <w:tr w:rsidR="00BE1867" w:rsidRPr="00BE1867" w14:paraId="63D435DA" w14:textId="77777777" w:rsidTr="00BE5A1E">
        <w:tc>
          <w:tcPr>
            <w:tcW w:w="3005" w:type="dxa"/>
          </w:tcPr>
          <w:p w14:paraId="3518A683" w14:textId="216162AA" w:rsidR="00BE1867" w:rsidRPr="00BE1867" w:rsidRDefault="00BE1867" w:rsidP="00BE5A1E">
            <w:pPr>
              <w:rPr>
                <w:lang w:val="en-US"/>
              </w:rPr>
            </w:pPr>
            <w:r>
              <w:rPr>
                <w:lang w:val="en-US"/>
              </w:rPr>
              <w:t>Ende</w:t>
            </w:r>
          </w:p>
        </w:tc>
        <w:tc>
          <w:tcPr>
            <w:tcW w:w="3005" w:type="dxa"/>
          </w:tcPr>
          <w:p w14:paraId="0DB8D08D" w14:textId="1FBCE08E" w:rsidR="00BE1867" w:rsidRDefault="00BE1867" w:rsidP="00BE5A1E">
            <w:pPr>
              <w:rPr>
                <w:lang w:val="en-US"/>
              </w:rPr>
            </w:pPr>
            <w:r>
              <w:rPr>
                <w:lang w:val="en-US"/>
              </w:rPr>
              <w:t>End</w:t>
            </w:r>
          </w:p>
        </w:tc>
        <w:tc>
          <w:tcPr>
            <w:tcW w:w="3006" w:type="dxa"/>
          </w:tcPr>
          <w:p w14:paraId="0625665A" w14:textId="76440240" w:rsidR="00BE1867" w:rsidRDefault="00BE1867" w:rsidP="00BE5A1E">
            <w:pPr>
              <w:rPr>
                <w:lang w:val="en-US"/>
              </w:rPr>
            </w:pPr>
            <w:r>
              <w:rPr>
                <w:lang w:val="en-US"/>
              </w:rPr>
              <w:t>Le Fin</w:t>
            </w:r>
          </w:p>
        </w:tc>
      </w:tr>
    </w:tbl>
    <w:p w14:paraId="025868AB" w14:textId="77777777" w:rsidR="00BE5A1E" w:rsidRPr="00BE1867" w:rsidRDefault="00BE5A1E" w:rsidP="00BE5A1E">
      <w:pPr>
        <w:rPr>
          <w:lang w:val="en-US"/>
        </w:rPr>
      </w:pPr>
    </w:p>
    <w:p w14:paraId="20ED7679" w14:textId="77777777" w:rsidR="00BE5A1E" w:rsidRDefault="00BE5A1E" w:rsidP="003E16CB">
      <w:pPr>
        <w:rPr>
          <w:rFonts w:cstheme="minorHAnsi"/>
        </w:rPr>
      </w:pPr>
    </w:p>
    <w:p w14:paraId="5993448E" w14:textId="2403A2C2" w:rsidR="00A35795" w:rsidRPr="008218E9" w:rsidRDefault="00A35795" w:rsidP="003E16CB">
      <w:pPr>
        <w:rPr>
          <w:rFonts w:cstheme="minorHAnsi"/>
          <w:lang w:val="en-US"/>
        </w:rPr>
      </w:pPr>
      <w:r w:rsidRPr="008218E9">
        <w:rPr>
          <w:rFonts w:cstheme="minorHAnsi"/>
          <w:lang w:val="en-US"/>
        </w:rPr>
        <w:t>Ze end!</w:t>
      </w:r>
      <w:r w:rsidR="008218E9" w:rsidRPr="008218E9">
        <w:rPr>
          <w:rFonts w:cstheme="minorHAnsi"/>
          <w:lang w:val="en-US"/>
        </w:rPr>
        <w:t xml:space="preserve"> (for now, f</w:t>
      </w:r>
      <w:r w:rsidR="008218E9">
        <w:rPr>
          <w:rFonts w:cstheme="minorHAnsi"/>
          <w:lang w:val="en-US"/>
        </w:rPr>
        <w:t>er sure)</w:t>
      </w:r>
    </w:p>
    <w:p w14:paraId="00E21F16" w14:textId="77777777" w:rsidR="00A35795" w:rsidRPr="008218E9" w:rsidRDefault="00A35795" w:rsidP="003E16CB">
      <w:pPr>
        <w:rPr>
          <w:rFonts w:cstheme="minorHAnsi"/>
          <w:lang w:val="en-US"/>
        </w:rPr>
      </w:pPr>
    </w:p>
    <w:sectPr w:rsidR="00A35795" w:rsidRPr="008218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352D46"/>
    <w:multiLevelType w:val="hybridMultilevel"/>
    <w:tmpl w:val="253A78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EC0808"/>
    <w:multiLevelType w:val="hybridMultilevel"/>
    <w:tmpl w:val="99A24C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6CB"/>
    <w:rsid w:val="000A480E"/>
    <w:rsid w:val="001E2B2C"/>
    <w:rsid w:val="002C2BE5"/>
    <w:rsid w:val="002F1495"/>
    <w:rsid w:val="003E16CB"/>
    <w:rsid w:val="005F74DA"/>
    <w:rsid w:val="008218E9"/>
    <w:rsid w:val="00857000"/>
    <w:rsid w:val="00865A51"/>
    <w:rsid w:val="00A22EFE"/>
    <w:rsid w:val="00A35795"/>
    <w:rsid w:val="00B55B53"/>
    <w:rsid w:val="00BE1867"/>
    <w:rsid w:val="00BE5A1E"/>
    <w:rsid w:val="00D52933"/>
    <w:rsid w:val="00F42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BDBFF09"/>
  <w15:chartTrackingRefBased/>
  <w15:docId w15:val="{CD8BC68A-E558-2E41-94B2-2ACB8A396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16C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16C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16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E16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570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57000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85700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65A51"/>
    <w:pPr>
      <w:ind w:left="720"/>
      <w:contextualSpacing/>
    </w:pPr>
  </w:style>
  <w:style w:type="table" w:styleId="TableGrid">
    <w:name w:val="Table Grid"/>
    <w:basedOn w:val="TableNormal"/>
    <w:uiPriority w:val="39"/>
    <w:rsid w:val="00BE5A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34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171</Words>
  <Characters>977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Uwe Pleban</dc:creator>
  <cp:keywords/>
  <dc:description/>
  <cp:lastModifiedBy>Uwe Pleban</cp:lastModifiedBy>
  <cp:revision>4</cp:revision>
  <dcterms:created xsi:type="dcterms:W3CDTF">2020-09-16T19:33:00Z</dcterms:created>
  <dcterms:modified xsi:type="dcterms:W3CDTF">2020-09-16T19:39:00Z</dcterms:modified>
</cp:coreProperties>
</file>