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0BBD5E" w14:textId="394F4D8B" w:rsidR="6695207A" w:rsidRDefault="002816C7" w:rsidP="3DEBEB89">
      <w:pPr>
        <w:jc w:val="center"/>
        <w:rPr>
          <w:b/>
          <w:bCs/>
          <w:u w:val="single"/>
          <w:lang w:val="pt-BR"/>
        </w:rPr>
      </w:pPr>
      <w:r>
        <w:rPr>
          <w:b/>
          <w:bCs/>
          <w:u w:val="single"/>
          <w:lang w:val="pt-BR"/>
        </w:rPr>
        <w:t xml:space="preserve"> </w:t>
      </w:r>
      <w:r w:rsidR="3DEBEB89" w:rsidRPr="3DEBEB89">
        <w:rPr>
          <w:b/>
          <w:bCs/>
          <w:u w:val="single"/>
          <w:lang w:val="pt-BR"/>
        </w:rPr>
        <w:t>Manuel de Criação de Banco de Dados</w:t>
      </w:r>
    </w:p>
    <w:p w14:paraId="40EB7F30" w14:textId="2396F473" w:rsidR="6695207A" w:rsidRDefault="3F3C20C0" w:rsidP="6695207A">
      <w:pPr>
        <w:jc w:val="both"/>
        <w:rPr>
          <w:lang w:val="pt-BR"/>
        </w:rPr>
      </w:pPr>
      <w:r w:rsidRPr="3F3C20C0">
        <w:rPr>
          <w:lang w:val="pt-BR"/>
        </w:rPr>
        <w:t xml:space="preserve">A classificação de imagem, em particular de insetos, tem requerido uma consistência de banco de Dados (Imagens). Caso da não existência destes bancos de dados, a sua criação deve ser planejada para continuar as pesquisas. O presente documento vem abordar as etapas e regras na criação de uma base de dados de imagens no âmbito de prosseguir a classificação do </w:t>
      </w:r>
      <w:proofErr w:type="spellStart"/>
      <w:r w:rsidRPr="3F3C20C0">
        <w:rPr>
          <w:lang w:val="pt-BR"/>
        </w:rPr>
        <w:t>Blissus</w:t>
      </w:r>
      <w:proofErr w:type="spellEnd"/>
      <w:r w:rsidRPr="3F3C20C0">
        <w:rPr>
          <w:lang w:val="pt-BR"/>
        </w:rPr>
        <w:t xml:space="preserve"> </w:t>
      </w:r>
      <w:proofErr w:type="spellStart"/>
      <w:r w:rsidRPr="3F3C20C0">
        <w:rPr>
          <w:lang w:val="pt-BR"/>
        </w:rPr>
        <w:t>Pulchelus</w:t>
      </w:r>
      <w:proofErr w:type="spellEnd"/>
      <w:r w:rsidRPr="3F3C20C0">
        <w:rPr>
          <w:lang w:val="pt-BR"/>
        </w:rPr>
        <w:t xml:space="preserve"> e da Cigarrinha.</w:t>
      </w:r>
    </w:p>
    <w:p w14:paraId="04456EA8" w14:textId="14EE583A" w:rsidR="6695207A" w:rsidRDefault="3DEBEB89" w:rsidP="3DEBEB89">
      <w:pPr>
        <w:jc w:val="center"/>
        <w:rPr>
          <w:u w:val="single"/>
          <w:lang w:val="pt-BR"/>
        </w:rPr>
      </w:pPr>
      <w:r w:rsidRPr="3DEBEB89">
        <w:rPr>
          <w:u w:val="single"/>
          <w:lang w:val="pt-BR"/>
        </w:rPr>
        <w:t>Ambiente de experimento</w:t>
      </w:r>
    </w:p>
    <w:p w14:paraId="13E6CBF8" w14:textId="1A207386" w:rsidR="6695207A" w:rsidRDefault="6695207A" w:rsidP="6695207A">
      <w:pPr>
        <w:jc w:val="both"/>
        <w:rPr>
          <w:lang w:val="pt-BR"/>
        </w:rPr>
      </w:pPr>
      <w:r w:rsidRPr="6695207A">
        <w:rPr>
          <w:lang w:val="pt-BR"/>
        </w:rPr>
        <w:t>O ambiente natural de experimento apresenta um conjunto de fatores que o ser humano não tem condição de controlar, inclusive a mobilidade perpétua dos insetos que pode dificultar a tiragem de fotos. Assim, o adequado é um ambiente de laboratório, que possa possibilitar um recinto com condições controlável afim de observar um modelo reproduzível.</w:t>
      </w:r>
    </w:p>
    <w:p w14:paraId="7C94D8A3" w14:textId="0F00E719" w:rsidR="6695207A" w:rsidRDefault="3DEBEB89" w:rsidP="3DEBEB89">
      <w:pPr>
        <w:jc w:val="center"/>
        <w:rPr>
          <w:u w:val="single"/>
          <w:lang w:val="pt-BR"/>
        </w:rPr>
      </w:pPr>
      <w:r w:rsidRPr="3DEBEB89">
        <w:rPr>
          <w:u w:val="single"/>
          <w:lang w:val="pt-BR"/>
        </w:rPr>
        <w:t>Iluminação</w:t>
      </w:r>
    </w:p>
    <w:p w14:paraId="4E89093E" w14:textId="0A2785B8" w:rsidR="6695207A" w:rsidRDefault="3F3C20C0" w:rsidP="6695207A">
      <w:pPr>
        <w:jc w:val="both"/>
        <w:rPr>
          <w:lang w:val="pt-BR"/>
        </w:rPr>
      </w:pPr>
      <w:r w:rsidRPr="3F3C20C0">
        <w:rPr>
          <w:lang w:val="pt-BR"/>
        </w:rPr>
        <w:t xml:space="preserve">Em ambiente de laboratório, a iluminação é um indicio importante e controlável. Ele se mostrar de uma suma importância na qualidade das fotos tiradas. Assim basta procurar uma iluminação forte e difusa que possa mostrar com clareza e sem suspeita de sombra. </w:t>
      </w:r>
    </w:p>
    <w:p w14:paraId="496BEA22" w14:textId="65999CF9" w:rsidR="6695207A" w:rsidRDefault="3DEBEB89" w:rsidP="3DEBEB89">
      <w:pPr>
        <w:jc w:val="center"/>
        <w:rPr>
          <w:u w:val="single"/>
          <w:lang w:val="pt-BR"/>
        </w:rPr>
      </w:pPr>
      <w:r w:rsidRPr="3DEBEB89">
        <w:rPr>
          <w:u w:val="single"/>
          <w:lang w:val="pt-BR"/>
        </w:rPr>
        <w:t>Cor de Fundo</w:t>
      </w:r>
    </w:p>
    <w:p w14:paraId="574532EE" w14:textId="70E19554" w:rsidR="6695207A" w:rsidRDefault="3F3C20C0" w:rsidP="6695207A">
      <w:pPr>
        <w:jc w:val="both"/>
        <w:rPr>
          <w:lang w:val="pt-BR"/>
        </w:rPr>
      </w:pPr>
      <w:r w:rsidRPr="3F3C20C0">
        <w:rPr>
          <w:lang w:val="pt-BR"/>
        </w:rPr>
        <w:t>Dependendo da maneira pelo qual se pretende processar ou segmentar as fotos coletadas é desejável usar como cor de fundo uma das cores puras, pois geralmente a cor branca como fundo de imagem, absorva o brilho do alvo e dificulta na segmentação.</w:t>
      </w:r>
    </w:p>
    <w:p w14:paraId="2A21846E" w14:textId="1C867FD4" w:rsidR="6695207A" w:rsidRDefault="3DEBEB89" w:rsidP="3DEBEB89">
      <w:pPr>
        <w:jc w:val="center"/>
        <w:rPr>
          <w:u w:val="single"/>
          <w:lang w:val="pt-BR"/>
        </w:rPr>
      </w:pPr>
      <w:r w:rsidRPr="3DEBEB89">
        <w:rPr>
          <w:u w:val="single"/>
          <w:lang w:val="pt-BR"/>
        </w:rPr>
        <w:t>Os insetos</w:t>
      </w:r>
    </w:p>
    <w:p w14:paraId="284DD922" w14:textId="2E9D27F2" w:rsidR="6695207A" w:rsidRDefault="3DEBEB89" w:rsidP="6695207A">
      <w:pPr>
        <w:jc w:val="both"/>
        <w:rPr>
          <w:lang w:val="pt-BR"/>
        </w:rPr>
      </w:pPr>
      <w:r w:rsidRPr="3DEBEB89">
        <w:rPr>
          <w:lang w:val="pt-BR"/>
        </w:rPr>
        <w:t>Visto o tamanho dos insetos a ser coletado, é importante pensar na diferente fonte de coleta que possa mostrar uma representabilidade completa dos insetos. Entende-se como representabilidade, fotos onde pode-se distinguir as partes e as formas dos insetos.</w:t>
      </w:r>
    </w:p>
    <w:p w14:paraId="360C20D1" w14:textId="2BE069F9" w:rsidR="6695207A" w:rsidRDefault="3DEBEB89" w:rsidP="3DEBEB89">
      <w:pPr>
        <w:jc w:val="center"/>
        <w:rPr>
          <w:u w:val="single"/>
          <w:lang w:val="pt-BR"/>
        </w:rPr>
      </w:pPr>
      <w:r w:rsidRPr="3DEBEB89">
        <w:rPr>
          <w:u w:val="single"/>
          <w:lang w:val="pt-BR"/>
        </w:rPr>
        <w:t>Fonte de coleta</w:t>
      </w:r>
    </w:p>
    <w:p w14:paraId="0F123CCC" w14:textId="32E2A28D" w:rsidR="6695207A" w:rsidRDefault="3DEBEB89" w:rsidP="6695207A">
      <w:pPr>
        <w:jc w:val="both"/>
        <w:rPr>
          <w:lang w:val="pt-BR"/>
        </w:rPr>
      </w:pPr>
      <w:r w:rsidRPr="3DEBEB89">
        <w:rPr>
          <w:lang w:val="pt-BR"/>
        </w:rPr>
        <w:t xml:space="preserve">Entende-se como fonte de coleta, o aparelho que possibilita a coleta de dados. Pode-se citar uma </w:t>
      </w:r>
      <w:proofErr w:type="gramStart"/>
      <w:r w:rsidRPr="3DEBEB89">
        <w:rPr>
          <w:lang w:val="pt-BR"/>
        </w:rPr>
        <w:t>câmera</w:t>
      </w:r>
      <w:proofErr w:type="gramEnd"/>
      <w:r w:rsidRPr="3DEBEB89">
        <w:rPr>
          <w:lang w:val="pt-BR"/>
        </w:rPr>
        <w:t xml:space="preserve"> foto, um celular, uma lupa tendo como tirar fotos.</w:t>
      </w:r>
    </w:p>
    <w:p w14:paraId="6D7352C1" w14:textId="51F5E7A0" w:rsidR="6695207A" w:rsidRDefault="3DEBEB89" w:rsidP="3DEBEB89">
      <w:pPr>
        <w:jc w:val="center"/>
        <w:rPr>
          <w:u w:val="single"/>
          <w:lang w:val="pt-BR"/>
        </w:rPr>
      </w:pPr>
      <w:r w:rsidRPr="3DEBEB89">
        <w:rPr>
          <w:u w:val="single"/>
          <w:lang w:val="pt-BR"/>
        </w:rPr>
        <w:t xml:space="preserve">Caso do </w:t>
      </w:r>
      <w:proofErr w:type="spellStart"/>
      <w:r w:rsidRPr="3DEBEB89">
        <w:rPr>
          <w:u w:val="single"/>
          <w:lang w:val="pt-BR"/>
        </w:rPr>
        <w:t>Blissus</w:t>
      </w:r>
      <w:proofErr w:type="spellEnd"/>
      <w:r w:rsidRPr="3DEBEB89">
        <w:rPr>
          <w:u w:val="single"/>
          <w:lang w:val="pt-BR"/>
        </w:rPr>
        <w:t xml:space="preserve"> e da cigarrinha</w:t>
      </w:r>
    </w:p>
    <w:p w14:paraId="565EE03C" w14:textId="7F5B1818" w:rsidR="6695207A" w:rsidRDefault="3F3C20C0" w:rsidP="3F3C20C0">
      <w:pPr>
        <w:jc w:val="both"/>
        <w:rPr>
          <w:lang w:val="pt-BR"/>
        </w:rPr>
      </w:pPr>
      <w:r w:rsidRPr="3F3C20C0">
        <w:rPr>
          <w:lang w:val="pt-BR"/>
        </w:rPr>
        <w:t xml:space="preserve">A coleta de dados do </w:t>
      </w:r>
      <w:proofErr w:type="spellStart"/>
      <w:r w:rsidRPr="3F3C20C0">
        <w:rPr>
          <w:lang w:val="pt-BR"/>
        </w:rPr>
        <w:t>Blissus</w:t>
      </w:r>
      <w:proofErr w:type="spellEnd"/>
      <w:r w:rsidRPr="3F3C20C0">
        <w:rPr>
          <w:lang w:val="pt-BR"/>
        </w:rPr>
        <w:t xml:space="preserve"> e da cigarrinha foi feita em ambiente de laboratório. Depois da captura dos insetos no campo, eles foram conservados no álcool em tubos de vidros. Devido ao tamanho pequeno do </w:t>
      </w:r>
      <w:proofErr w:type="spellStart"/>
      <w:r w:rsidRPr="3F3C20C0">
        <w:rPr>
          <w:lang w:val="pt-BR"/>
        </w:rPr>
        <w:t>Blissus</w:t>
      </w:r>
      <w:proofErr w:type="spellEnd"/>
      <w:r w:rsidRPr="3F3C20C0">
        <w:rPr>
          <w:lang w:val="pt-BR"/>
        </w:rPr>
        <w:t xml:space="preserve"> optamos por tirar as fotos não apenas com os aparelhos usuais celular e câmera foto, mas também com a lupa eletrônica </w:t>
      </w:r>
      <w:proofErr w:type="spellStart"/>
      <w:r w:rsidRPr="3F3C20C0">
        <w:rPr>
          <w:lang w:val="pt-BR"/>
        </w:rPr>
        <w:t>Leica</w:t>
      </w:r>
      <w:proofErr w:type="spellEnd"/>
      <w:r w:rsidRPr="3F3C20C0">
        <w:rPr>
          <w:lang w:val="pt-BR"/>
        </w:rPr>
        <w:t xml:space="preserve"> EZ 4W.</w:t>
      </w:r>
    </w:p>
    <w:p w14:paraId="569C5A00" w14:textId="3A45FD3E" w:rsidR="6695207A" w:rsidRDefault="3F3C20C0" w:rsidP="3DEBEB89">
      <w:pPr>
        <w:jc w:val="both"/>
        <w:rPr>
          <w:lang w:val="pt-BR"/>
        </w:rPr>
      </w:pPr>
      <w:r w:rsidRPr="3F3C20C0">
        <w:rPr>
          <w:lang w:val="pt-BR"/>
        </w:rPr>
        <w:t>A cor de fundo utilizada é a cor magenta e a iluminação adotado é constituída com 4 lâmpadas Spot Led 12W de tamanho (17x17x3,6) de luminosidade difusa de 72ml/W. Esse dispositivo foi usado para tirar as fotos tanto para a lupa, celular e da câmera foto.</w:t>
      </w:r>
    </w:p>
    <w:p w14:paraId="7A852250" w14:textId="2FE6798E" w:rsidR="3DEBEB89" w:rsidRDefault="3F3C20C0" w:rsidP="3F3C20C0">
      <w:pPr>
        <w:jc w:val="both"/>
        <w:rPr>
          <w:rFonts w:ascii="Calibri" w:eastAsia="Calibri" w:hAnsi="Calibri" w:cs="Calibri"/>
          <w:lang w:val="pt-BR"/>
        </w:rPr>
      </w:pPr>
      <w:r w:rsidRPr="3F3C20C0">
        <w:rPr>
          <w:lang w:val="pt-BR"/>
        </w:rPr>
        <w:t xml:space="preserve">Na hora de tirar as fotos com a lupa, via o programa da </w:t>
      </w:r>
      <w:proofErr w:type="spellStart"/>
      <w:r w:rsidRPr="3F3C20C0">
        <w:rPr>
          <w:lang w:val="pt-BR"/>
        </w:rPr>
        <w:t>Leica</w:t>
      </w:r>
      <w:proofErr w:type="spellEnd"/>
      <w:r w:rsidRPr="3F3C20C0">
        <w:rPr>
          <w:lang w:val="pt-BR"/>
        </w:rPr>
        <w:t xml:space="preserve"> pelo computador, foi configurado os parâmetros seguintes: </w:t>
      </w:r>
    </w:p>
    <w:p w14:paraId="51C6B020" w14:textId="3657F453" w:rsidR="3DEBEB89" w:rsidRDefault="3F3C20C0" w:rsidP="3F3C20C0">
      <w:pPr>
        <w:pStyle w:val="PargrafodaLista"/>
        <w:numPr>
          <w:ilvl w:val="0"/>
          <w:numId w:val="3"/>
        </w:numPr>
        <w:jc w:val="both"/>
        <w:rPr>
          <w:rFonts w:eastAsiaTheme="minorEastAsia"/>
          <w:lang w:val="pt-BR"/>
        </w:rPr>
      </w:pPr>
      <w:proofErr w:type="spellStart"/>
      <w:r w:rsidRPr="3F3C20C0">
        <w:rPr>
          <w:rFonts w:ascii="Calibri" w:eastAsia="Calibri" w:hAnsi="Calibri" w:cs="Calibri"/>
          <w:lang w:val="pt-BR"/>
        </w:rPr>
        <w:t>Brightness</w:t>
      </w:r>
      <w:proofErr w:type="spellEnd"/>
      <w:r w:rsidRPr="3F3C20C0">
        <w:rPr>
          <w:rFonts w:ascii="Calibri" w:eastAsia="Calibri" w:hAnsi="Calibri" w:cs="Calibri"/>
          <w:lang w:val="pt-BR"/>
        </w:rPr>
        <w:t>: 60</w:t>
      </w:r>
    </w:p>
    <w:p w14:paraId="05E50524" w14:textId="2C6664ED" w:rsidR="3DEBEB89" w:rsidRDefault="3F3C20C0" w:rsidP="3F3C20C0">
      <w:pPr>
        <w:pStyle w:val="PargrafodaLista"/>
        <w:numPr>
          <w:ilvl w:val="0"/>
          <w:numId w:val="3"/>
        </w:numPr>
        <w:jc w:val="both"/>
        <w:rPr>
          <w:lang w:val="pt-BR"/>
        </w:rPr>
      </w:pPr>
      <w:proofErr w:type="spellStart"/>
      <w:r w:rsidRPr="3F3C20C0">
        <w:rPr>
          <w:rFonts w:ascii="Calibri" w:eastAsia="Calibri" w:hAnsi="Calibri" w:cs="Calibri"/>
          <w:lang w:val="pt-BR"/>
        </w:rPr>
        <w:t>Gamma</w:t>
      </w:r>
      <w:proofErr w:type="spellEnd"/>
      <w:r w:rsidRPr="3F3C20C0">
        <w:rPr>
          <w:rFonts w:ascii="Calibri" w:eastAsia="Calibri" w:hAnsi="Calibri" w:cs="Calibri"/>
          <w:lang w:val="pt-BR"/>
        </w:rPr>
        <w:t>: 0.70</w:t>
      </w:r>
    </w:p>
    <w:p w14:paraId="4DFAD3E5" w14:textId="76036C3A" w:rsidR="3DEBEB89" w:rsidRDefault="3F3C20C0" w:rsidP="3F3C20C0">
      <w:pPr>
        <w:pStyle w:val="PargrafodaLista"/>
        <w:numPr>
          <w:ilvl w:val="0"/>
          <w:numId w:val="3"/>
        </w:numPr>
        <w:jc w:val="both"/>
        <w:rPr>
          <w:lang w:val="pt-BR"/>
        </w:rPr>
      </w:pPr>
      <w:proofErr w:type="spellStart"/>
      <w:r w:rsidRPr="3F3C20C0">
        <w:rPr>
          <w:rFonts w:ascii="Calibri" w:eastAsia="Calibri" w:hAnsi="Calibri" w:cs="Calibri"/>
          <w:lang w:val="pt-BR"/>
        </w:rPr>
        <w:t>Saturation</w:t>
      </w:r>
      <w:proofErr w:type="spellEnd"/>
      <w:r w:rsidRPr="3F3C20C0">
        <w:rPr>
          <w:rFonts w:ascii="Calibri" w:eastAsia="Calibri" w:hAnsi="Calibri" w:cs="Calibri"/>
          <w:lang w:val="pt-BR"/>
        </w:rPr>
        <w:t>: 100.00</w:t>
      </w:r>
    </w:p>
    <w:p w14:paraId="4DF62E08" w14:textId="65976D2E" w:rsidR="3DEBEB89" w:rsidRDefault="3F3C20C0" w:rsidP="3F3C20C0">
      <w:pPr>
        <w:pStyle w:val="PargrafodaLista"/>
        <w:numPr>
          <w:ilvl w:val="0"/>
          <w:numId w:val="3"/>
        </w:numPr>
        <w:jc w:val="both"/>
        <w:rPr>
          <w:lang w:val="pt-BR"/>
        </w:rPr>
      </w:pPr>
      <w:proofErr w:type="spellStart"/>
      <w:r w:rsidRPr="3F3C20C0">
        <w:rPr>
          <w:rFonts w:ascii="Calibri" w:eastAsia="Calibri" w:hAnsi="Calibri" w:cs="Calibri"/>
          <w:lang w:val="pt-BR"/>
        </w:rPr>
        <w:lastRenderedPageBreak/>
        <w:t>Sharpening</w:t>
      </w:r>
      <w:proofErr w:type="spellEnd"/>
      <w:r w:rsidRPr="3F3C20C0">
        <w:rPr>
          <w:rFonts w:ascii="Calibri" w:eastAsia="Calibri" w:hAnsi="Calibri" w:cs="Calibri"/>
          <w:lang w:val="pt-BR"/>
        </w:rPr>
        <w:t xml:space="preserve">: </w:t>
      </w:r>
      <w:proofErr w:type="spellStart"/>
      <w:r w:rsidRPr="3F3C20C0">
        <w:rPr>
          <w:rFonts w:ascii="Calibri" w:eastAsia="Calibri" w:hAnsi="Calibri" w:cs="Calibri"/>
          <w:lang w:val="pt-BR"/>
        </w:rPr>
        <w:t>Robust</w:t>
      </w:r>
      <w:proofErr w:type="spellEnd"/>
    </w:p>
    <w:p w14:paraId="2CFB738B" w14:textId="093547E4" w:rsidR="3DEBEB89" w:rsidRDefault="3F3C20C0" w:rsidP="3F3C20C0">
      <w:pPr>
        <w:pStyle w:val="PargrafodaLista"/>
        <w:numPr>
          <w:ilvl w:val="0"/>
          <w:numId w:val="3"/>
        </w:numPr>
        <w:jc w:val="both"/>
        <w:rPr>
          <w:lang w:val="pt-BR"/>
        </w:rPr>
      </w:pPr>
      <w:proofErr w:type="spellStart"/>
      <w:r w:rsidRPr="3F3C20C0">
        <w:rPr>
          <w:rFonts w:ascii="Calibri" w:eastAsia="Calibri" w:hAnsi="Calibri" w:cs="Calibri"/>
          <w:lang w:val="pt-BR"/>
        </w:rPr>
        <w:t>Calibrate</w:t>
      </w:r>
      <w:proofErr w:type="spellEnd"/>
      <w:r w:rsidRPr="3F3C20C0">
        <w:rPr>
          <w:rFonts w:ascii="Calibri" w:eastAsia="Calibri" w:hAnsi="Calibri" w:cs="Calibri"/>
          <w:lang w:val="pt-BR"/>
        </w:rPr>
        <w:t xml:space="preserve">: 35x (isto é, 1pixel= 0,0018 milímetro). </w:t>
      </w:r>
    </w:p>
    <w:p w14:paraId="19DA3793" w14:textId="6E9905F0" w:rsidR="3DEBEB89" w:rsidRDefault="3F3C20C0" w:rsidP="3F3C20C0">
      <w:pPr>
        <w:jc w:val="both"/>
        <w:rPr>
          <w:rFonts w:ascii="Calibri" w:eastAsia="Calibri" w:hAnsi="Calibri" w:cs="Calibri"/>
          <w:lang w:val="pt-BR"/>
        </w:rPr>
      </w:pPr>
      <w:r w:rsidRPr="3F3C20C0">
        <w:rPr>
          <w:rFonts w:ascii="Calibri" w:eastAsia="Calibri" w:hAnsi="Calibri" w:cs="Calibri"/>
          <w:lang w:val="pt-BR"/>
        </w:rPr>
        <w:t>Na câmera foto de Modelo CANON EOS REBEL TS, mexermos nos parâmetros de:</w:t>
      </w:r>
    </w:p>
    <w:p w14:paraId="53BCCE65" w14:textId="58A42165" w:rsidR="3DEBEB89" w:rsidRDefault="3F3C20C0" w:rsidP="3F3C20C0">
      <w:pPr>
        <w:pStyle w:val="PargrafodaLista"/>
        <w:numPr>
          <w:ilvl w:val="0"/>
          <w:numId w:val="2"/>
        </w:numPr>
        <w:jc w:val="both"/>
        <w:rPr>
          <w:rFonts w:eastAsiaTheme="minorEastAsia"/>
          <w:lang w:val="pt-BR"/>
        </w:rPr>
      </w:pPr>
      <w:r w:rsidRPr="3F3C20C0">
        <w:rPr>
          <w:rFonts w:ascii="Calibri" w:eastAsia="Calibri" w:hAnsi="Calibri" w:cs="Calibri"/>
          <w:lang w:val="pt-BR"/>
        </w:rPr>
        <w:t>Sensibilidade (ISO): 100 (apesar de colocar no automática as imagens obtidas estavam com ISSO-100)</w:t>
      </w:r>
    </w:p>
    <w:p w14:paraId="01E93070" w14:textId="1D8FFD44" w:rsidR="3DEBEB89" w:rsidRDefault="3F3C20C0" w:rsidP="3F3C20C0">
      <w:pPr>
        <w:pStyle w:val="PargrafodaLista"/>
        <w:numPr>
          <w:ilvl w:val="0"/>
          <w:numId w:val="2"/>
        </w:numPr>
        <w:jc w:val="both"/>
        <w:rPr>
          <w:lang w:val="pt-BR"/>
        </w:rPr>
      </w:pPr>
      <w:r w:rsidRPr="3F3C20C0">
        <w:rPr>
          <w:rFonts w:ascii="Calibri" w:eastAsia="Calibri" w:hAnsi="Calibri" w:cs="Calibri"/>
          <w:lang w:val="pt-BR"/>
        </w:rPr>
        <w:t>Abertura: f/4.5</w:t>
      </w:r>
    </w:p>
    <w:p w14:paraId="4D4F31FF" w14:textId="1FE84E19" w:rsidR="3DEBEB89" w:rsidRDefault="3F3C20C0" w:rsidP="3F3C20C0">
      <w:pPr>
        <w:pStyle w:val="PargrafodaLista"/>
        <w:numPr>
          <w:ilvl w:val="0"/>
          <w:numId w:val="2"/>
        </w:numPr>
        <w:jc w:val="both"/>
        <w:rPr>
          <w:lang w:val="pt-BR"/>
        </w:rPr>
      </w:pPr>
      <w:r w:rsidRPr="3F3C20C0">
        <w:rPr>
          <w:rFonts w:ascii="Calibri" w:eastAsia="Calibri" w:hAnsi="Calibri" w:cs="Calibri"/>
          <w:lang w:val="pt-BR"/>
        </w:rPr>
        <w:t>Velocidade do obturador: 1/100s</w:t>
      </w:r>
    </w:p>
    <w:p w14:paraId="092399F1" w14:textId="50F2180A" w:rsidR="3DEBEB89" w:rsidRDefault="3F3C20C0" w:rsidP="3F3C20C0">
      <w:pPr>
        <w:pStyle w:val="PargrafodaLista"/>
        <w:numPr>
          <w:ilvl w:val="0"/>
          <w:numId w:val="2"/>
        </w:numPr>
        <w:jc w:val="both"/>
        <w:rPr>
          <w:lang w:val="pt-BR"/>
        </w:rPr>
      </w:pPr>
      <w:r w:rsidRPr="3F3C20C0">
        <w:rPr>
          <w:rFonts w:ascii="Calibri" w:eastAsia="Calibri" w:hAnsi="Calibri" w:cs="Calibri"/>
          <w:lang w:val="pt-BR"/>
        </w:rPr>
        <w:t xml:space="preserve">Valor da exposição: 0 </w:t>
      </w:r>
    </w:p>
    <w:p w14:paraId="0F3E01F1" w14:textId="5D213807" w:rsidR="3DEBEB89" w:rsidRDefault="3F3C20C0" w:rsidP="3F3C20C0">
      <w:pPr>
        <w:pStyle w:val="PargrafodaLista"/>
        <w:numPr>
          <w:ilvl w:val="0"/>
          <w:numId w:val="2"/>
        </w:numPr>
        <w:jc w:val="both"/>
        <w:rPr>
          <w:lang w:val="pt-BR"/>
        </w:rPr>
      </w:pPr>
      <w:r w:rsidRPr="3F3C20C0">
        <w:rPr>
          <w:rFonts w:ascii="Calibri" w:eastAsia="Calibri" w:hAnsi="Calibri" w:cs="Calibri"/>
          <w:lang w:val="pt-BR"/>
        </w:rPr>
        <w:t>Distância focal: 24mm.</w:t>
      </w:r>
    </w:p>
    <w:p w14:paraId="30FC6D99" w14:textId="12377677" w:rsidR="3DEBEB89" w:rsidRDefault="3F3C20C0" w:rsidP="3F3C20C0">
      <w:pPr>
        <w:jc w:val="both"/>
        <w:rPr>
          <w:rFonts w:ascii="Calibri" w:eastAsia="Calibri" w:hAnsi="Calibri" w:cs="Calibri"/>
          <w:lang w:val="pt-BR"/>
        </w:rPr>
      </w:pPr>
      <w:r w:rsidRPr="3F3C20C0">
        <w:rPr>
          <w:rFonts w:ascii="Calibri" w:eastAsia="Calibri" w:hAnsi="Calibri" w:cs="Calibri"/>
          <w:lang w:val="pt-BR"/>
        </w:rPr>
        <w:t xml:space="preserve">No celular </w:t>
      </w:r>
      <w:bookmarkStart w:id="0" w:name="_GoBack"/>
      <w:r w:rsidRPr="3F3C20C0">
        <w:rPr>
          <w:rFonts w:ascii="Calibri" w:eastAsia="Calibri" w:hAnsi="Calibri" w:cs="Calibri"/>
          <w:lang w:val="pt-BR"/>
        </w:rPr>
        <w:t>SAMSUNG de marca SM-G610M</w:t>
      </w:r>
      <w:bookmarkEnd w:id="0"/>
      <w:r w:rsidRPr="3F3C20C0">
        <w:rPr>
          <w:rFonts w:ascii="Calibri" w:eastAsia="Calibri" w:hAnsi="Calibri" w:cs="Calibri"/>
          <w:lang w:val="pt-BR"/>
        </w:rPr>
        <w:t xml:space="preserve">, foram tiradas as fotos em seguintes configurações:  </w:t>
      </w:r>
    </w:p>
    <w:p w14:paraId="1EA35F5A" w14:textId="322F1061" w:rsidR="3DEBEB89" w:rsidRDefault="3F3C20C0" w:rsidP="3F3C20C0">
      <w:pPr>
        <w:pStyle w:val="PargrafodaLista"/>
        <w:numPr>
          <w:ilvl w:val="0"/>
          <w:numId w:val="1"/>
        </w:numPr>
        <w:jc w:val="both"/>
        <w:rPr>
          <w:rFonts w:eastAsiaTheme="minorEastAsia"/>
          <w:lang w:val="pt-BR"/>
        </w:rPr>
      </w:pPr>
      <w:r w:rsidRPr="3F3C20C0">
        <w:rPr>
          <w:rFonts w:ascii="Calibri" w:eastAsia="Calibri" w:hAnsi="Calibri" w:cs="Calibri"/>
          <w:lang w:val="pt-BR"/>
        </w:rPr>
        <w:t>Abertura: f/1.9</w:t>
      </w:r>
    </w:p>
    <w:p w14:paraId="56737A34" w14:textId="0D5C21DC" w:rsidR="3DEBEB89" w:rsidRDefault="3F3C20C0" w:rsidP="3F3C20C0">
      <w:pPr>
        <w:pStyle w:val="PargrafodaLista"/>
        <w:numPr>
          <w:ilvl w:val="0"/>
          <w:numId w:val="1"/>
        </w:numPr>
        <w:jc w:val="both"/>
        <w:rPr>
          <w:lang w:val="pt-BR"/>
        </w:rPr>
      </w:pPr>
      <w:r w:rsidRPr="3F3C20C0">
        <w:rPr>
          <w:rFonts w:ascii="Calibri" w:eastAsia="Calibri" w:hAnsi="Calibri" w:cs="Calibri"/>
          <w:lang w:val="pt-BR"/>
        </w:rPr>
        <w:t>Sensibilidade (ISO): 40</w:t>
      </w:r>
    </w:p>
    <w:p w14:paraId="6C44958F" w14:textId="79348C2C" w:rsidR="3DEBEB89" w:rsidRDefault="3F3C20C0" w:rsidP="3F3C20C0">
      <w:pPr>
        <w:pStyle w:val="PargrafodaLista"/>
        <w:numPr>
          <w:ilvl w:val="0"/>
          <w:numId w:val="1"/>
        </w:numPr>
        <w:jc w:val="both"/>
        <w:rPr>
          <w:lang w:val="pt-BR"/>
        </w:rPr>
      </w:pPr>
      <w:r w:rsidRPr="3F3C20C0">
        <w:rPr>
          <w:rFonts w:ascii="Calibri" w:eastAsia="Calibri" w:hAnsi="Calibri" w:cs="Calibri"/>
          <w:lang w:val="pt-BR"/>
        </w:rPr>
        <w:t>Velocidade do obturador 1/157s</w:t>
      </w:r>
    </w:p>
    <w:p w14:paraId="765388FB" w14:textId="65EA5F7D" w:rsidR="3DEBEB89" w:rsidRDefault="3F3C20C0" w:rsidP="3F3C20C0">
      <w:pPr>
        <w:pStyle w:val="PargrafodaLista"/>
        <w:numPr>
          <w:ilvl w:val="0"/>
          <w:numId w:val="1"/>
        </w:numPr>
        <w:jc w:val="both"/>
        <w:rPr>
          <w:lang w:val="pt-BR"/>
        </w:rPr>
      </w:pPr>
      <w:r w:rsidRPr="3F3C20C0">
        <w:rPr>
          <w:rFonts w:ascii="Calibri" w:eastAsia="Calibri" w:hAnsi="Calibri" w:cs="Calibri"/>
          <w:lang w:val="pt-BR"/>
        </w:rPr>
        <w:t>Valor da exposição: 0</w:t>
      </w:r>
    </w:p>
    <w:p w14:paraId="31F058C4" w14:textId="473DE7DF" w:rsidR="3DEBEB89" w:rsidRDefault="3F3C20C0" w:rsidP="3F3C20C0">
      <w:pPr>
        <w:pStyle w:val="PargrafodaLista"/>
        <w:numPr>
          <w:ilvl w:val="0"/>
          <w:numId w:val="1"/>
        </w:numPr>
        <w:jc w:val="both"/>
        <w:rPr>
          <w:lang w:val="pt-BR"/>
        </w:rPr>
      </w:pPr>
      <w:r w:rsidRPr="3F3C20C0">
        <w:rPr>
          <w:rFonts w:ascii="Calibri" w:eastAsia="Calibri" w:hAnsi="Calibri" w:cs="Calibri"/>
          <w:lang w:val="pt-BR"/>
        </w:rPr>
        <w:t xml:space="preserve">Distância focal: 4mm. </w:t>
      </w:r>
    </w:p>
    <w:p w14:paraId="3BAC8622" w14:textId="4B457B74" w:rsidR="3DEBEB89" w:rsidRDefault="3F3C20C0" w:rsidP="3DEBEB89">
      <w:pPr>
        <w:jc w:val="both"/>
        <w:rPr>
          <w:rFonts w:ascii="Calibri" w:eastAsia="Calibri" w:hAnsi="Calibri" w:cs="Calibri"/>
          <w:lang w:val="pt-BR"/>
        </w:rPr>
      </w:pPr>
      <w:r w:rsidRPr="3F3C20C0">
        <w:rPr>
          <w:rFonts w:ascii="Calibri" w:eastAsia="Calibri" w:hAnsi="Calibri" w:cs="Calibri"/>
          <w:lang w:val="pt-BR"/>
        </w:rPr>
        <w:t>Devido iluminação forte, todas as imagens da câmera e do celular, foram tiradas sem flash e as fotos da câmera, salvos em formato RAW+L. Manipularmos</w:t>
      </w:r>
      <w:r w:rsidR="00407B15">
        <w:rPr>
          <w:rFonts w:ascii="Calibri" w:eastAsia="Calibri" w:hAnsi="Calibri" w:cs="Calibri"/>
          <w:lang w:val="pt-BR"/>
        </w:rPr>
        <w:t xml:space="preserve"> os arquivos de formato RAW no Ph</w:t>
      </w:r>
      <w:r w:rsidRPr="3F3C20C0">
        <w:rPr>
          <w:rFonts w:ascii="Calibri" w:eastAsia="Calibri" w:hAnsi="Calibri" w:cs="Calibri"/>
          <w:lang w:val="pt-BR"/>
        </w:rPr>
        <w:t>otoshop.</w:t>
      </w:r>
    </w:p>
    <w:p w14:paraId="463DD9C6" w14:textId="6041AEB8" w:rsidR="3DEBEB89" w:rsidRDefault="3F3C20C0" w:rsidP="3DEBEB89">
      <w:pPr>
        <w:jc w:val="center"/>
        <w:rPr>
          <w:rFonts w:ascii="Calibri" w:eastAsia="Calibri" w:hAnsi="Calibri" w:cs="Calibri"/>
          <w:u w:val="single"/>
          <w:lang w:val="pt-BR"/>
        </w:rPr>
      </w:pPr>
      <w:r w:rsidRPr="3F3C20C0">
        <w:rPr>
          <w:rFonts w:ascii="Calibri" w:eastAsia="Calibri" w:hAnsi="Calibri" w:cs="Calibri"/>
          <w:u w:val="single"/>
          <w:lang w:val="pt-BR"/>
        </w:rPr>
        <w:t>Pré-processamento</w:t>
      </w:r>
    </w:p>
    <w:p w14:paraId="5721B1A0" w14:textId="1123A7C0" w:rsidR="3DEBEB89" w:rsidRDefault="3F3C20C0" w:rsidP="3F3C20C0">
      <w:pPr>
        <w:jc w:val="both"/>
        <w:rPr>
          <w:rFonts w:ascii="Calibri" w:eastAsia="Calibri" w:hAnsi="Calibri" w:cs="Calibri"/>
          <w:lang w:val="pt-BR"/>
        </w:rPr>
      </w:pPr>
      <w:r w:rsidRPr="3F3C20C0">
        <w:rPr>
          <w:rFonts w:ascii="Calibri" w:eastAsia="Calibri" w:hAnsi="Calibri" w:cs="Calibri"/>
          <w:lang w:val="pt-BR"/>
        </w:rPr>
        <w:t>Nesta fase, aborda o tratamento das imagens, recortes deixando em destaque o alvo a ser estudado.</w:t>
      </w:r>
    </w:p>
    <w:p w14:paraId="66495C1A" w14:textId="19FC4B80" w:rsidR="3DEBEB89" w:rsidRDefault="3F3C20C0" w:rsidP="3F3C20C0">
      <w:pPr>
        <w:jc w:val="both"/>
        <w:rPr>
          <w:rFonts w:ascii="Calibri" w:eastAsia="Calibri" w:hAnsi="Calibri" w:cs="Calibri"/>
          <w:lang w:val="pt-BR"/>
        </w:rPr>
      </w:pPr>
      <w:r w:rsidRPr="3F3C20C0">
        <w:rPr>
          <w:rFonts w:ascii="Calibri" w:eastAsia="Calibri" w:hAnsi="Calibri" w:cs="Calibri"/>
          <w:lang w:val="pt-BR"/>
        </w:rPr>
        <w:t xml:space="preserve">No caso </w:t>
      </w:r>
      <w:r w:rsidR="00407B15">
        <w:rPr>
          <w:rFonts w:ascii="Calibri" w:eastAsia="Calibri" w:hAnsi="Calibri" w:cs="Calibri"/>
          <w:lang w:val="pt-BR"/>
        </w:rPr>
        <w:t xml:space="preserve">de nosso </w:t>
      </w:r>
      <w:proofErr w:type="spellStart"/>
      <w:r w:rsidR="00407B15">
        <w:rPr>
          <w:rFonts w:ascii="Calibri" w:eastAsia="Calibri" w:hAnsi="Calibri" w:cs="Calibri"/>
          <w:lang w:val="pt-BR"/>
        </w:rPr>
        <w:t>DataSet</w:t>
      </w:r>
      <w:proofErr w:type="spellEnd"/>
      <w:r w:rsidR="00407B15">
        <w:rPr>
          <w:rFonts w:ascii="Calibri" w:eastAsia="Calibri" w:hAnsi="Calibri" w:cs="Calibri"/>
          <w:lang w:val="pt-BR"/>
        </w:rPr>
        <w:t>, a ferramenta Ph</w:t>
      </w:r>
      <w:r w:rsidRPr="3F3C20C0">
        <w:rPr>
          <w:rFonts w:ascii="Calibri" w:eastAsia="Calibri" w:hAnsi="Calibri" w:cs="Calibri"/>
          <w:lang w:val="pt-BR"/>
        </w:rPr>
        <w:t xml:space="preserve">otoshop é </w:t>
      </w:r>
      <w:r w:rsidR="00407B15" w:rsidRPr="3F3C20C0">
        <w:rPr>
          <w:rFonts w:ascii="Calibri" w:eastAsia="Calibri" w:hAnsi="Calibri" w:cs="Calibri"/>
          <w:lang w:val="pt-BR"/>
        </w:rPr>
        <w:t>usada</w:t>
      </w:r>
      <w:r w:rsidRPr="3F3C20C0">
        <w:rPr>
          <w:rFonts w:ascii="Calibri" w:eastAsia="Calibri" w:hAnsi="Calibri" w:cs="Calibri"/>
          <w:lang w:val="pt-BR"/>
        </w:rPr>
        <w:t xml:space="preserve"> para efetuar os recortes, dando se possível, um zoom no inseto. Nas imagens do celular e da câmera, as seguintes configurações foram aplicadas:</w:t>
      </w:r>
    </w:p>
    <w:p w14:paraId="0A0C8CA0" w14:textId="72C978A0" w:rsidR="3DEBEB89" w:rsidRDefault="3F3C20C0" w:rsidP="3F3C20C0">
      <w:pPr>
        <w:pStyle w:val="PargrafodaLista"/>
        <w:numPr>
          <w:ilvl w:val="0"/>
          <w:numId w:val="4"/>
        </w:numPr>
        <w:jc w:val="both"/>
        <w:rPr>
          <w:rFonts w:eastAsiaTheme="minorEastAsia"/>
          <w:lang w:val="pt-BR"/>
        </w:rPr>
      </w:pPr>
      <w:r w:rsidRPr="3F3C20C0">
        <w:rPr>
          <w:rFonts w:ascii="Calibri" w:eastAsia="Calibri" w:hAnsi="Calibri" w:cs="Calibri"/>
          <w:lang w:val="pt-BR"/>
        </w:rPr>
        <w:t>Temperatura: 4550</w:t>
      </w:r>
    </w:p>
    <w:p w14:paraId="29870DCF" w14:textId="19CCDB37" w:rsidR="3DEBEB89" w:rsidRDefault="3F3C20C0" w:rsidP="3F3C20C0">
      <w:pPr>
        <w:pStyle w:val="PargrafodaLista"/>
        <w:numPr>
          <w:ilvl w:val="0"/>
          <w:numId w:val="4"/>
        </w:numPr>
        <w:jc w:val="both"/>
        <w:rPr>
          <w:lang w:val="pt-BR"/>
        </w:rPr>
      </w:pPr>
      <w:r w:rsidRPr="3F3C20C0">
        <w:rPr>
          <w:rFonts w:ascii="Calibri" w:eastAsia="Calibri" w:hAnsi="Calibri" w:cs="Calibri"/>
          <w:lang w:val="pt-BR"/>
        </w:rPr>
        <w:t>Colorir: -2</w:t>
      </w:r>
    </w:p>
    <w:p w14:paraId="7D16BC19" w14:textId="1E8CF817" w:rsidR="3DEBEB89" w:rsidRDefault="3F3C20C0" w:rsidP="3F3C20C0">
      <w:pPr>
        <w:pStyle w:val="PargrafodaLista"/>
        <w:numPr>
          <w:ilvl w:val="0"/>
          <w:numId w:val="4"/>
        </w:numPr>
        <w:jc w:val="both"/>
        <w:rPr>
          <w:lang w:val="pt-BR"/>
        </w:rPr>
      </w:pPr>
      <w:r w:rsidRPr="3F3C20C0">
        <w:rPr>
          <w:rFonts w:ascii="Calibri" w:eastAsia="Calibri" w:hAnsi="Calibri" w:cs="Calibri"/>
          <w:lang w:val="pt-BR"/>
        </w:rPr>
        <w:t>Exposição: +0,40</w:t>
      </w:r>
    </w:p>
    <w:p w14:paraId="411AC266" w14:textId="28BF48C8" w:rsidR="3DEBEB89" w:rsidRDefault="3F3C20C0" w:rsidP="3F3C20C0">
      <w:pPr>
        <w:pStyle w:val="PargrafodaLista"/>
        <w:numPr>
          <w:ilvl w:val="0"/>
          <w:numId w:val="4"/>
        </w:numPr>
        <w:jc w:val="both"/>
        <w:rPr>
          <w:lang w:val="pt-BR"/>
        </w:rPr>
      </w:pPr>
      <w:r w:rsidRPr="3F3C20C0">
        <w:rPr>
          <w:rFonts w:ascii="Calibri" w:eastAsia="Calibri" w:hAnsi="Calibri" w:cs="Calibri"/>
          <w:lang w:val="pt-BR"/>
        </w:rPr>
        <w:t>Vibração: +25</w:t>
      </w:r>
    </w:p>
    <w:p w14:paraId="17153286" w14:textId="77B8DDF8" w:rsidR="3DEBEB89" w:rsidRDefault="3F3C20C0" w:rsidP="3DEBEB89">
      <w:pPr>
        <w:jc w:val="both"/>
        <w:rPr>
          <w:rFonts w:ascii="Calibri" w:eastAsia="Calibri" w:hAnsi="Calibri" w:cs="Calibri"/>
          <w:lang w:val="pt-BR"/>
        </w:rPr>
      </w:pPr>
      <w:r w:rsidRPr="3F3C20C0">
        <w:rPr>
          <w:rFonts w:ascii="Calibri" w:eastAsia="Calibri" w:hAnsi="Calibri" w:cs="Calibri"/>
          <w:lang w:val="pt-BR"/>
        </w:rPr>
        <w:t>Ainda, pela mesma ferramenta, foi aplicado uma Saturação de –100, em todas as imagens. Pois percebermos aparições de alguns vieses na segmentação do inseto na imagem, proveniente do material da cor magenta usado como plano de fundo. Assim o parâmetro de saturação deixa o fundo em uma aparência única e suave destacando o inseto que está no primeiro plano.</w:t>
      </w:r>
    </w:p>
    <w:p w14:paraId="5CCD0ACB" w14:textId="302A7659" w:rsidR="3DEBEB89" w:rsidRDefault="3DEBEB89" w:rsidP="3DEBEB89">
      <w:pPr>
        <w:jc w:val="both"/>
        <w:rPr>
          <w:rFonts w:ascii="Calibri" w:eastAsia="Calibri" w:hAnsi="Calibri" w:cs="Calibri"/>
          <w:lang w:val="pt-BR"/>
        </w:rPr>
      </w:pPr>
      <w:r w:rsidRPr="3DEBEB89">
        <w:rPr>
          <w:rFonts w:ascii="Calibri" w:eastAsia="Calibri" w:hAnsi="Calibri" w:cs="Calibri"/>
          <w:lang w:val="pt-BR"/>
        </w:rPr>
        <w:t>F</w:t>
      </w:r>
      <w:r w:rsidR="00407B15">
        <w:rPr>
          <w:rFonts w:ascii="Calibri" w:eastAsia="Calibri" w:hAnsi="Calibri" w:cs="Calibri"/>
          <w:lang w:val="pt-BR"/>
        </w:rPr>
        <w:t xml:space="preserve">eito tudo esse procedimento, o </w:t>
      </w:r>
      <w:proofErr w:type="spellStart"/>
      <w:r w:rsidR="00407B15">
        <w:rPr>
          <w:rFonts w:ascii="Calibri" w:eastAsia="Calibri" w:hAnsi="Calibri" w:cs="Calibri"/>
          <w:lang w:val="pt-BR"/>
        </w:rPr>
        <w:t>D</w:t>
      </w:r>
      <w:r w:rsidRPr="3DEBEB89">
        <w:rPr>
          <w:rFonts w:ascii="Calibri" w:eastAsia="Calibri" w:hAnsi="Calibri" w:cs="Calibri"/>
          <w:lang w:val="pt-BR"/>
        </w:rPr>
        <w:t>ataSet</w:t>
      </w:r>
      <w:proofErr w:type="spellEnd"/>
      <w:r w:rsidRPr="3DEBEB89">
        <w:rPr>
          <w:rFonts w:ascii="Calibri" w:eastAsia="Calibri" w:hAnsi="Calibri" w:cs="Calibri"/>
          <w:lang w:val="pt-BR"/>
        </w:rPr>
        <w:t xml:space="preserve"> está pronto para ser usado nas próximas etapas da pesquisa.</w:t>
      </w:r>
    </w:p>
    <w:sectPr w:rsidR="3DEBEB89">
      <w:headerReference w:type="default" r:id="rId7"/>
      <w:footerReference w:type="default" r:id="rId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7AB89F" w14:textId="77777777" w:rsidR="004A1773" w:rsidRDefault="004A1773">
      <w:pPr>
        <w:spacing w:after="0" w:line="240" w:lineRule="auto"/>
      </w:pPr>
      <w:r>
        <w:separator/>
      </w:r>
    </w:p>
  </w:endnote>
  <w:endnote w:type="continuationSeparator" w:id="0">
    <w:p w14:paraId="46A119B4" w14:textId="77777777" w:rsidR="004A1773" w:rsidRDefault="004A17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009"/>
      <w:gridCol w:w="3009"/>
      <w:gridCol w:w="3009"/>
    </w:tblGrid>
    <w:tr w:rsidR="6695207A" w14:paraId="24FD28BA" w14:textId="77777777" w:rsidTr="6695207A">
      <w:tc>
        <w:tcPr>
          <w:tcW w:w="3009" w:type="dxa"/>
        </w:tcPr>
        <w:p w14:paraId="22F4A484" w14:textId="749D79E5" w:rsidR="6695207A" w:rsidRDefault="6695207A" w:rsidP="6695207A">
          <w:pPr>
            <w:pStyle w:val="Cabealho"/>
            <w:ind w:left="-115"/>
          </w:pPr>
        </w:p>
      </w:tc>
      <w:tc>
        <w:tcPr>
          <w:tcW w:w="3009" w:type="dxa"/>
        </w:tcPr>
        <w:p w14:paraId="2117B1F0" w14:textId="39AB0A76" w:rsidR="6695207A" w:rsidRDefault="6695207A" w:rsidP="6695207A">
          <w:pPr>
            <w:pStyle w:val="Cabealho"/>
            <w:jc w:val="center"/>
          </w:pPr>
        </w:p>
      </w:tc>
      <w:tc>
        <w:tcPr>
          <w:tcW w:w="3009" w:type="dxa"/>
        </w:tcPr>
        <w:p w14:paraId="48390395" w14:textId="7EC5F01A" w:rsidR="6695207A" w:rsidRDefault="6695207A" w:rsidP="6695207A">
          <w:pPr>
            <w:pStyle w:val="Cabealho"/>
            <w:ind w:right="-115"/>
            <w:jc w:val="right"/>
          </w:pPr>
        </w:p>
      </w:tc>
    </w:tr>
  </w:tbl>
  <w:p w14:paraId="7C08B9F8" w14:textId="71A8C3E6" w:rsidR="6695207A" w:rsidRDefault="6695207A" w:rsidP="6695207A">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EE3233" w14:textId="77777777" w:rsidR="004A1773" w:rsidRDefault="004A1773">
      <w:pPr>
        <w:spacing w:after="0" w:line="240" w:lineRule="auto"/>
      </w:pPr>
      <w:r>
        <w:separator/>
      </w:r>
    </w:p>
  </w:footnote>
  <w:footnote w:type="continuationSeparator" w:id="0">
    <w:p w14:paraId="1CB4AC67" w14:textId="77777777" w:rsidR="004A1773" w:rsidRDefault="004A17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009"/>
      <w:gridCol w:w="3009"/>
      <w:gridCol w:w="3009"/>
    </w:tblGrid>
    <w:tr w:rsidR="6695207A" w14:paraId="2B1015BD" w14:textId="77777777" w:rsidTr="6695207A">
      <w:tc>
        <w:tcPr>
          <w:tcW w:w="3009" w:type="dxa"/>
        </w:tcPr>
        <w:p w14:paraId="7763A5BF" w14:textId="2FEBB9E7" w:rsidR="6695207A" w:rsidRDefault="6695207A" w:rsidP="6695207A">
          <w:pPr>
            <w:pStyle w:val="Cabealho"/>
            <w:ind w:left="-115"/>
          </w:pPr>
        </w:p>
      </w:tc>
      <w:tc>
        <w:tcPr>
          <w:tcW w:w="3009" w:type="dxa"/>
        </w:tcPr>
        <w:p w14:paraId="48A81AAA" w14:textId="774B5818" w:rsidR="6695207A" w:rsidRDefault="6695207A" w:rsidP="6695207A">
          <w:pPr>
            <w:pStyle w:val="Cabealho"/>
            <w:jc w:val="center"/>
          </w:pPr>
        </w:p>
      </w:tc>
      <w:tc>
        <w:tcPr>
          <w:tcW w:w="3009" w:type="dxa"/>
        </w:tcPr>
        <w:p w14:paraId="64F99309" w14:textId="5FBDE358" w:rsidR="6695207A" w:rsidRDefault="6695207A" w:rsidP="6695207A">
          <w:pPr>
            <w:pStyle w:val="Cabealho"/>
            <w:ind w:right="-115"/>
            <w:jc w:val="right"/>
          </w:pPr>
        </w:p>
      </w:tc>
    </w:tr>
  </w:tbl>
  <w:p w14:paraId="65B66905" w14:textId="3C2D66C2" w:rsidR="6695207A" w:rsidRDefault="6695207A" w:rsidP="6695207A">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36992"/>
    <w:multiLevelType w:val="hybridMultilevel"/>
    <w:tmpl w:val="AD541208"/>
    <w:lvl w:ilvl="0" w:tplc="35381D86">
      <w:start w:val="1"/>
      <w:numFmt w:val="bullet"/>
      <w:lvlText w:val=""/>
      <w:lvlJc w:val="left"/>
      <w:pPr>
        <w:ind w:left="720" w:hanging="360"/>
      </w:pPr>
      <w:rPr>
        <w:rFonts w:ascii="Symbol" w:hAnsi="Symbol" w:hint="default"/>
      </w:rPr>
    </w:lvl>
    <w:lvl w:ilvl="1" w:tplc="1262B1C4">
      <w:start w:val="1"/>
      <w:numFmt w:val="bullet"/>
      <w:lvlText w:val="o"/>
      <w:lvlJc w:val="left"/>
      <w:pPr>
        <w:ind w:left="1440" w:hanging="360"/>
      </w:pPr>
      <w:rPr>
        <w:rFonts w:ascii="Courier New" w:hAnsi="Courier New" w:hint="default"/>
      </w:rPr>
    </w:lvl>
    <w:lvl w:ilvl="2" w:tplc="2D32499E">
      <w:start w:val="1"/>
      <w:numFmt w:val="bullet"/>
      <w:lvlText w:val=""/>
      <w:lvlJc w:val="left"/>
      <w:pPr>
        <w:ind w:left="2160" w:hanging="360"/>
      </w:pPr>
      <w:rPr>
        <w:rFonts w:ascii="Wingdings" w:hAnsi="Wingdings" w:hint="default"/>
      </w:rPr>
    </w:lvl>
    <w:lvl w:ilvl="3" w:tplc="AAC85EB0">
      <w:start w:val="1"/>
      <w:numFmt w:val="bullet"/>
      <w:lvlText w:val=""/>
      <w:lvlJc w:val="left"/>
      <w:pPr>
        <w:ind w:left="2880" w:hanging="360"/>
      </w:pPr>
      <w:rPr>
        <w:rFonts w:ascii="Symbol" w:hAnsi="Symbol" w:hint="default"/>
      </w:rPr>
    </w:lvl>
    <w:lvl w:ilvl="4" w:tplc="E5E40A16">
      <w:start w:val="1"/>
      <w:numFmt w:val="bullet"/>
      <w:lvlText w:val="o"/>
      <w:lvlJc w:val="left"/>
      <w:pPr>
        <w:ind w:left="3600" w:hanging="360"/>
      </w:pPr>
      <w:rPr>
        <w:rFonts w:ascii="Courier New" w:hAnsi="Courier New" w:hint="default"/>
      </w:rPr>
    </w:lvl>
    <w:lvl w:ilvl="5" w:tplc="3780857C">
      <w:start w:val="1"/>
      <w:numFmt w:val="bullet"/>
      <w:lvlText w:val=""/>
      <w:lvlJc w:val="left"/>
      <w:pPr>
        <w:ind w:left="4320" w:hanging="360"/>
      </w:pPr>
      <w:rPr>
        <w:rFonts w:ascii="Wingdings" w:hAnsi="Wingdings" w:hint="default"/>
      </w:rPr>
    </w:lvl>
    <w:lvl w:ilvl="6" w:tplc="86A4EA0C">
      <w:start w:val="1"/>
      <w:numFmt w:val="bullet"/>
      <w:lvlText w:val=""/>
      <w:lvlJc w:val="left"/>
      <w:pPr>
        <w:ind w:left="5040" w:hanging="360"/>
      </w:pPr>
      <w:rPr>
        <w:rFonts w:ascii="Symbol" w:hAnsi="Symbol" w:hint="default"/>
      </w:rPr>
    </w:lvl>
    <w:lvl w:ilvl="7" w:tplc="8A8CA958">
      <w:start w:val="1"/>
      <w:numFmt w:val="bullet"/>
      <w:lvlText w:val="o"/>
      <w:lvlJc w:val="left"/>
      <w:pPr>
        <w:ind w:left="5760" w:hanging="360"/>
      </w:pPr>
      <w:rPr>
        <w:rFonts w:ascii="Courier New" w:hAnsi="Courier New" w:hint="default"/>
      </w:rPr>
    </w:lvl>
    <w:lvl w:ilvl="8" w:tplc="110EB284">
      <w:start w:val="1"/>
      <w:numFmt w:val="bullet"/>
      <w:lvlText w:val=""/>
      <w:lvlJc w:val="left"/>
      <w:pPr>
        <w:ind w:left="6480" w:hanging="360"/>
      </w:pPr>
      <w:rPr>
        <w:rFonts w:ascii="Wingdings" w:hAnsi="Wingdings" w:hint="default"/>
      </w:rPr>
    </w:lvl>
  </w:abstractNum>
  <w:abstractNum w:abstractNumId="1" w15:restartNumberingAfterBreak="0">
    <w:nsid w:val="0F770E23"/>
    <w:multiLevelType w:val="hybridMultilevel"/>
    <w:tmpl w:val="F7B0D184"/>
    <w:lvl w:ilvl="0" w:tplc="3D265F6A">
      <w:start w:val="1"/>
      <w:numFmt w:val="bullet"/>
      <w:lvlText w:val=""/>
      <w:lvlJc w:val="left"/>
      <w:pPr>
        <w:ind w:left="720" w:hanging="360"/>
      </w:pPr>
      <w:rPr>
        <w:rFonts w:ascii="Symbol" w:hAnsi="Symbol" w:hint="default"/>
      </w:rPr>
    </w:lvl>
    <w:lvl w:ilvl="1" w:tplc="DBE43DC8">
      <w:start w:val="1"/>
      <w:numFmt w:val="bullet"/>
      <w:lvlText w:val="o"/>
      <w:lvlJc w:val="left"/>
      <w:pPr>
        <w:ind w:left="1440" w:hanging="360"/>
      </w:pPr>
      <w:rPr>
        <w:rFonts w:ascii="Courier New" w:hAnsi="Courier New" w:hint="default"/>
      </w:rPr>
    </w:lvl>
    <w:lvl w:ilvl="2" w:tplc="9AA88A14">
      <w:start w:val="1"/>
      <w:numFmt w:val="bullet"/>
      <w:lvlText w:val=""/>
      <w:lvlJc w:val="left"/>
      <w:pPr>
        <w:ind w:left="2160" w:hanging="360"/>
      </w:pPr>
      <w:rPr>
        <w:rFonts w:ascii="Wingdings" w:hAnsi="Wingdings" w:hint="default"/>
      </w:rPr>
    </w:lvl>
    <w:lvl w:ilvl="3" w:tplc="8EE68A1A">
      <w:start w:val="1"/>
      <w:numFmt w:val="bullet"/>
      <w:lvlText w:val=""/>
      <w:lvlJc w:val="left"/>
      <w:pPr>
        <w:ind w:left="2880" w:hanging="360"/>
      </w:pPr>
      <w:rPr>
        <w:rFonts w:ascii="Symbol" w:hAnsi="Symbol" w:hint="default"/>
      </w:rPr>
    </w:lvl>
    <w:lvl w:ilvl="4" w:tplc="A934C720">
      <w:start w:val="1"/>
      <w:numFmt w:val="bullet"/>
      <w:lvlText w:val="o"/>
      <w:lvlJc w:val="left"/>
      <w:pPr>
        <w:ind w:left="3600" w:hanging="360"/>
      </w:pPr>
      <w:rPr>
        <w:rFonts w:ascii="Courier New" w:hAnsi="Courier New" w:hint="default"/>
      </w:rPr>
    </w:lvl>
    <w:lvl w:ilvl="5" w:tplc="D0143726">
      <w:start w:val="1"/>
      <w:numFmt w:val="bullet"/>
      <w:lvlText w:val=""/>
      <w:lvlJc w:val="left"/>
      <w:pPr>
        <w:ind w:left="4320" w:hanging="360"/>
      </w:pPr>
      <w:rPr>
        <w:rFonts w:ascii="Wingdings" w:hAnsi="Wingdings" w:hint="default"/>
      </w:rPr>
    </w:lvl>
    <w:lvl w:ilvl="6" w:tplc="3AAA179E">
      <w:start w:val="1"/>
      <w:numFmt w:val="bullet"/>
      <w:lvlText w:val=""/>
      <w:lvlJc w:val="left"/>
      <w:pPr>
        <w:ind w:left="5040" w:hanging="360"/>
      </w:pPr>
      <w:rPr>
        <w:rFonts w:ascii="Symbol" w:hAnsi="Symbol" w:hint="default"/>
      </w:rPr>
    </w:lvl>
    <w:lvl w:ilvl="7" w:tplc="6ADCFBEA">
      <w:start w:val="1"/>
      <w:numFmt w:val="bullet"/>
      <w:lvlText w:val="o"/>
      <w:lvlJc w:val="left"/>
      <w:pPr>
        <w:ind w:left="5760" w:hanging="360"/>
      </w:pPr>
      <w:rPr>
        <w:rFonts w:ascii="Courier New" w:hAnsi="Courier New" w:hint="default"/>
      </w:rPr>
    </w:lvl>
    <w:lvl w:ilvl="8" w:tplc="E5AA39D6">
      <w:start w:val="1"/>
      <w:numFmt w:val="bullet"/>
      <w:lvlText w:val=""/>
      <w:lvlJc w:val="left"/>
      <w:pPr>
        <w:ind w:left="6480" w:hanging="360"/>
      </w:pPr>
      <w:rPr>
        <w:rFonts w:ascii="Wingdings" w:hAnsi="Wingdings" w:hint="default"/>
      </w:rPr>
    </w:lvl>
  </w:abstractNum>
  <w:abstractNum w:abstractNumId="2" w15:restartNumberingAfterBreak="0">
    <w:nsid w:val="166002A1"/>
    <w:multiLevelType w:val="hybridMultilevel"/>
    <w:tmpl w:val="3866327C"/>
    <w:lvl w:ilvl="0" w:tplc="25B0351C">
      <w:start w:val="1"/>
      <w:numFmt w:val="bullet"/>
      <w:lvlText w:val=""/>
      <w:lvlJc w:val="left"/>
      <w:pPr>
        <w:ind w:left="720" w:hanging="360"/>
      </w:pPr>
      <w:rPr>
        <w:rFonts w:ascii="Symbol" w:hAnsi="Symbol" w:hint="default"/>
      </w:rPr>
    </w:lvl>
    <w:lvl w:ilvl="1" w:tplc="D6BA2B94">
      <w:start w:val="1"/>
      <w:numFmt w:val="bullet"/>
      <w:lvlText w:val="o"/>
      <w:lvlJc w:val="left"/>
      <w:pPr>
        <w:ind w:left="1440" w:hanging="360"/>
      </w:pPr>
      <w:rPr>
        <w:rFonts w:ascii="Courier New" w:hAnsi="Courier New" w:hint="default"/>
      </w:rPr>
    </w:lvl>
    <w:lvl w:ilvl="2" w:tplc="5C96784E">
      <w:start w:val="1"/>
      <w:numFmt w:val="bullet"/>
      <w:lvlText w:val=""/>
      <w:lvlJc w:val="left"/>
      <w:pPr>
        <w:ind w:left="2160" w:hanging="360"/>
      </w:pPr>
      <w:rPr>
        <w:rFonts w:ascii="Wingdings" w:hAnsi="Wingdings" w:hint="default"/>
      </w:rPr>
    </w:lvl>
    <w:lvl w:ilvl="3" w:tplc="DBFC091A">
      <w:start w:val="1"/>
      <w:numFmt w:val="bullet"/>
      <w:lvlText w:val=""/>
      <w:lvlJc w:val="left"/>
      <w:pPr>
        <w:ind w:left="2880" w:hanging="360"/>
      </w:pPr>
      <w:rPr>
        <w:rFonts w:ascii="Symbol" w:hAnsi="Symbol" w:hint="default"/>
      </w:rPr>
    </w:lvl>
    <w:lvl w:ilvl="4" w:tplc="7FA210FE">
      <w:start w:val="1"/>
      <w:numFmt w:val="bullet"/>
      <w:lvlText w:val="o"/>
      <w:lvlJc w:val="left"/>
      <w:pPr>
        <w:ind w:left="3600" w:hanging="360"/>
      </w:pPr>
      <w:rPr>
        <w:rFonts w:ascii="Courier New" w:hAnsi="Courier New" w:hint="default"/>
      </w:rPr>
    </w:lvl>
    <w:lvl w:ilvl="5" w:tplc="56660000">
      <w:start w:val="1"/>
      <w:numFmt w:val="bullet"/>
      <w:lvlText w:val=""/>
      <w:lvlJc w:val="left"/>
      <w:pPr>
        <w:ind w:left="4320" w:hanging="360"/>
      </w:pPr>
      <w:rPr>
        <w:rFonts w:ascii="Wingdings" w:hAnsi="Wingdings" w:hint="default"/>
      </w:rPr>
    </w:lvl>
    <w:lvl w:ilvl="6" w:tplc="759453A4">
      <w:start w:val="1"/>
      <w:numFmt w:val="bullet"/>
      <w:lvlText w:val=""/>
      <w:lvlJc w:val="left"/>
      <w:pPr>
        <w:ind w:left="5040" w:hanging="360"/>
      </w:pPr>
      <w:rPr>
        <w:rFonts w:ascii="Symbol" w:hAnsi="Symbol" w:hint="default"/>
      </w:rPr>
    </w:lvl>
    <w:lvl w:ilvl="7" w:tplc="100E54C2">
      <w:start w:val="1"/>
      <w:numFmt w:val="bullet"/>
      <w:lvlText w:val="o"/>
      <w:lvlJc w:val="left"/>
      <w:pPr>
        <w:ind w:left="5760" w:hanging="360"/>
      </w:pPr>
      <w:rPr>
        <w:rFonts w:ascii="Courier New" w:hAnsi="Courier New" w:hint="default"/>
      </w:rPr>
    </w:lvl>
    <w:lvl w:ilvl="8" w:tplc="F79261A8">
      <w:start w:val="1"/>
      <w:numFmt w:val="bullet"/>
      <w:lvlText w:val=""/>
      <w:lvlJc w:val="left"/>
      <w:pPr>
        <w:ind w:left="6480" w:hanging="360"/>
      </w:pPr>
      <w:rPr>
        <w:rFonts w:ascii="Wingdings" w:hAnsi="Wingdings" w:hint="default"/>
      </w:rPr>
    </w:lvl>
  </w:abstractNum>
  <w:abstractNum w:abstractNumId="3" w15:restartNumberingAfterBreak="0">
    <w:nsid w:val="2BF81107"/>
    <w:multiLevelType w:val="hybridMultilevel"/>
    <w:tmpl w:val="EF369B92"/>
    <w:lvl w:ilvl="0" w:tplc="9654AAB8">
      <w:start w:val="1"/>
      <w:numFmt w:val="bullet"/>
      <w:lvlText w:val=""/>
      <w:lvlJc w:val="left"/>
      <w:pPr>
        <w:ind w:left="720" w:hanging="360"/>
      </w:pPr>
      <w:rPr>
        <w:rFonts w:ascii="Symbol" w:hAnsi="Symbol" w:hint="default"/>
      </w:rPr>
    </w:lvl>
    <w:lvl w:ilvl="1" w:tplc="D890B746">
      <w:start w:val="1"/>
      <w:numFmt w:val="bullet"/>
      <w:lvlText w:val="o"/>
      <w:lvlJc w:val="left"/>
      <w:pPr>
        <w:ind w:left="1440" w:hanging="360"/>
      </w:pPr>
      <w:rPr>
        <w:rFonts w:ascii="Courier New" w:hAnsi="Courier New" w:hint="default"/>
      </w:rPr>
    </w:lvl>
    <w:lvl w:ilvl="2" w:tplc="9F56505C">
      <w:start w:val="1"/>
      <w:numFmt w:val="bullet"/>
      <w:lvlText w:val=""/>
      <w:lvlJc w:val="left"/>
      <w:pPr>
        <w:ind w:left="2160" w:hanging="360"/>
      </w:pPr>
      <w:rPr>
        <w:rFonts w:ascii="Wingdings" w:hAnsi="Wingdings" w:hint="default"/>
      </w:rPr>
    </w:lvl>
    <w:lvl w:ilvl="3" w:tplc="2AE2839C">
      <w:start w:val="1"/>
      <w:numFmt w:val="bullet"/>
      <w:lvlText w:val=""/>
      <w:lvlJc w:val="left"/>
      <w:pPr>
        <w:ind w:left="2880" w:hanging="360"/>
      </w:pPr>
      <w:rPr>
        <w:rFonts w:ascii="Symbol" w:hAnsi="Symbol" w:hint="default"/>
      </w:rPr>
    </w:lvl>
    <w:lvl w:ilvl="4" w:tplc="73422930">
      <w:start w:val="1"/>
      <w:numFmt w:val="bullet"/>
      <w:lvlText w:val="o"/>
      <w:lvlJc w:val="left"/>
      <w:pPr>
        <w:ind w:left="3600" w:hanging="360"/>
      </w:pPr>
      <w:rPr>
        <w:rFonts w:ascii="Courier New" w:hAnsi="Courier New" w:hint="default"/>
      </w:rPr>
    </w:lvl>
    <w:lvl w:ilvl="5" w:tplc="7200E99E">
      <w:start w:val="1"/>
      <w:numFmt w:val="bullet"/>
      <w:lvlText w:val=""/>
      <w:lvlJc w:val="left"/>
      <w:pPr>
        <w:ind w:left="4320" w:hanging="360"/>
      </w:pPr>
      <w:rPr>
        <w:rFonts w:ascii="Wingdings" w:hAnsi="Wingdings" w:hint="default"/>
      </w:rPr>
    </w:lvl>
    <w:lvl w:ilvl="6" w:tplc="D9EE055A">
      <w:start w:val="1"/>
      <w:numFmt w:val="bullet"/>
      <w:lvlText w:val=""/>
      <w:lvlJc w:val="left"/>
      <w:pPr>
        <w:ind w:left="5040" w:hanging="360"/>
      </w:pPr>
      <w:rPr>
        <w:rFonts w:ascii="Symbol" w:hAnsi="Symbol" w:hint="default"/>
      </w:rPr>
    </w:lvl>
    <w:lvl w:ilvl="7" w:tplc="BECADD38">
      <w:start w:val="1"/>
      <w:numFmt w:val="bullet"/>
      <w:lvlText w:val="o"/>
      <w:lvlJc w:val="left"/>
      <w:pPr>
        <w:ind w:left="5760" w:hanging="360"/>
      </w:pPr>
      <w:rPr>
        <w:rFonts w:ascii="Courier New" w:hAnsi="Courier New" w:hint="default"/>
      </w:rPr>
    </w:lvl>
    <w:lvl w:ilvl="8" w:tplc="5B02DE9E">
      <w:start w:val="1"/>
      <w:numFmt w:val="bullet"/>
      <w:lvlText w:val=""/>
      <w:lvlJc w:val="left"/>
      <w:pPr>
        <w:ind w:left="6480" w:hanging="360"/>
      </w:pPr>
      <w:rPr>
        <w:rFonts w:ascii="Wingdings" w:hAnsi="Wingdings" w:hint="default"/>
      </w:rPr>
    </w:lvl>
  </w:abstractNum>
  <w:abstractNum w:abstractNumId="4" w15:restartNumberingAfterBreak="0">
    <w:nsid w:val="3E575AE0"/>
    <w:multiLevelType w:val="hybridMultilevel"/>
    <w:tmpl w:val="1788FCFE"/>
    <w:lvl w:ilvl="0" w:tplc="4EFC77D8">
      <w:start w:val="1"/>
      <w:numFmt w:val="bullet"/>
      <w:lvlText w:val=""/>
      <w:lvlJc w:val="left"/>
      <w:pPr>
        <w:ind w:left="720" w:hanging="360"/>
      </w:pPr>
      <w:rPr>
        <w:rFonts w:ascii="Symbol" w:hAnsi="Symbol" w:hint="default"/>
      </w:rPr>
    </w:lvl>
    <w:lvl w:ilvl="1" w:tplc="05F4C91C">
      <w:start w:val="1"/>
      <w:numFmt w:val="bullet"/>
      <w:lvlText w:val="o"/>
      <w:lvlJc w:val="left"/>
      <w:pPr>
        <w:ind w:left="1440" w:hanging="360"/>
      </w:pPr>
      <w:rPr>
        <w:rFonts w:ascii="Courier New" w:hAnsi="Courier New" w:hint="default"/>
      </w:rPr>
    </w:lvl>
    <w:lvl w:ilvl="2" w:tplc="B7FAA40A">
      <w:start w:val="1"/>
      <w:numFmt w:val="bullet"/>
      <w:lvlText w:val=""/>
      <w:lvlJc w:val="left"/>
      <w:pPr>
        <w:ind w:left="2160" w:hanging="360"/>
      </w:pPr>
      <w:rPr>
        <w:rFonts w:ascii="Wingdings" w:hAnsi="Wingdings" w:hint="default"/>
      </w:rPr>
    </w:lvl>
    <w:lvl w:ilvl="3" w:tplc="8884AE00">
      <w:start w:val="1"/>
      <w:numFmt w:val="bullet"/>
      <w:lvlText w:val=""/>
      <w:lvlJc w:val="left"/>
      <w:pPr>
        <w:ind w:left="2880" w:hanging="360"/>
      </w:pPr>
      <w:rPr>
        <w:rFonts w:ascii="Symbol" w:hAnsi="Symbol" w:hint="default"/>
      </w:rPr>
    </w:lvl>
    <w:lvl w:ilvl="4" w:tplc="EA5EBDFC">
      <w:start w:val="1"/>
      <w:numFmt w:val="bullet"/>
      <w:lvlText w:val="o"/>
      <w:lvlJc w:val="left"/>
      <w:pPr>
        <w:ind w:left="3600" w:hanging="360"/>
      </w:pPr>
      <w:rPr>
        <w:rFonts w:ascii="Courier New" w:hAnsi="Courier New" w:hint="default"/>
      </w:rPr>
    </w:lvl>
    <w:lvl w:ilvl="5" w:tplc="F4308F6A">
      <w:start w:val="1"/>
      <w:numFmt w:val="bullet"/>
      <w:lvlText w:val=""/>
      <w:lvlJc w:val="left"/>
      <w:pPr>
        <w:ind w:left="4320" w:hanging="360"/>
      </w:pPr>
      <w:rPr>
        <w:rFonts w:ascii="Wingdings" w:hAnsi="Wingdings" w:hint="default"/>
      </w:rPr>
    </w:lvl>
    <w:lvl w:ilvl="6" w:tplc="798C6FF0">
      <w:start w:val="1"/>
      <w:numFmt w:val="bullet"/>
      <w:lvlText w:val=""/>
      <w:lvlJc w:val="left"/>
      <w:pPr>
        <w:ind w:left="5040" w:hanging="360"/>
      </w:pPr>
      <w:rPr>
        <w:rFonts w:ascii="Symbol" w:hAnsi="Symbol" w:hint="default"/>
      </w:rPr>
    </w:lvl>
    <w:lvl w:ilvl="7" w:tplc="DF9CF186">
      <w:start w:val="1"/>
      <w:numFmt w:val="bullet"/>
      <w:lvlText w:val="o"/>
      <w:lvlJc w:val="left"/>
      <w:pPr>
        <w:ind w:left="5760" w:hanging="360"/>
      </w:pPr>
      <w:rPr>
        <w:rFonts w:ascii="Courier New" w:hAnsi="Courier New" w:hint="default"/>
      </w:rPr>
    </w:lvl>
    <w:lvl w:ilvl="8" w:tplc="260851B8">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6DB8C71"/>
    <w:rsid w:val="002816C7"/>
    <w:rsid w:val="00407B15"/>
    <w:rsid w:val="004A1773"/>
    <w:rsid w:val="006B71E8"/>
    <w:rsid w:val="00D6014C"/>
    <w:rsid w:val="3DEBEB89"/>
    <w:rsid w:val="3F3C20C0"/>
    <w:rsid w:val="6695207A"/>
    <w:rsid w:val="76DB8C7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B8C71"/>
  <w15:chartTrackingRefBased/>
  <w15:docId w15:val="{6CF7479F-86B5-4C48-8800-D3C849202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CabealhoChar">
    <w:name w:val="Cabeçalho Char"/>
    <w:basedOn w:val="Fontepargpadro"/>
    <w:link w:val="Cabealho"/>
    <w:uiPriority w:val="99"/>
  </w:style>
  <w:style w:type="paragraph" w:styleId="Cabealho">
    <w:name w:val="header"/>
    <w:basedOn w:val="Normal"/>
    <w:link w:val="CabealhoChar"/>
    <w:uiPriority w:val="99"/>
    <w:unhideWhenUsed/>
    <w:pPr>
      <w:tabs>
        <w:tab w:val="center" w:pos="4680"/>
        <w:tab w:val="right" w:pos="9360"/>
      </w:tabs>
      <w:spacing w:after="0" w:line="240" w:lineRule="auto"/>
    </w:pPr>
  </w:style>
  <w:style w:type="character" w:customStyle="1" w:styleId="RodapChar">
    <w:name w:val="Rodapé Char"/>
    <w:basedOn w:val="Fontepargpadro"/>
    <w:link w:val="Rodap"/>
    <w:uiPriority w:val="99"/>
  </w:style>
  <w:style w:type="paragraph" w:styleId="Rodap">
    <w:name w:val="footer"/>
    <w:basedOn w:val="Normal"/>
    <w:link w:val="RodapChar"/>
    <w:uiPriority w:val="99"/>
    <w:unhideWhenUsed/>
    <w:pPr>
      <w:tabs>
        <w:tab w:val="center" w:pos="4680"/>
        <w:tab w:val="right" w:pos="9360"/>
      </w:tabs>
      <w:spacing w:after="0" w:line="240" w:lineRule="auto"/>
    </w:pPr>
  </w:style>
  <w:style w:type="paragraph" w:styleId="PargrafodaLista">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322</TotalTime>
  <Pages>2</Pages>
  <Words>646</Words>
  <Characters>3494</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didier ADJITCHE</dc:creator>
  <cp:keywords/>
  <dc:description/>
  <cp:lastModifiedBy>didier ADJITCHE</cp:lastModifiedBy>
  <cp:revision>3</cp:revision>
  <dcterms:created xsi:type="dcterms:W3CDTF">2020-05-03T23:41:00Z</dcterms:created>
  <dcterms:modified xsi:type="dcterms:W3CDTF">2020-09-16T18:27:00Z</dcterms:modified>
</cp:coreProperties>
</file>