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Observações e Experiências da Aula dia 19/03 - André Renner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No dia 19/03 às 10 horas e 30 minutos, fui para a segunda aula da Disciplina. A aula era destinada para quem havia tido experiências com extensão compartilhá-las e quem não havia tido deveria pesquisar um projeto de alguma Universidade e apresentá-las para todos, destacando os impactos sociais que ela teve, como se relaciona com os 5 I’s da extensão e porque o aluno escolheu determinado projeto. Eu fui o primeiro a apresentar, minha pesquisa foi sobre o projeto </w:t>
      </w:r>
      <w:r w:rsidDel="00000000" w:rsidR="00000000" w:rsidRPr="00000000">
        <w:rPr>
          <w:rtl w:val="0"/>
        </w:rPr>
        <w:t xml:space="preserve">"Formação e Inovação em Negócios de Impacto Socioambiental" da Universidade Federal do Rio Grande do Sul, o qual  os estudantes integrantes da ação aprendem conceitos de impacto socioambiental e interagem com comunidades para ver suas necessidades e criar negócios inovadores. As apresentações foram muito boas pois mostram na prática como a extensão é aplicada e foi proveitoso para discussões acerca de ideias para execução.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Aprendizados: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Um resumo do meu trabalho, o qual expandiu minha concepção do que é possível realizar dentro e fora da disciplina acerca da extensão: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bvb5djra250f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Os 5 Is da Extensão no Projeto "Formação e Inovação em Negócios de Impacto Socioambiental"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Indissociabilidade (Ensino, Pesquisa e Extensão)</w:t>
        <w:br w:type="textWrapping"/>
      </w:r>
      <w:r w:rsidDel="00000000" w:rsidR="00000000" w:rsidRPr="00000000">
        <w:rPr>
          <w:rtl w:val="0"/>
        </w:rPr>
        <w:t xml:space="preserve"> O projeto integra ensino, pesquisa e extensão ao capacitar acadêmicos sobre negócios de impacto socioambiental, analisar desafios enfrentados por comunidades e aplicar esse conhecimento no desenvolvimento de soluções inovadoras. Dessa forma, os estudantes aprendem conceitos teóricos e os aplicam na prática por meio da interação com comunidades e da criação de modelos de negócios sustentáveis.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Interação Dialógica (Troca de Saberes entre Universidade e Comunidade)</w:t>
        <w:br w:type="textWrapping"/>
      </w:r>
      <w:r w:rsidDel="00000000" w:rsidR="00000000" w:rsidRPr="00000000">
        <w:rPr>
          <w:rtl w:val="0"/>
        </w:rPr>
        <w:t xml:space="preserve"> A iniciativa promove um diálogo colaborativo entre acadêmicos e comunidades periféricas, garantindo uma troca de conhecimentos contextualizada. A interação direta possibilita a compreensão dos desafios locais e a co-criação de soluções, evitando a imposição de saberes descontextualizados.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na Formação do Estudante</w:t>
        <w:br w:type="textWrapping"/>
      </w:r>
      <w:r w:rsidDel="00000000" w:rsidR="00000000" w:rsidRPr="00000000">
        <w:rPr>
          <w:rtl w:val="0"/>
        </w:rPr>
        <w:t xml:space="preserve"> O projeto proporciona uma aprendizagem significativa ao desenvolver competências como empreendedorismo social, inovação, trabalho em equipe e resolução de problemas reais. A participação ativa dos estudantes na criação de negócios os aproxima da realidade prática, complementando a formação teórica adquirida na universidade.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 Transformação Social</w:t>
        <w:br w:type="textWrapping"/>
      </w:r>
      <w:r w:rsidDel="00000000" w:rsidR="00000000" w:rsidRPr="00000000">
        <w:rPr>
          <w:rtl w:val="0"/>
        </w:rPr>
        <w:t xml:space="preserve"> A iniciativa visa gerar mudanças concretas ao abordar desafios socioambientais, promovendo o desenvolvimento sustentável e beneficiando comunidades. Ao capacitar jovens empreendedores e conectar tecnologia com impacto social, o projeto fomenta negócios inovadores que contribuem para a melhoria da qualidade de vida e inclusão social.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Interdisciplinaridade</w:t>
        <w:br w:type="textWrapping"/>
      </w:r>
      <w:r w:rsidDel="00000000" w:rsidR="00000000" w:rsidRPr="00000000">
        <w:rPr>
          <w:rtl w:val="0"/>
        </w:rPr>
        <w:t xml:space="preserve"> O projeto reúne diferentes áreas do conhecimento, incluindo Ciência da Computação, Administração e Ciências Sociais, para desenvolver soluções tecnológicas e modelos de negócios de impacto. Essa integração possibilita a criação de iniciativas que atendem às demandas sociais de forma estratégica e inovadora.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nwjb3ryezn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Conclusão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projeto "Formação e Inovação em Negócios de Impacto Socioambiental" exemplifica os 5 Is da Extensão ao conectar ensino, pesquisa e prática, estabelecer um diálogo com a comunidade, fortalecer a formação acadêmica, gerar impacto social efetivo e integrar diferentes áreas do conhecimento para a criação de soluções inovadoras e sustentáveis.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