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By:</w:t>
      </w:r>
      <w:r w:rsidDel="00000000" w:rsidR="00000000" w:rsidRPr="00000000">
        <w:rPr>
          <w:rtl w:val="0"/>
        </w:rPr>
        <w:t xml:space="preserve"> Suleiman Umar Farouk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Codes: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database PLP_SQL_PROJECT;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PLP_SQL_PROJECT;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netflix_titles;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director IS NULL;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netflix_titles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director = NULL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director = '';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netflix_titles;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netflix_titles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cast = NULL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cast = '';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netflix_titles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country = NULL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country = '';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netflix_titles;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count(director)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director is not null;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count(cast)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cast is not null;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count(country)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country is not null;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count(show_id)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netflix_titles;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count(release_year)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release_year =2018;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release_year, COUNT(*) AS movie_count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BY release_year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by release_year asc;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rating, COUNT(*) AS movie_rating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BY rating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by rating asc;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duration, COUNT(*) AS Time_duration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BY duration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by Time_duration asc;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release_year, rating, COUNT(*) AS count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BY release_year, rating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by release_year asc;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release_year, rating, duration, COUNT(*) AS count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BY release_year, rating, duration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by release_year asc;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release_year, rating, duration, listed_in, COUNT(*) AS count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BY release_year, rating, duration, listed_in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by release_year asc;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release_year, rating, count(release_year) as year,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CASE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WHEN rating IN ('PG', 'PG-13', 'R', 'TV-14', 'TV-MA', 'TV-PG') THEN 'PARENTAL GUIDANCE NEEDED'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WHEN rating IN ('TV-G') THEN 'General Audience can view'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WHEN rating IN ('TV-Y', 'TV-Y7') THEN 'Children Content'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ELSE 'OTHER'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END AS NewRating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netflix_titles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where release_year=2021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 by release_year, rating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 by release_year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Codes screenshot: 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