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667B1" w14:textId="7E651565" w:rsidR="009D3893" w:rsidRDefault="009D3893" w:rsidP="009D3893">
      <w:pPr>
        <w:pStyle w:val="Heading1"/>
        <w:jc w:val="center"/>
      </w:pPr>
      <w:r>
        <w:t>Troubleshooting Oracle Listener</w:t>
      </w:r>
    </w:p>
    <w:p w14:paraId="06F2B729" w14:textId="77777777" w:rsidR="009D3893" w:rsidRPr="009D3893" w:rsidRDefault="009D3893" w:rsidP="009D3893"/>
    <w:p w14:paraId="1407BCC8" w14:textId="1BE97D27" w:rsidR="007D63BC" w:rsidRPr="00CF78ED" w:rsidRDefault="007D63BC" w:rsidP="00CF78ED">
      <w:pPr>
        <w:pStyle w:val="Heading2"/>
      </w:pPr>
      <w:r w:rsidRPr="00CF78ED">
        <w:t>O</w:t>
      </w:r>
      <w:r w:rsidR="00657001" w:rsidRPr="00CF78ED">
        <w:t xml:space="preserve">racle </w:t>
      </w:r>
      <w:r w:rsidR="00C87163" w:rsidRPr="00CF78ED">
        <w:t>Database</w:t>
      </w:r>
      <w:r w:rsidR="003412E9" w:rsidRPr="00CF78ED">
        <w:t xml:space="preserve"> </w:t>
      </w:r>
      <w:r w:rsidR="002F107C" w:rsidRPr="00CF78ED">
        <w:t>S</w:t>
      </w:r>
      <w:r w:rsidR="00657001" w:rsidRPr="00CF78ED">
        <w:t>ervice</w:t>
      </w:r>
      <w:r w:rsidR="009D3893" w:rsidRPr="00CF78ED">
        <w:t xml:space="preserve"> </w:t>
      </w:r>
      <w:r w:rsidR="003412E9" w:rsidRPr="00CF78ED">
        <w:t xml:space="preserve">Name </w:t>
      </w:r>
      <w:r w:rsidR="009D3893" w:rsidRPr="00CF78ED">
        <w:t>Not</w:t>
      </w:r>
      <w:r w:rsidR="00657001" w:rsidRPr="00CF78ED">
        <w:t xml:space="preserve"> </w:t>
      </w:r>
      <w:r w:rsidR="002F107C" w:rsidRPr="00CF78ED">
        <w:t>A</w:t>
      </w:r>
      <w:r w:rsidR="00657001" w:rsidRPr="00CF78ED">
        <w:t>ppear</w:t>
      </w:r>
      <w:r w:rsidR="003412E9" w:rsidRPr="00CF78ED">
        <w:t>ing</w:t>
      </w:r>
      <w:r w:rsidR="00657001" w:rsidRPr="00CF78ED">
        <w:t xml:space="preserve"> in </w:t>
      </w:r>
      <w:r w:rsidR="002F107C" w:rsidRPr="00CF78ED">
        <w:t>L</w:t>
      </w:r>
      <w:r w:rsidR="00657001" w:rsidRPr="00CF78ED">
        <w:t>iste</w:t>
      </w:r>
      <w:r w:rsidR="00977B7F" w:rsidRPr="00CF78ED">
        <w:t>n</w:t>
      </w:r>
      <w:r w:rsidR="00657001" w:rsidRPr="00CF78ED">
        <w:t xml:space="preserve">er </w:t>
      </w:r>
      <w:r w:rsidR="002F107C" w:rsidRPr="00CF78ED">
        <w:t>S</w:t>
      </w:r>
      <w:r w:rsidR="00657001" w:rsidRPr="00CF78ED">
        <w:t xml:space="preserve">ervices </w:t>
      </w:r>
      <w:r w:rsidR="002F107C" w:rsidRPr="00CF78ED">
        <w:t>L</w:t>
      </w:r>
      <w:r w:rsidR="00657001" w:rsidRPr="00CF78ED">
        <w:t>ist</w:t>
      </w:r>
    </w:p>
    <w:p w14:paraId="51656BAC" w14:textId="69D0206A" w:rsidR="00657001" w:rsidRDefault="007D63BC">
      <w:r>
        <w:t xml:space="preserve">When the listener is up and running but you can’t connect to the database and receive the error warning that the listener does not know of service, one possibility could be that </w:t>
      </w:r>
      <w:r w:rsidR="00C87163">
        <w:t xml:space="preserve">neither </w:t>
      </w:r>
      <w:r>
        <w:t xml:space="preserve">the </w:t>
      </w:r>
      <w:r w:rsidR="00C87163">
        <w:t xml:space="preserve">database </w:t>
      </w:r>
      <w:r>
        <w:t>service</w:t>
      </w:r>
      <w:r w:rsidR="00C87163">
        <w:t xml:space="preserve"> nor net service(s) particular to the database are registered with</w:t>
      </w:r>
      <w:r>
        <w:t xml:space="preserve"> the list</w:t>
      </w:r>
      <w:r w:rsidR="00C87163">
        <w:t>e</w:t>
      </w:r>
      <w:r>
        <w:t>ner</w:t>
      </w:r>
    </w:p>
    <w:p w14:paraId="3AE08A6A" w14:textId="4A3D99EE" w:rsidR="00657001" w:rsidRDefault="00C1135D" w:rsidP="00C1135D">
      <w:r>
        <w:t xml:space="preserve">Step 1: </w:t>
      </w:r>
      <w:r w:rsidR="00657001">
        <w:t xml:space="preserve">Check the listener services summary list to see if the </w:t>
      </w:r>
      <w:r w:rsidR="00C87163">
        <w:t>database</w:t>
      </w:r>
      <w:r>
        <w:t xml:space="preserve"> </w:t>
      </w:r>
      <w:r w:rsidR="00657001">
        <w:t>service is registered with the listener</w:t>
      </w:r>
    </w:p>
    <w:p w14:paraId="2E72D013" w14:textId="1709425C" w:rsidR="00657001" w:rsidRDefault="00657001" w:rsidP="00C87163">
      <w:r>
        <w:rPr>
          <w:noProof/>
        </w:rPr>
        <w:drawing>
          <wp:inline distT="0" distB="0" distL="0" distR="0" wp14:anchorId="0B736B7F" wp14:editId="65EF8F72">
            <wp:extent cx="5365750" cy="94244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2629" cy="947167"/>
                    </a:xfrm>
                    <a:prstGeom prst="rect">
                      <a:avLst/>
                    </a:prstGeom>
                  </pic:spPr>
                </pic:pic>
              </a:graphicData>
            </a:graphic>
          </wp:inline>
        </w:drawing>
      </w:r>
      <w:r>
        <w:t xml:space="preserve"> </w:t>
      </w:r>
    </w:p>
    <w:p w14:paraId="05A53782" w14:textId="77777777" w:rsidR="00657001" w:rsidRDefault="00657001" w:rsidP="00C87163">
      <w:r>
        <w:rPr>
          <w:noProof/>
        </w:rPr>
        <w:drawing>
          <wp:inline distT="0" distB="0" distL="0" distR="0" wp14:anchorId="325EFDFA" wp14:editId="01423970">
            <wp:extent cx="5943600" cy="15805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80515"/>
                    </a:xfrm>
                    <a:prstGeom prst="rect">
                      <a:avLst/>
                    </a:prstGeom>
                  </pic:spPr>
                </pic:pic>
              </a:graphicData>
            </a:graphic>
          </wp:inline>
        </w:drawing>
      </w:r>
    </w:p>
    <w:p w14:paraId="2E4F1818" w14:textId="77777777" w:rsidR="00657001" w:rsidRDefault="00657001" w:rsidP="00C87163">
      <w:r>
        <w:rPr>
          <w:noProof/>
        </w:rPr>
        <w:drawing>
          <wp:inline distT="0" distB="0" distL="0" distR="0" wp14:anchorId="64A23A74" wp14:editId="3EA959E5">
            <wp:extent cx="4953000" cy="233574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2397" cy="2340174"/>
                    </a:xfrm>
                    <a:prstGeom prst="rect">
                      <a:avLst/>
                    </a:prstGeom>
                  </pic:spPr>
                </pic:pic>
              </a:graphicData>
            </a:graphic>
          </wp:inline>
        </w:drawing>
      </w:r>
    </w:p>
    <w:p w14:paraId="2B5C2E75" w14:textId="77777777" w:rsidR="00657001" w:rsidRDefault="00657001" w:rsidP="00657001">
      <w:pPr>
        <w:pStyle w:val="ListParagraph"/>
      </w:pPr>
    </w:p>
    <w:p w14:paraId="0A6EFAE6" w14:textId="77777777" w:rsidR="00977B7F" w:rsidRDefault="00977B7F" w:rsidP="00657001">
      <w:pPr>
        <w:pStyle w:val="ListParagraph"/>
      </w:pPr>
    </w:p>
    <w:p w14:paraId="236E3F8C" w14:textId="77777777" w:rsidR="00657001" w:rsidRDefault="00657001" w:rsidP="00C1135D"/>
    <w:p w14:paraId="320AAA90" w14:textId="02C6C922" w:rsidR="00D43094" w:rsidRDefault="00C1135D" w:rsidP="00C87163">
      <w:r>
        <w:t xml:space="preserve">Step 2: </w:t>
      </w:r>
      <w:r w:rsidR="00657001">
        <w:t xml:space="preserve">Check the </w:t>
      </w:r>
      <w:proofErr w:type="spellStart"/>
      <w:r w:rsidR="00657001">
        <w:t>tnsnames.ora</w:t>
      </w:r>
      <w:proofErr w:type="spellEnd"/>
      <w:r w:rsidR="00657001">
        <w:t xml:space="preserve"> file</w:t>
      </w:r>
      <w:r w:rsidR="00CA3BA4">
        <w:t xml:space="preserve"> to see th</w:t>
      </w:r>
      <w:r>
        <w:t>at the net service name is resolved to a descriptor that contains the correct address info for an available listener.</w:t>
      </w:r>
      <w:r w:rsidR="00D43094">
        <w:t xml:space="preserve"> </w:t>
      </w:r>
      <w:r>
        <w:t>Alternatively,</w:t>
      </w:r>
      <w:r w:rsidR="00D43094">
        <w:t xml:space="preserve"> you c</w:t>
      </w:r>
      <w:r>
        <w:t>ould have</w:t>
      </w:r>
      <w:r w:rsidR="00D43094">
        <w:t xml:space="preserve"> check</w:t>
      </w:r>
      <w:r>
        <w:t>ed</w:t>
      </w:r>
      <w:r w:rsidR="00D43094">
        <w:t xml:space="preserve"> </w:t>
      </w:r>
      <w:r>
        <w:t xml:space="preserve">Oracle </w:t>
      </w:r>
      <w:r w:rsidR="00D43094">
        <w:t>Net Manager</w:t>
      </w:r>
      <w:r w:rsidR="00C87163">
        <w:t xml:space="preserve">. In the previous images, </w:t>
      </w:r>
      <w:r w:rsidR="00657001">
        <w:t xml:space="preserve">both </w:t>
      </w:r>
      <w:r w:rsidR="00CA3BA4">
        <w:t xml:space="preserve">the </w:t>
      </w:r>
      <w:r w:rsidR="00657001">
        <w:t>CDB</w:t>
      </w:r>
      <w:r w:rsidR="00CA3BA4">
        <w:t xml:space="preserve">2 and EXAMDB </w:t>
      </w:r>
      <w:r w:rsidR="00C87163">
        <w:t>database</w:t>
      </w:r>
      <w:r>
        <w:t xml:space="preserve"> </w:t>
      </w:r>
      <w:r w:rsidR="00CA3BA4">
        <w:t>services are not shown in the listener services summary</w:t>
      </w:r>
      <w:r>
        <w:t xml:space="preserve">. Also check that the database service name in the “SERVICE_NAME” parameter </w:t>
      </w:r>
      <w:r w:rsidR="00C87163">
        <w:t xml:space="preserve">of the </w:t>
      </w:r>
      <w:proofErr w:type="spellStart"/>
      <w:r>
        <w:t>tnsnames.ora</w:t>
      </w:r>
      <w:proofErr w:type="spellEnd"/>
      <w:r>
        <w:t xml:space="preserve"> file</w:t>
      </w:r>
      <w:r w:rsidR="00C87163">
        <w:t xml:space="preserve"> is correct</w:t>
      </w:r>
    </w:p>
    <w:p w14:paraId="6181715C" w14:textId="6927B251" w:rsidR="00C1135D" w:rsidRDefault="00657001" w:rsidP="00C87163">
      <w:r>
        <w:rPr>
          <w:noProof/>
        </w:rPr>
        <w:drawing>
          <wp:inline distT="0" distB="0" distL="0" distR="0" wp14:anchorId="01EA7EC3" wp14:editId="690E3170">
            <wp:extent cx="3657600" cy="23434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6296" cy="2355420"/>
                    </a:xfrm>
                    <a:prstGeom prst="rect">
                      <a:avLst/>
                    </a:prstGeom>
                  </pic:spPr>
                </pic:pic>
              </a:graphicData>
            </a:graphic>
          </wp:inline>
        </w:drawing>
      </w:r>
    </w:p>
    <w:p w14:paraId="32F0B308" w14:textId="7B5F254B" w:rsidR="00C87163" w:rsidRDefault="00C87163" w:rsidP="00C87163">
      <w:r>
        <w:t>Using Net manager</w:t>
      </w:r>
    </w:p>
    <w:p w14:paraId="12DB5911" w14:textId="77777777" w:rsidR="00D43094" w:rsidRDefault="00D43094" w:rsidP="00C87163">
      <w:r>
        <w:rPr>
          <w:noProof/>
        </w:rPr>
        <w:drawing>
          <wp:inline distT="0" distB="0" distL="0" distR="0" wp14:anchorId="52C3F304" wp14:editId="424EBF50">
            <wp:extent cx="4267200" cy="2862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8259" cy="2876249"/>
                    </a:xfrm>
                    <a:prstGeom prst="rect">
                      <a:avLst/>
                    </a:prstGeom>
                  </pic:spPr>
                </pic:pic>
              </a:graphicData>
            </a:graphic>
          </wp:inline>
        </w:drawing>
      </w:r>
    </w:p>
    <w:p w14:paraId="03F4A1D8" w14:textId="77777777" w:rsidR="00CA3BA4" w:rsidRDefault="00CA3BA4" w:rsidP="00657001">
      <w:pPr>
        <w:pStyle w:val="ListParagraph"/>
      </w:pPr>
    </w:p>
    <w:p w14:paraId="55EB5266" w14:textId="77777777" w:rsidR="00C1135D" w:rsidRDefault="00C1135D" w:rsidP="00C1135D"/>
    <w:p w14:paraId="0413B896" w14:textId="77777777" w:rsidR="00C1135D" w:rsidRDefault="00C1135D" w:rsidP="00C1135D"/>
    <w:p w14:paraId="3B148018" w14:textId="77777777" w:rsidR="00C1135D" w:rsidRDefault="00C1135D" w:rsidP="00C1135D"/>
    <w:p w14:paraId="43D2386E" w14:textId="77777777" w:rsidR="00C1135D" w:rsidRDefault="00C1135D" w:rsidP="00C1135D"/>
    <w:p w14:paraId="7E9E5BC0" w14:textId="726A9DE7" w:rsidR="00CA3BA4" w:rsidRDefault="00C1135D" w:rsidP="00CA3BA4">
      <w:r>
        <w:t xml:space="preserve">Step 3: </w:t>
      </w:r>
      <w:r w:rsidR="00CA3BA4">
        <w:t>Log into the database on server side</w:t>
      </w:r>
      <w:r w:rsidR="00320AE4">
        <w:t xml:space="preserve"> (using the command </w:t>
      </w:r>
      <w:r w:rsidR="00C87163">
        <w:t>line</w:t>
      </w:r>
      <w:r w:rsidR="00320AE4">
        <w:t>)</w:t>
      </w:r>
      <w:r w:rsidR="00CA3BA4">
        <w:t xml:space="preserve"> </w:t>
      </w:r>
    </w:p>
    <w:p w14:paraId="1C32BE8D" w14:textId="084CCDF8" w:rsidR="00CA3BA4" w:rsidRDefault="00CA3BA4" w:rsidP="00CA3BA4">
      <w:r>
        <w:t xml:space="preserve">Set </w:t>
      </w:r>
      <w:r w:rsidR="00C87163">
        <w:t xml:space="preserve">required </w:t>
      </w:r>
      <w:r>
        <w:t xml:space="preserve">environment </w:t>
      </w:r>
      <w:r w:rsidR="00C87163">
        <w:t xml:space="preserve">variable, ORACLE_SID, </w:t>
      </w:r>
      <w:r>
        <w:t>and connect to the database as sys user</w:t>
      </w:r>
    </w:p>
    <w:p w14:paraId="289CE302" w14:textId="77777777" w:rsidR="00C1135D" w:rsidRDefault="00CA3BA4" w:rsidP="00C1135D">
      <w:r>
        <w:t xml:space="preserve"> </w:t>
      </w:r>
      <w:r>
        <w:rPr>
          <w:noProof/>
        </w:rPr>
        <w:drawing>
          <wp:inline distT="0" distB="0" distL="0" distR="0" wp14:anchorId="620E3840" wp14:editId="5690E76F">
            <wp:extent cx="4114800" cy="1280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3540" cy="1295323"/>
                    </a:xfrm>
                    <a:prstGeom prst="rect">
                      <a:avLst/>
                    </a:prstGeom>
                  </pic:spPr>
                </pic:pic>
              </a:graphicData>
            </a:graphic>
          </wp:inline>
        </w:drawing>
      </w:r>
    </w:p>
    <w:p w14:paraId="5426CA92" w14:textId="532F42F3" w:rsidR="00D43094" w:rsidRDefault="00C1135D" w:rsidP="00EA03D9">
      <w:r>
        <w:t xml:space="preserve">Step 4: </w:t>
      </w:r>
      <w:r w:rsidR="00CA3BA4">
        <w:t xml:space="preserve">Check the listener parameter </w:t>
      </w:r>
      <w:r w:rsidR="00CA3BA4">
        <w:rPr>
          <w:noProof/>
        </w:rPr>
        <w:drawing>
          <wp:inline distT="0" distB="0" distL="0" distR="0" wp14:anchorId="100B74A7" wp14:editId="2509AAA7">
            <wp:extent cx="4456253" cy="768894"/>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2225" cy="790629"/>
                    </a:xfrm>
                    <a:prstGeom prst="rect">
                      <a:avLst/>
                    </a:prstGeom>
                  </pic:spPr>
                </pic:pic>
              </a:graphicData>
            </a:graphic>
          </wp:inline>
        </w:drawing>
      </w:r>
    </w:p>
    <w:p w14:paraId="1F3BE51E" w14:textId="6962A72A" w:rsidR="00C87163" w:rsidRDefault="00C1135D" w:rsidP="00EA03D9">
      <w:r>
        <w:t xml:space="preserve">Step 5: </w:t>
      </w:r>
      <w:r w:rsidR="007D63BC">
        <w:t xml:space="preserve">You can </w:t>
      </w:r>
      <w:r w:rsidR="00841BFF">
        <w:t xml:space="preserve">dynamically </w:t>
      </w:r>
      <w:r w:rsidR="007D63BC">
        <w:t>c</w:t>
      </w:r>
      <w:r w:rsidR="00D43094">
        <w:t xml:space="preserve">hange the </w:t>
      </w:r>
      <w:r>
        <w:t>set of net services</w:t>
      </w:r>
      <w:r w:rsidR="00C87163">
        <w:t xml:space="preserve"> </w:t>
      </w:r>
      <w:r w:rsidR="00825B15">
        <w:t>which</w:t>
      </w:r>
      <w:r w:rsidR="00841BFF">
        <w:t xml:space="preserve"> can facilitate connections to the database by using the ALTER SYSTEM command. At least one net service name </w:t>
      </w:r>
      <w:r w:rsidR="00825B15">
        <w:t xml:space="preserve">should be </w:t>
      </w:r>
      <w:r w:rsidR="00841BFF">
        <w:t>listed here in order to have automatic database service</w:t>
      </w:r>
      <w:r w:rsidR="00825B15">
        <w:t xml:space="preserve"> registration with</w:t>
      </w:r>
      <w:r w:rsidR="00841BFF">
        <w:t xml:space="preserve"> a listener</w:t>
      </w:r>
      <w:r w:rsidR="003D27DA">
        <w:t xml:space="preserve"> (reload listener after change)</w:t>
      </w:r>
      <w:r w:rsidR="00841BFF">
        <w:t>.</w:t>
      </w:r>
    </w:p>
    <w:p w14:paraId="2E60855C" w14:textId="1D3F44B7" w:rsidR="007D63BC" w:rsidRDefault="00977B7F" w:rsidP="00EA03D9">
      <w:r>
        <w:rPr>
          <w:noProof/>
        </w:rPr>
        <w:drawing>
          <wp:inline distT="0" distB="0" distL="0" distR="0" wp14:anchorId="2DCB032C" wp14:editId="760CF0AE">
            <wp:extent cx="4363656" cy="11659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3475" cy="1181957"/>
                    </a:xfrm>
                    <a:prstGeom prst="rect">
                      <a:avLst/>
                    </a:prstGeom>
                  </pic:spPr>
                </pic:pic>
              </a:graphicData>
            </a:graphic>
          </wp:inline>
        </w:drawing>
      </w:r>
    </w:p>
    <w:p w14:paraId="6A5A1B48" w14:textId="4651CF38" w:rsidR="00EA03D9" w:rsidRDefault="00EA03D9" w:rsidP="008C4A03">
      <w:pPr>
        <w:rPr>
          <w:noProof/>
        </w:rPr>
      </w:pPr>
      <w:r>
        <w:t xml:space="preserve">Step 6: </w:t>
      </w:r>
      <w:r w:rsidR="00977B7F">
        <w:t>Check t</w:t>
      </w:r>
      <w:r w:rsidR="008C4A03">
        <w:t xml:space="preserve">o see if the </w:t>
      </w:r>
      <w:r w:rsidR="003D27DA">
        <w:t>database</w:t>
      </w:r>
      <w:r w:rsidR="00977B7F">
        <w:t xml:space="preserve"> service name appears</w:t>
      </w:r>
      <w:r w:rsidR="008C4A03">
        <w:t xml:space="preserve"> in the listener service summary list</w:t>
      </w:r>
      <w:r w:rsidR="00977B7F">
        <w:rPr>
          <w:noProof/>
        </w:rPr>
        <w:drawing>
          <wp:inline distT="0" distB="0" distL="0" distR="0" wp14:anchorId="637CDC67" wp14:editId="48205A0C">
            <wp:extent cx="4838700" cy="12789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7288" cy="1289146"/>
                    </a:xfrm>
                    <a:prstGeom prst="rect">
                      <a:avLst/>
                    </a:prstGeom>
                  </pic:spPr>
                </pic:pic>
              </a:graphicData>
            </a:graphic>
          </wp:inline>
        </w:drawing>
      </w:r>
      <w:r w:rsidR="008C4A03">
        <w:rPr>
          <w:noProof/>
        </w:rPr>
        <w:t xml:space="preserve">   </w:t>
      </w:r>
    </w:p>
    <w:p w14:paraId="481FEA7C" w14:textId="66266769" w:rsidR="00977B7F" w:rsidRDefault="008C4A03" w:rsidP="008C4A03">
      <w:pPr>
        <w:rPr>
          <w:noProof/>
        </w:rPr>
      </w:pPr>
      <w:r>
        <w:rPr>
          <w:noProof/>
        </w:rPr>
        <w:lastRenderedPageBreak/>
        <w:t xml:space="preserve">  </w:t>
      </w:r>
      <w:r>
        <w:rPr>
          <w:noProof/>
        </w:rPr>
        <w:drawing>
          <wp:inline distT="0" distB="0" distL="0" distR="0" wp14:anchorId="6F260EE9" wp14:editId="27358410">
            <wp:extent cx="4288665" cy="201558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1753" cy="2049932"/>
                    </a:xfrm>
                    <a:prstGeom prst="rect">
                      <a:avLst/>
                    </a:prstGeom>
                  </pic:spPr>
                </pic:pic>
              </a:graphicData>
            </a:graphic>
          </wp:inline>
        </w:drawing>
      </w:r>
    </w:p>
    <w:p w14:paraId="62BC9C50" w14:textId="4B3025BF" w:rsidR="008C4A03" w:rsidRDefault="00EA03D9" w:rsidP="00EA03D9">
      <w:r>
        <w:t xml:space="preserve">NOTE: To reset the </w:t>
      </w:r>
      <w:r w:rsidR="008C4A03">
        <w:t xml:space="preserve">local listener </w:t>
      </w:r>
      <w:r>
        <w:t xml:space="preserve">initialization parameter </w:t>
      </w:r>
      <w:r w:rsidR="008C4A03">
        <w:t xml:space="preserve">back to the database default </w:t>
      </w:r>
      <w:r>
        <w:t>use the following command</w:t>
      </w:r>
    </w:p>
    <w:p w14:paraId="260CE260" w14:textId="26F67EC3" w:rsidR="008C4A03" w:rsidRDefault="008C4A03" w:rsidP="00EA03D9">
      <w:r>
        <w:rPr>
          <w:noProof/>
        </w:rPr>
        <w:drawing>
          <wp:inline distT="0" distB="0" distL="0" distR="0" wp14:anchorId="5969C3FF" wp14:editId="0F9CF597">
            <wp:extent cx="4185634" cy="635062"/>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6757" cy="644336"/>
                    </a:xfrm>
                    <a:prstGeom prst="rect">
                      <a:avLst/>
                    </a:prstGeom>
                  </pic:spPr>
                </pic:pic>
              </a:graphicData>
            </a:graphic>
          </wp:inline>
        </w:drawing>
      </w:r>
    </w:p>
    <w:p w14:paraId="2CC7CCD0" w14:textId="77777777" w:rsidR="007D63BC" w:rsidRDefault="007D63BC" w:rsidP="00977B7F">
      <w:pPr>
        <w:pStyle w:val="ListParagraph"/>
      </w:pPr>
    </w:p>
    <w:p w14:paraId="787E59FC" w14:textId="40A291E5" w:rsidR="00D2796C" w:rsidRPr="00CF78ED" w:rsidRDefault="003A2D75" w:rsidP="00CF78ED">
      <w:pPr>
        <w:pStyle w:val="Heading2"/>
        <w:spacing w:before="840"/>
      </w:pPr>
      <w:r w:rsidRPr="00CF78ED">
        <w:t xml:space="preserve">Using a </w:t>
      </w:r>
      <w:r w:rsidR="003D27DA" w:rsidRPr="00CF78ED">
        <w:t>P</w:t>
      </w:r>
      <w:r w:rsidRPr="00CF78ED">
        <w:t xml:space="preserve">ort other than 1521 </w:t>
      </w:r>
      <w:r w:rsidR="00D636CD" w:rsidRPr="00CF78ED">
        <w:t xml:space="preserve">(for TCP/IP) </w:t>
      </w:r>
      <w:r w:rsidR="009D3893" w:rsidRPr="00CF78ED">
        <w:t>Or</w:t>
      </w:r>
      <w:r w:rsidR="00D636CD" w:rsidRPr="00CF78ED">
        <w:t xml:space="preserve"> a protocol other than</w:t>
      </w:r>
      <w:r w:rsidRPr="00CF78ED">
        <w:t xml:space="preserve"> </w:t>
      </w:r>
      <w:r w:rsidR="006E45A9" w:rsidRPr="00CF78ED">
        <w:t>TCP/IP protocol</w:t>
      </w:r>
    </w:p>
    <w:p w14:paraId="009F38B1" w14:textId="2123BB04" w:rsidR="006E45A9" w:rsidRDefault="006E45A9" w:rsidP="00CF78ED">
      <w:pPr>
        <w:pStyle w:val="Heading3"/>
      </w:pPr>
      <w:r w:rsidRPr="00256767">
        <w:t>Method 1</w:t>
      </w:r>
      <w:r>
        <w:t xml:space="preserve">: create a new listener using Oracle Net Manger or by modifying the </w:t>
      </w:r>
      <w:proofErr w:type="spellStart"/>
      <w:r>
        <w:t>listener.ora</w:t>
      </w:r>
      <w:proofErr w:type="spellEnd"/>
      <w:r>
        <w:t xml:space="preserve"> file to include a new listener</w:t>
      </w:r>
    </w:p>
    <w:p w14:paraId="72CA58EC" w14:textId="2DAD74C5" w:rsidR="006E45A9" w:rsidRDefault="006E45A9" w:rsidP="006E45A9">
      <w:r>
        <w:t xml:space="preserve">Below is an image of a second listener “LISTENER2’ that was created in the </w:t>
      </w:r>
      <w:proofErr w:type="spellStart"/>
      <w:r>
        <w:t>listener.ora</w:t>
      </w:r>
      <w:proofErr w:type="spellEnd"/>
      <w:r>
        <w:t xml:space="preserve"> file using Oracle Net Manager. Listener2 uses TCP</w:t>
      </w:r>
      <w:r w:rsidR="0064289B">
        <w:t>/IP</w:t>
      </w:r>
      <w:r>
        <w:t xml:space="preserve"> protocol but uses port 1561 rather than the default port 1521</w:t>
      </w:r>
    </w:p>
    <w:p w14:paraId="6E1DB239" w14:textId="6ECA2E9A" w:rsidR="006E45A9" w:rsidRDefault="006E45A9" w:rsidP="006E45A9">
      <w:r>
        <w:rPr>
          <w:noProof/>
        </w:rPr>
        <w:drawing>
          <wp:inline distT="0" distB="0" distL="0" distR="0" wp14:anchorId="41C41590" wp14:editId="1EA6E88A">
            <wp:extent cx="3515932" cy="251562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5605" cy="2536851"/>
                    </a:xfrm>
                    <a:prstGeom prst="rect">
                      <a:avLst/>
                    </a:prstGeom>
                  </pic:spPr>
                </pic:pic>
              </a:graphicData>
            </a:graphic>
          </wp:inline>
        </w:drawing>
      </w:r>
    </w:p>
    <w:p w14:paraId="5D6AAFD9" w14:textId="01488488" w:rsidR="008849D1" w:rsidRDefault="008849D1" w:rsidP="006E45A9">
      <w:r>
        <w:lastRenderedPageBreak/>
        <w:t xml:space="preserve">Enter the Oracle Home password (same password as password for creating new SIDs) that was setup at database installation </w:t>
      </w:r>
    </w:p>
    <w:p w14:paraId="76239FEB" w14:textId="3EE87997" w:rsidR="008849D1" w:rsidRDefault="008849D1" w:rsidP="006E45A9">
      <w:r>
        <w:rPr>
          <w:noProof/>
        </w:rPr>
        <w:drawing>
          <wp:inline distT="0" distB="0" distL="0" distR="0" wp14:anchorId="778D5F5B" wp14:editId="64FD91AB">
            <wp:extent cx="3113590" cy="7116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4382" cy="718716"/>
                    </a:xfrm>
                    <a:prstGeom prst="rect">
                      <a:avLst/>
                    </a:prstGeom>
                  </pic:spPr>
                </pic:pic>
              </a:graphicData>
            </a:graphic>
          </wp:inline>
        </w:drawing>
      </w:r>
    </w:p>
    <w:p w14:paraId="2505B691" w14:textId="1F2F42FB" w:rsidR="00485597" w:rsidRDefault="008849D1" w:rsidP="006E45A9">
      <w:r>
        <w:t xml:space="preserve">Go to the </w:t>
      </w:r>
      <w:proofErr w:type="spellStart"/>
      <w:r>
        <w:t>tnsnames.ora</w:t>
      </w:r>
      <w:proofErr w:type="spellEnd"/>
      <w:r>
        <w:t xml:space="preserve"> file and c</w:t>
      </w:r>
      <w:r w:rsidR="00485597">
        <w:t xml:space="preserve">hange </w:t>
      </w:r>
      <w:r w:rsidR="00386337">
        <w:t xml:space="preserve">the </w:t>
      </w:r>
      <w:r w:rsidR="00485597">
        <w:t xml:space="preserve">port number </w:t>
      </w:r>
      <w:r>
        <w:t>for the</w:t>
      </w:r>
      <w:r w:rsidR="00386337">
        <w:t xml:space="preserve"> </w:t>
      </w:r>
      <w:r w:rsidR="00485597">
        <w:t>net service</w:t>
      </w:r>
      <w:r>
        <w:t>(s)</w:t>
      </w:r>
      <w:r w:rsidR="00485597">
        <w:t xml:space="preserve"> that is associated with </w:t>
      </w:r>
      <w:r w:rsidR="00386337">
        <w:t>the</w:t>
      </w:r>
      <w:r w:rsidR="00485597">
        <w:t xml:space="preserve"> database service</w:t>
      </w:r>
      <w:r>
        <w:t>s</w:t>
      </w:r>
      <w:r w:rsidR="00485597">
        <w:t xml:space="preserve"> that should use this listener, or add the address of th</w:t>
      </w:r>
      <w:r w:rsidR="00386337">
        <w:t>e</w:t>
      </w:r>
      <w:r w:rsidR="00485597">
        <w:t xml:space="preserve"> </w:t>
      </w:r>
      <w:r>
        <w:t xml:space="preserve">new </w:t>
      </w:r>
      <w:r w:rsidR="00485597">
        <w:t>listener to th</w:t>
      </w:r>
      <w:r w:rsidR="00386337">
        <w:t>e</w:t>
      </w:r>
      <w:r w:rsidR="00485597">
        <w:t xml:space="preserve"> net service address list. </w:t>
      </w:r>
    </w:p>
    <w:p w14:paraId="447D3692" w14:textId="519A3E09" w:rsidR="00485597" w:rsidRDefault="00485597" w:rsidP="006E45A9">
      <w:r>
        <w:rPr>
          <w:noProof/>
        </w:rPr>
        <w:drawing>
          <wp:inline distT="0" distB="0" distL="0" distR="0" wp14:anchorId="432DC015" wp14:editId="7D65E3FD">
            <wp:extent cx="5445889" cy="1530784"/>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1468" cy="1537974"/>
                    </a:xfrm>
                    <a:prstGeom prst="rect">
                      <a:avLst/>
                    </a:prstGeom>
                  </pic:spPr>
                </pic:pic>
              </a:graphicData>
            </a:graphic>
          </wp:inline>
        </w:drawing>
      </w:r>
    </w:p>
    <w:p w14:paraId="12FAADE4" w14:textId="3E0C84E4" w:rsidR="00D7561A" w:rsidRDefault="00D7561A" w:rsidP="006E45A9"/>
    <w:p w14:paraId="0152F9A5" w14:textId="3D426CD4" w:rsidR="00D7561A" w:rsidRDefault="00D7561A" w:rsidP="006E45A9">
      <w:r>
        <w:t>If the net services in the previous step ha</w:t>
      </w:r>
      <w:r w:rsidR="00680A47">
        <w:t xml:space="preserve">s </w:t>
      </w:r>
      <w:r>
        <w:t xml:space="preserve">not been added to the </w:t>
      </w:r>
      <w:proofErr w:type="spellStart"/>
      <w:r>
        <w:t>local_listener</w:t>
      </w:r>
      <w:proofErr w:type="spellEnd"/>
      <w:r>
        <w:t xml:space="preserve"> parameter, connect to the database and use the ALTER SYSTEM command to add </w:t>
      </w:r>
      <w:r w:rsidR="00680A47">
        <w:t>them</w:t>
      </w:r>
      <w:r>
        <w:t xml:space="preserve"> to the </w:t>
      </w:r>
      <w:proofErr w:type="spellStart"/>
      <w:r>
        <w:t>local_listener</w:t>
      </w:r>
      <w:proofErr w:type="spellEnd"/>
      <w:r>
        <w:t xml:space="preserve"> parameter</w:t>
      </w:r>
    </w:p>
    <w:p w14:paraId="1297E1C4" w14:textId="77777777" w:rsidR="008849D1" w:rsidRDefault="008849D1" w:rsidP="006E45A9">
      <w:pPr>
        <w:rPr>
          <w:b/>
        </w:rPr>
      </w:pPr>
    </w:p>
    <w:p w14:paraId="103D7866" w14:textId="59DB3FE6" w:rsidR="00CF78ED" w:rsidRPr="00CF78ED" w:rsidRDefault="006E45A9" w:rsidP="00CF78ED">
      <w:pPr>
        <w:pStyle w:val="Heading3"/>
      </w:pPr>
      <w:r w:rsidRPr="00CF78ED">
        <w:t>Method 2:</w:t>
      </w:r>
      <w:r w:rsidR="00D2796C" w:rsidRPr="00CF78ED">
        <w:t xml:space="preserve"> Change listener port</w:t>
      </w:r>
      <w:r w:rsidR="00765290" w:rsidRPr="00CF78ED">
        <w:t xml:space="preserve"> number</w:t>
      </w:r>
    </w:p>
    <w:p w14:paraId="4D9AA92E" w14:textId="49A90885" w:rsidR="00C50F2D" w:rsidRDefault="00C50F2D" w:rsidP="006E45A9">
      <w:r>
        <w:t>STEP</w:t>
      </w:r>
      <w:r w:rsidR="00765290">
        <w:t xml:space="preserve"> 1</w:t>
      </w:r>
      <w:r w:rsidR="006C26BD">
        <w:t>: Stop</w:t>
      </w:r>
      <w:r w:rsidR="008611FD">
        <w:t xml:space="preserve"> the</w:t>
      </w:r>
      <w:r w:rsidR="006C26BD">
        <w:t xml:space="preserve"> listener </w:t>
      </w:r>
      <w:r w:rsidR="00D20E2B">
        <w:t xml:space="preserve">either in </w:t>
      </w:r>
      <w:r w:rsidR="006C26BD">
        <w:t>Windows services</w:t>
      </w:r>
      <w:r w:rsidR="008611FD">
        <w:t xml:space="preserve"> or by issuing the listener control utility command</w:t>
      </w:r>
    </w:p>
    <w:p w14:paraId="74B8B3AD" w14:textId="77777777" w:rsidR="00605BDB" w:rsidRDefault="00605BDB" w:rsidP="006E45A9"/>
    <w:p w14:paraId="2709CF2D" w14:textId="4E41B427" w:rsidR="00605BDB" w:rsidRDefault="00605BDB" w:rsidP="006E45A9">
      <w:r>
        <w:t>Using Windows services</w:t>
      </w:r>
    </w:p>
    <w:p w14:paraId="650D21C0" w14:textId="6CD1DA1F" w:rsidR="00765290" w:rsidRDefault="00765290" w:rsidP="006E45A9">
      <w:r>
        <w:rPr>
          <w:noProof/>
        </w:rPr>
        <w:drawing>
          <wp:inline distT="0" distB="0" distL="0" distR="0" wp14:anchorId="28354493" wp14:editId="00FB2F3E">
            <wp:extent cx="5445760" cy="1908925"/>
            <wp:effectExtent l="0" t="0" r="2540" b="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22"/>
                    <a:stretch>
                      <a:fillRect/>
                    </a:stretch>
                  </pic:blipFill>
                  <pic:spPr>
                    <a:xfrm>
                      <a:off x="0" y="0"/>
                      <a:ext cx="5461058" cy="1914287"/>
                    </a:xfrm>
                    <a:prstGeom prst="rect">
                      <a:avLst/>
                    </a:prstGeom>
                  </pic:spPr>
                </pic:pic>
              </a:graphicData>
            </a:graphic>
          </wp:inline>
        </w:drawing>
      </w:r>
    </w:p>
    <w:p w14:paraId="49A9D537" w14:textId="136585DC" w:rsidR="00605BDB" w:rsidRDefault="00605BDB" w:rsidP="006E45A9"/>
    <w:p w14:paraId="38CD0B75" w14:textId="0F8350DD" w:rsidR="00605BDB" w:rsidRDefault="00605BDB" w:rsidP="006E45A9">
      <w:r>
        <w:lastRenderedPageBreak/>
        <w:t>Using listener control utility</w:t>
      </w:r>
    </w:p>
    <w:p w14:paraId="00EA0B3F" w14:textId="5521673F" w:rsidR="00765290" w:rsidRDefault="00605BDB" w:rsidP="006E45A9">
      <w:r>
        <w:rPr>
          <w:noProof/>
        </w:rPr>
        <w:drawing>
          <wp:inline distT="0" distB="0" distL="0" distR="0" wp14:anchorId="68CB2642" wp14:editId="6AFACD6E">
            <wp:extent cx="5943600" cy="1387475"/>
            <wp:effectExtent l="0" t="0" r="0" b="3175"/>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23"/>
                    <a:stretch>
                      <a:fillRect/>
                    </a:stretch>
                  </pic:blipFill>
                  <pic:spPr>
                    <a:xfrm>
                      <a:off x="0" y="0"/>
                      <a:ext cx="5943600" cy="1387475"/>
                    </a:xfrm>
                    <a:prstGeom prst="rect">
                      <a:avLst/>
                    </a:prstGeom>
                  </pic:spPr>
                </pic:pic>
              </a:graphicData>
            </a:graphic>
          </wp:inline>
        </w:drawing>
      </w:r>
    </w:p>
    <w:p w14:paraId="22BA7FA0" w14:textId="04CCC27B" w:rsidR="00765290" w:rsidRDefault="00765290" w:rsidP="00765290">
      <w:r>
        <w:t xml:space="preserve">STEP </w:t>
      </w:r>
      <w:r>
        <w:t>2</w:t>
      </w:r>
      <w:r>
        <w:t>: check to see available ports</w:t>
      </w:r>
    </w:p>
    <w:p w14:paraId="67BEDB17" w14:textId="77777777" w:rsidR="00765290" w:rsidRDefault="00765290" w:rsidP="00765290">
      <w:r>
        <w:t>Any port number that is not listed is available</w:t>
      </w:r>
    </w:p>
    <w:p w14:paraId="1FE7E384" w14:textId="5F0A394C" w:rsidR="00765290" w:rsidRDefault="004231A5" w:rsidP="00765290">
      <w:r>
        <w:rPr>
          <w:noProof/>
        </w:rPr>
        <w:drawing>
          <wp:inline distT="0" distB="0" distL="0" distR="0" wp14:anchorId="2644FB4B" wp14:editId="21936E7C">
            <wp:extent cx="4829577" cy="1645978"/>
            <wp:effectExtent l="0" t="0" r="9525" b="0"/>
            <wp:docPr id="41" name="Picture 4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with medium confidence"/>
                    <pic:cNvPicPr/>
                  </pic:nvPicPr>
                  <pic:blipFill>
                    <a:blip r:embed="rId24"/>
                    <a:stretch>
                      <a:fillRect/>
                    </a:stretch>
                  </pic:blipFill>
                  <pic:spPr>
                    <a:xfrm>
                      <a:off x="0" y="0"/>
                      <a:ext cx="4850617" cy="1653149"/>
                    </a:xfrm>
                    <a:prstGeom prst="rect">
                      <a:avLst/>
                    </a:prstGeom>
                  </pic:spPr>
                </pic:pic>
              </a:graphicData>
            </a:graphic>
          </wp:inline>
        </w:drawing>
      </w:r>
    </w:p>
    <w:p w14:paraId="42896146" w14:textId="781BAC5D" w:rsidR="00765290" w:rsidRDefault="00E33F10" w:rsidP="00765290">
      <w:r>
        <w:t xml:space="preserve">STEP 3: Modify </w:t>
      </w:r>
      <w:proofErr w:type="spellStart"/>
      <w:r>
        <w:t>listener.ora</w:t>
      </w:r>
      <w:proofErr w:type="spellEnd"/>
      <w:r>
        <w:t xml:space="preserve"> file to reflect the new port number that you want to use for the list</w:t>
      </w:r>
      <w:r w:rsidR="004E295F">
        <w:t>ener</w:t>
      </w:r>
      <w:r w:rsidR="00433CD7">
        <w:t xml:space="preserve"> and save the file</w:t>
      </w:r>
    </w:p>
    <w:p w14:paraId="01F4A4ED" w14:textId="16F9B12E" w:rsidR="004E295F" w:rsidRDefault="00CE2719" w:rsidP="00765290">
      <w:r>
        <w:rPr>
          <w:noProof/>
        </w:rPr>
        <w:drawing>
          <wp:inline distT="0" distB="0" distL="0" distR="0" wp14:anchorId="040EFC91" wp14:editId="01A2CEC5">
            <wp:extent cx="4430332" cy="1877685"/>
            <wp:effectExtent l="0" t="0" r="0" b="8890"/>
            <wp:docPr id="45" name="Picture 45"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application&#10;&#10;Description automatically generated"/>
                    <pic:cNvPicPr/>
                  </pic:nvPicPr>
                  <pic:blipFill>
                    <a:blip r:embed="rId25"/>
                    <a:stretch>
                      <a:fillRect/>
                    </a:stretch>
                  </pic:blipFill>
                  <pic:spPr>
                    <a:xfrm>
                      <a:off x="0" y="0"/>
                      <a:ext cx="4448131" cy="1885229"/>
                    </a:xfrm>
                    <a:prstGeom prst="rect">
                      <a:avLst/>
                    </a:prstGeom>
                  </pic:spPr>
                </pic:pic>
              </a:graphicData>
            </a:graphic>
          </wp:inline>
        </w:drawing>
      </w:r>
    </w:p>
    <w:p w14:paraId="3E31F5B0" w14:textId="77777777" w:rsidR="00CE2719" w:rsidRDefault="00CE2719" w:rsidP="00765290"/>
    <w:p w14:paraId="4E6AA569" w14:textId="77777777" w:rsidR="00CE2719" w:rsidRDefault="00CE2719" w:rsidP="00765290"/>
    <w:p w14:paraId="1C9DF372" w14:textId="77777777" w:rsidR="00CE2719" w:rsidRDefault="00CE2719" w:rsidP="00765290"/>
    <w:p w14:paraId="416EF743" w14:textId="77777777" w:rsidR="00CE2719" w:rsidRDefault="00CE2719" w:rsidP="00765290"/>
    <w:p w14:paraId="6A7B9EA0" w14:textId="77777777" w:rsidR="00CE2719" w:rsidRDefault="00CE2719" w:rsidP="00765290"/>
    <w:p w14:paraId="66EF5377" w14:textId="59108999" w:rsidR="004E295F" w:rsidRDefault="004E295F" w:rsidP="00765290">
      <w:r>
        <w:lastRenderedPageBreak/>
        <w:t xml:space="preserve">STEP </w:t>
      </w:r>
      <w:r w:rsidR="00433CD7">
        <w:t xml:space="preserve">4: Modify the </w:t>
      </w:r>
      <w:proofErr w:type="spellStart"/>
      <w:r w:rsidR="00433CD7">
        <w:t>tsnnames.ora</w:t>
      </w:r>
      <w:proofErr w:type="spellEnd"/>
      <w:r w:rsidR="00433CD7">
        <w:t xml:space="preserve"> file to a</w:t>
      </w:r>
      <w:r w:rsidR="00B64D87">
        <w:t>dd the new listener port number to the net services that will be using the listener</w:t>
      </w:r>
    </w:p>
    <w:p w14:paraId="4CC9E466" w14:textId="6DD113F8" w:rsidR="00BE72DC" w:rsidRDefault="005C6121" w:rsidP="00765290">
      <w:r>
        <w:rPr>
          <w:noProof/>
        </w:rPr>
        <w:drawing>
          <wp:inline distT="0" distB="0" distL="0" distR="0" wp14:anchorId="7C9A59E1" wp14:editId="23901E8F">
            <wp:extent cx="4391696" cy="1802660"/>
            <wp:effectExtent l="0" t="0" r="0" b="7620"/>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 email&#10;&#10;Description automatically generated"/>
                    <pic:cNvPicPr/>
                  </pic:nvPicPr>
                  <pic:blipFill>
                    <a:blip r:embed="rId26"/>
                    <a:stretch>
                      <a:fillRect/>
                    </a:stretch>
                  </pic:blipFill>
                  <pic:spPr>
                    <a:xfrm>
                      <a:off x="0" y="0"/>
                      <a:ext cx="4414055" cy="1811838"/>
                    </a:xfrm>
                    <a:prstGeom prst="rect">
                      <a:avLst/>
                    </a:prstGeom>
                  </pic:spPr>
                </pic:pic>
              </a:graphicData>
            </a:graphic>
          </wp:inline>
        </w:drawing>
      </w:r>
    </w:p>
    <w:p w14:paraId="08F80683" w14:textId="77777777" w:rsidR="00606EA7" w:rsidRDefault="00606EA7" w:rsidP="00765290"/>
    <w:p w14:paraId="674BED79" w14:textId="60D4CE95" w:rsidR="0009245A" w:rsidRDefault="0009245A" w:rsidP="00765290">
      <w:r>
        <w:t xml:space="preserve">STEP 5: Start the </w:t>
      </w:r>
      <w:r w:rsidR="00BE72DC">
        <w:t xml:space="preserve">listener either through </w:t>
      </w:r>
      <w:r>
        <w:t>Windows service</w:t>
      </w:r>
      <w:r w:rsidR="00BE72DC">
        <w:t>s or the listener control utility</w:t>
      </w:r>
      <w:r w:rsidR="00606EA7">
        <w:t xml:space="preserve"> </w:t>
      </w:r>
    </w:p>
    <w:p w14:paraId="0A85FC44" w14:textId="41D45A0C" w:rsidR="00606EA7" w:rsidRDefault="00606EA7" w:rsidP="00765290">
      <w:r>
        <w:rPr>
          <w:noProof/>
        </w:rPr>
        <w:drawing>
          <wp:inline distT="0" distB="0" distL="0" distR="0" wp14:anchorId="0A8F4A1E" wp14:editId="45B3AC66">
            <wp:extent cx="5338293" cy="1809088"/>
            <wp:effectExtent l="0" t="0" r="0" b="127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27"/>
                    <a:stretch>
                      <a:fillRect/>
                    </a:stretch>
                  </pic:blipFill>
                  <pic:spPr>
                    <a:xfrm>
                      <a:off x="0" y="0"/>
                      <a:ext cx="5349666" cy="1812942"/>
                    </a:xfrm>
                    <a:prstGeom prst="rect">
                      <a:avLst/>
                    </a:prstGeom>
                  </pic:spPr>
                </pic:pic>
              </a:graphicData>
            </a:graphic>
          </wp:inline>
        </w:drawing>
      </w:r>
    </w:p>
    <w:p w14:paraId="07FF05A9" w14:textId="1077CAF9" w:rsidR="00E74459" w:rsidRDefault="00E74459" w:rsidP="00765290"/>
    <w:p w14:paraId="704633CA" w14:textId="54E7C635" w:rsidR="00DD27D0" w:rsidRDefault="002607D8" w:rsidP="00765290">
      <w:r>
        <w:t xml:space="preserve">STEP </w:t>
      </w:r>
      <w:r w:rsidR="00B204FC">
        <w:t>6</w:t>
      </w:r>
      <w:r>
        <w:t>:</w:t>
      </w:r>
      <w:r w:rsidR="00DD27D0">
        <w:t xml:space="preserve"> </w:t>
      </w:r>
      <w:r w:rsidR="00BB59C0">
        <w:t>Register the database service</w:t>
      </w:r>
      <w:r w:rsidR="005A5E79">
        <w:t xml:space="preserve"> as well as </w:t>
      </w:r>
      <w:r w:rsidR="00BB59C0">
        <w:t>set</w:t>
      </w:r>
      <w:r w:rsidR="00DD27D0">
        <w:t xml:space="preserve"> up automatic service registration with the listener</w:t>
      </w:r>
    </w:p>
    <w:p w14:paraId="5EB2669B" w14:textId="53EF5CF9" w:rsidR="002607D8" w:rsidRDefault="002C6584" w:rsidP="00765290">
      <w:r>
        <w:t xml:space="preserve">Connect to the database and set the local listener parameter to </w:t>
      </w:r>
      <w:r w:rsidR="00671171">
        <w:t>the net service names</w:t>
      </w:r>
      <w:r w:rsidR="00947566">
        <w:t xml:space="preserve"> (in </w:t>
      </w:r>
      <w:proofErr w:type="spellStart"/>
      <w:r w:rsidR="00947566">
        <w:t>tnsname.ora</w:t>
      </w:r>
      <w:proofErr w:type="spellEnd"/>
      <w:r w:rsidR="00947566">
        <w:t>)</w:t>
      </w:r>
      <w:r w:rsidR="00671171">
        <w:t xml:space="preserve"> that </w:t>
      </w:r>
      <w:r w:rsidR="00563A3A">
        <w:t>are associated with the database service name</w:t>
      </w:r>
      <w:r w:rsidR="007C753F">
        <w:t>. T</w:t>
      </w:r>
      <w:r w:rsidR="006632EC">
        <w:t xml:space="preserve">his needs to be done </w:t>
      </w:r>
      <w:r w:rsidR="007C753F">
        <w:t>every time a new listener is added to a net service address list or if the port number is changed</w:t>
      </w:r>
    </w:p>
    <w:p w14:paraId="13511807" w14:textId="512C4ECB" w:rsidR="00F4631B" w:rsidRDefault="00F4631B" w:rsidP="00765290">
      <w:r>
        <w:rPr>
          <w:noProof/>
        </w:rPr>
        <w:drawing>
          <wp:inline distT="0" distB="0" distL="0" distR="0" wp14:anchorId="2720ED6F" wp14:editId="2B725F28">
            <wp:extent cx="4526924" cy="570219"/>
            <wp:effectExtent l="0" t="0" r="0" b="1905"/>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28"/>
                    <a:stretch>
                      <a:fillRect/>
                    </a:stretch>
                  </pic:blipFill>
                  <pic:spPr>
                    <a:xfrm>
                      <a:off x="0" y="0"/>
                      <a:ext cx="4604930" cy="580045"/>
                    </a:xfrm>
                    <a:prstGeom prst="rect">
                      <a:avLst/>
                    </a:prstGeom>
                  </pic:spPr>
                </pic:pic>
              </a:graphicData>
            </a:graphic>
          </wp:inline>
        </w:drawing>
      </w:r>
    </w:p>
    <w:p w14:paraId="2BD7A255" w14:textId="3A2759A6" w:rsidR="00B204FC" w:rsidRDefault="00664D3E" w:rsidP="00765290">
      <w:r>
        <w:t>STEP 7: Check to see that the database service is registered with the listener</w:t>
      </w:r>
    </w:p>
    <w:p w14:paraId="12A7191D" w14:textId="73494FB1" w:rsidR="00035446" w:rsidRDefault="00035446" w:rsidP="00765290">
      <w:r>
        <w:rPr>
          <w:noProof/>
        </w:rPr>
        <w:drawing>
          <wp:inline distT="0" distB="0" distL="0" distR="0" wp14:anchorId="5E833D3F" wp14:editId="34A086D6">
            <wp:extent cx="4990563" cy="918136"/>
            <wp:effectExtent l="0" t="0" r="635"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29"/>
                    <a:stretch>
                      <a:fillRect/>
                    </a:stretch>
                  </pic:blipFill>
                  <pic:spPr>
                    <a:xfrm>
                      <a:off x="0" y="0"/>
                      <a:ext cx="5020558" cy="923654"/>
                    </a:xfrm>
                    <a:prstGeom prst="rect">
                      <a:avLst/>
                    </a:prstGeom>
                  </pic:spPr>
                </pic:pic>
              </a:graphicData>
            </a:graphic>
          </wp:inline>
        </w:drawing>
      </w:r>
    </w:p>
    <w:p w14:paraId="744652B0" w14:textId="0747D9E1" w:rsidR="00D2796C" w:rsidRPr="00D2796C" w:rsidRDefault="00D2796C" w:rsidP="00CF78ED">
      <w:pPr>
        <w:pStyle w:val="Heading2"/>
      </w:pPr>
      <w:r w:rsidRPr="00D2796C">
        <w:lastRenderedPageBreak/>
        <w:t>Adding a Local listener</w:t>
      </w:r>
    </w:p>
    <w:p w14:paraId="4541AFAF" w14:textId="71356565" w:rsidR="006E45A9" w:rsidRDefault="006E45A9" w:rsidP="006E45A9">
      <w:r>
        <w:t xml:space="preserve">Use a local listener (See Chapter 3, slide 3-20 of </w:t>
      </w:r>
      <w:r w:rsidRPr="006E45A9">
        <w:t>Oracle9i Database Administration Fundamentals II Ed 2.0.pdf</w:t>
      </w:r>
      <w:r>
        <w:t>)</w:t>
      </w:r>
    </w:p>
    <w:p w14:paraId="6DDE05F2" w14:textId="17310CB5" w:rsidR="00256767" w:rsidRDefault="00256767" w:rsidP="006E45A9">
      <w:r>
        <w:t xml:space="preserve">Step 1: ensure that the local listener initialization parameter is set in the </w:t>
      </w:r>
      <w:proofErr w:type="spellStart"/>
      <w:r>
        <w:t>pfile</w:t>
      </w:r>
      <w:proofErr w:type="spellEnd"/>
      <w:r w:rsidR="008849D1">
        <w:t>.</w:t>
      </w:r>
      <w:r w:rsidR="00D7561A">
        <w:t xml:space="preserve"> This is a dynamic parameter can alternatively be changed by using </w:t>
      </w:r>
      <w:r w:rsidR="008849D1">
        <w:t xml:space="preserve">the ALTER </w:t>
      </w:r>
      <w:r w:rsidR="00D7561A">
        <w:t>SYSTEM</w:t>
      </w:r>
      <w:r w:rsidR="008849D1">
        <w:t xml:space="preserve"> command</w:t>
      </w:r>
      <w:r w:rsidR="00D7561A">
        <w:t xml:space="preserve"> once connected to the database</w:t>
      </w:r>
      <w:r w:rsidR="00476115">
        <w:t xml:space="preserve">. The value </w:t>
      </w:r>
      <w:r w:rsidR="008849D1">
        <w:t>placed in</w:t>
      </w:r>
      <w:r w:rsidR="00476115">
        <w:t xml:space="preserve"> the </w:t>
      </w:r>
      <w:proofErr w:type="spellStart"/>
      <w:r w:rsidR="00476115">
        <w:t>local</w:t>
      </w:r>
      <w:r w:rsidR="008849D1">
        <w:t>_</w:t>
      </w:r>
      <w:r w:rsidR="00476115">
        <w:t>listener</w:t>
      </w:r>
      <w:proofErr w:type="spellEnd"/>
      <w:r w:rsidR="00476115">
        <w:t xml:space="preserve"> parameter </w:t>
      </w:r>
      <w:r w:rsidR="008849D1">
        <w:t xml:space="preserve">field </w:t>
      </w:r>
      <w:r w:rsidR="00476115">
        <w:t>is</w:t>
      </w:r>
      <w:r w:rsidR="008849D1">
        <w:t xml:space="preserve"> not </w:t>
      </w:r>
      <w:r w:rsidR="00476115">
        <w:t>actually</w:t>
      </w:r>
      <w:r w:rsidR="008849D1">
        <w:t xml:space="preserve"> a listener, but</w:t>
      </w:r>
      <w:r w:rsidR="00476115">
        <w:t xml:space="preserve"> a net service name</w:t>
      </w:r>
      <w:r w:rsidR="008849D1">
        <w:t xml:space="preserve"> or a set of net service names</w:t>
      </w:r>
      <w:r w:rsidR="00476115">
        <w:t xml:space="preserve">. </w:t>
      </w:r>
      <w:r w:rsidR="0064289B">
        <w:t>Therefore,</w:t>
      </w:r>
      <w:r w:rsidR="00476115">
        <w:t xml:space="preserve"> it would need to be resolved in the </w:t>
      </w:r>
      <w:proofErr w:type="spellStart"/>
      <w:r w:rsidR="00476115">
        <w:t>tnsnames.ora</w:t>
      </w:r>
      <w:proofErr w:type="spellEnd"/>
      <w:r w:rsidR="00476115">
        <w:t xml:space="preserve"> file like all other net service names</w:t>
      </w:r>
    </w:p>
    <w:p w14:paraId="1274A25F" w14:textId="2E4D3FF1" w:rsidR="00256767" w:rsidRDefault="00256767" w:rsidP="006E45A9">
      <w:r>
        <w:rPr>
          <w:noProof/>
        </w:rPr>
        <w:drawing>
          <wp:inline distT="0" distB="0" distL="0" distR="0" wp14:anchorId="4245EA35" wp14:editId="4377B06D">
            <wp:extent cx="4496765" cy="168148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0795" cy="1697947"/>
                    </a:xfrm>
                    <a:prstGeom prst="rect">
                      <a:avLst/>
                    </a:prstGeom>
                  </pic:spPr>
                </pic:pic>
              </a:graphicData>
            </a:graphic>
          </wp:inline>
        </w:drawing>
      </w:r>
    </w:p>
    <w:p w14:paraId="649AD79E" w14:textId="64AB93CD" w:rsidR="007A7538" w:rsidRDefault="003579DE" w:rsidP="006E45A9">
      <w:r>
        <w:t xml:space="preserve">Step 2: </w:t>
      </w:r>
      <w:r w:rsidR="008849D1">
        <w:t>Create a new listener with a different</w:t>
      </w:r>
      <w:r w:rsidR="00275496">
        <w:t xml:space="preserve"> port number</w:t>
      </w:r>
      <w:r w:rsidR="008849D1">
        <w:t xml:space="preserve"> other than the default port number of 1521 for TCP/IP protocols if one does not already exist.</w:t>
      </w:r>
      <w:r w:rsidR="00275496">
        <w:t xml:space="preserve"> Use the netstat -</w:t>
      </w:r>
      <w:proofErr w:type="gramStart"/>
      <w:r w:rsidR="00275496">
        <w:t>an</w:t>
      </w:r>
      <w:proofErr w:type="gramEnd"/>
      <w:r w:rsidR="00275496">
        <w:t xml:space="preserve"> command to find an available por</w:t>
      </w:r>
      <w:r w:rsidR="00A43146">
        <w:t xml:space="preserve">t. You may need to reboot the operating system to use </w:t>
      </w:r>
      <w:proofErr w:type="spellStart"/>
      <w:r w:rsidR="00A43146">
        <w:t>lsnrctl</w:t>
      </w:r>
      <w:proofErr w:type="spellEnd"/>
      <w:r w:rsidR="00A43146">
        <w:t xml:space="preserve"> utility to control newly created listener </w:t>
      </w:r>
    </w:p>
    <w:p w14:paraId="43C38235" w14:textId="745F49F2" w:rsidR="00A43146" w:rsidRDefault="0064289B" w:rsidP="006E45A9">
      <w:r>
        <w:rPr>
          <w:noProof/>
        </w:rPr>
        <w:drawing>
          <wp:inline distT="0" distB="0" distL="0" distR="0" wp14:anchorId="063A329E" wp14:editId="72670BDB">
            <wp:extent cx="5561635" cy="803347"/>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4463" cy="810978"/>
                    </a:xfrm>
                    <a:prstGeom prst="rect">
                      <a:avLst/>
                    </a:prstGeom>
                  </pic:spPr>
                </pic:pic>
              </a:graphicData>
            </a:graphic>
          </wp:inline>
        </w:drawing>
      </w:r>
    </w:p>
    <w:p w14:paraId="26325214" w14:textId="3E66974F" w:rsidR="00256767" w:rsidRDefault="00256767" w:rsidP="006E45A9">
      <w:r>
        <w:t xml:space="preserve">Step </w:t>
      </w:r>
      <w:r w:rsidR="003579DE">
        <w:t>3</w:t>
      </w:r>
      <w:r>
        <w:t xml:space="preserve">: </w:t>
      </w:r>
      <w:r w:rsidR="0064289B">
        <w:t xml:space="preserve">Resolve the </w:t>
      </w:r>
      <w:r w:rsidR="00D7561A">
        <w:t xml:space="preserve">net services listed in the </w:t>
      </w:r>
      <w:proofErr w:type="spellStart"/>
      <w:r w:rsidR="003579DE">
        <w:t>local</w:t>
      </w:r>
      <w:r w:rsidR="00D7561A">
        <w:t>_</w:t>
      </w:r>
      <w:r w:rsidR="003579DE">
        <w:t>listener</w:t>
      </w:r>
      <w:proofErr w:type="spellEnd"/>
      <w:r w:rsidR="00D7561A">
        <w:t xml:space="preserve"> parameter</w:t>
      </w:r>
      <w:r w:rsidR="003579DE">
        <w:t xml:space="preserve"> in the </w:t>
      </w:r>
      <w:proofErr w:type="spellStart"/>
      <w:r>
        <w:t>tnsnames.ora</w:t>
      </w:r>
      <w:proofErr w:type="spellEnd"/>
      <w:r>
        <w:t xml:space="preserve"> file</w:t>
      </w:r>
      <w:r w:rsidR="003579DE">
        <w:t xml:space="preserve"> </w:t>
      </w:r>
    </w:p>
    <w:p w14:paraId="41EDCC8F" w14:textId="7139E1BE" w:rsidR="0064289B" w:rsidRDefault="0064289B" w:rsidP="006E45A9">
      <w:r>
        <w:rPr>
          <w:noProof/>
        </w:rPr>
        <w:drawing>
          <wp:inline distT="0" distB="0" distL="0" distR="0" wp14:anchorId="4E1143B5" wp14:editId="22BD3B25">
            <wp:extent cx="5173884" cy="1747291"/>
            <wp:effectExtent l="0" t="0" r="825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4611" cy="1764422"/>
                    </a:xfrm>
                    <a:prstGeom prst="rect">
                      <a:avLst/>
                    </a:prstGeom>
                  </pic:spPr>
                </pic:pic>
              </a:graphicData>
            </a:graphic>
          </wp:inline>
        </w:drawing>
      </w:r>
    </w:p>
    <w:p w14:paraId="02C818BB" w14:textId="77777777" w:rsidR="00D7561A" w:rsidRDefault="00D7561A" w:rsidP="006E45A9"/>
    <w:p w14:paraId="54D78A53" w14:textId="77777777" w:rsidR="00D7561A" w:rsidRDefault="00D7561A" w:rsidP="006E45A9"/>
    <w:p w14:paraId="1BC7E037" w14:textId="31287E06" w:rsidR="00256767" w:rsidRPr="006E45A9" w:rsidRDefault="00256767" w:rsidP="006E45A9">
      <w:r>
        <w:lastRenderedPageBreak/>
        <w:t xml:space="preserve">Step </w:t>
      </w:r>
      <w:r w:rsidR="0064289B">
        <w:t>4</w:t>
      </w:r>
      <w:r>
        <w:t xml:space="preserve">: </w:t>
      </w:r>
      <w:r w:rsidR="00D7561A">
        <w:t xml:space="preserve">If the net service was not originally listed in the </w:t>
      </w:r>
      <w:proofErr w:type="spellStart"/>
      <w:r w:rsidR="00D7561A">
        <w:t>pfile</w:t>
      </w:r>
      <w:proofErr w:type="spellEnd"/>
      <w:r w:rsidR="00741EAA">
        <w:t xml:space="preserve"> or the </w:t>
      </w:r>
      <w:proofErr w:type="spellStart"/>
      <w:r w:rsidR="00741EAA">
        <w:t>spfile</w:t>
      </w:r>
      <w:proofErr w:type="spellEnd"/>
      <w:r w:rsidR="00741EAA">
        <w:t xml:space="preserve"> used to startup the</w:t>
      </w:r>
      <w:r w:rsidR="00D7561A">
        <w:t xml:space="preserve"> instance</w:t>
      </w:r>
      <w:r w:rsidR="004C169A">
        <w:t>,</w:t>
      </w:r>
      <w:r w:rsidR="00D7561A">
        <w:t xml:space="preserve"> c</w:t>
      </w:r>
      <w:r>
        <w:t>onnect to the database and change the local listener</w:t>
      </w:r>
      <w:r w:rsidR="0064289B">
        <w:t xml:space="preserve"> parameter to the net service names of</w:t>
      </w:r>
      <w:r w:rsidR="00D7561A">
        <w:t xml:space="preserve"> the set of </w:t>
      </w:r>
      <w:r w:rsidR="0064289B">
        <w:t xml:space="preserve">net services </w:t>
      </w:r>
      <w:r w:rsidR="00D7561A">
        <w:t xml:space="preserve">(in </w:t>
      </w:r>
      <w:proofErr w:type="spellStart"/>
      <w:r w:rsidR="00D7561A">
        <w:t>tnsnames.ora</w:t>
      </w:r>
      <w:proofErr w:type="spellEnd"/>
      <w:r w:rsidR="00D7561A">
        <w:t xml:space="preserve"> file) </w:t>
      </w:r>
      <w:r w:rsidR="0064289B">
        <w:t xml:space="preserve">that are associated </w:t>
      </w:r>
      <w:r w:rsidR="00D7561A">
        <w:t>with the</w:t>
      </w:r>
      <w:r w:rsidR="0064289B">
        <w:t xml:space="preserve"> database service</w:t>
      </w:r>
      <w:r w:rsidR="00D7561A">
        <w:t xml:space="preserve"> for the database. The </w:t>
      </w:r>
      <w:proofErr w:type="spellStart"/>
      <w:r w:rsidR="00D7561A">
        <w:t>service_name</w:t>
      </w:r>
      <w:proofErr w:type="spellEnd"/>
      <w:r w:rsidR="00D7561A">
        <w:t xml:space="preserve"> parameter contains the list of database service names for a database</w:t>
      </w:r>
      <w:r w:rsidR="0064289B">
        <w:t xml:space="preserve"> </w:t>
      </w:r>
    </w:p>
    <w:p w14:paraId="1075D039" w14:textId="7B0CC5DB" w:rsidR="003B0D14" w:rsidRDefault="0064289B" w:rsidP="00D636CD">
      <w:r>
        <w:rPr>
          <w:noProof/>
        </w:rPr>
        <w:drawing>
          <wp:inline distT="0" distB="0" distL="0" distR="0" wp14:anchorId="0D2908B6" wp14:editId="4FA2319D">
            <wp:extent cx="5168096" cy="20661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8161" cy="2070158"/>
                    </a:xfrm>
                    <a:prstGeom prst="rect">
                      <a:avLst/>
                    </a:prstGeom>
                  </pic:spPr>
                </pic:pic>
              </a:graphicData>
            </a:graphic>
          </wp:inline>
        </w:drawing>
      </w:r>
    </w:p>
    <w:p w14:paraId="6F75B682" w14:textId="2AA35C2E" w:rsidR="00D636CD" w:rsidRPr="00320AE4" w:rsidRDefault="00D636CD" w:rsidP="00D636CD">
      <w:r>
        <w:t xml:space="preserve">How to check if a port is available by entering the </w:t>
      </w:r>
      <w:r w:rsidR="003B0D14">
        <w:t>“</w:t>
      </w:r>
      <w:r>
        <w:t xml:space="preserve">netstat </w:t>
      </w:r>
      <w:proofErr w:type="spellStart"/>
      <w:r w:rsidR="003B0D14">
        <w:t>ano</w:t>
      </w:r>
      <w:proofErr w:type="spellEnd"/>
      <w:r w:rsidR="003B0D14">
        <w:t xml:space="preserve">” or “netstat an” </w:t>
      </w:r>
      <w:r>
        <w:t>command. The port</w:t>
      </w:r>
      <w:r w:rsidR="003B0D14">
        <w:t>s listed here under “Local Address” are already in use. Choose a port that is not listed below. Last p</w:t>
      </w:r>
      <w:r w:rsidR="00741EAA">
        <w:t xml:space="preserve">art </w:t>
      </w:r>
      <w:r w:rsidR="003B0D14">
        <w:t xml:space="preserve">of the local address is the port number. For </w:t>
      </w:r>
      <w:r w:rsidR="00741EAA">
        <w:t>example,</w:t>
      </w:r>
      <w:r w:rsidR="003B0D14">
        <w:t xml:space="preserve"> for local address ‘0.0.0.0.1521’ the port is 1521</w:t>
      </w:r>
      <w:r w:rsidR="00741EAA">
        <w:t>, which the default port for TCP/IP protocol for the default oracle listener, LISTENER</w:t>
      </w:r>
    </w:p>
    <w:p w14:paraId="11E79C21" w14:textId="77777777" w:rsidR="00D636CD" w:rsidRPr="007D63BC" w:rsidRDefault="00D636CD" w:rsidP="00D636CD">
      <w:r>
        <w:rPr>
          <w:noProof/>
        </w:rPr>
        <w:drawing>
          <wp:inline distT="0" distB="0" distL="0" distR="0" wp14:anchorId="01EDFE2E" wp14:editId="5F6407CC">
            <wp:extent cx="5451676" cy="1860326"/>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70646" cy="1866799"/>
                    </a:xfrm>
                    <a:prstGeom prst="rect">
                      <a:avLst/>
                    </a:prstGeom>
                  </pic:spPr>
                </pic:pic>
              </a:graphicData>
            </a:graphic>
          </wp:inline>
        </w:drawing>
      </w:r>
    </w:p>
    <w:p w14:paraId="4CE8F0C4" w14:textId="77777777" w:rsidR="00D636CD" w:rsidRDefault="00D636CD" w:rsidP="00320AE4"/>
    <w:p w14:paraId="257805F2" w14:textId="5F255680" w:rsidR="007D63BC" w:rsidRDefault="007D63BC" w:rsidP="00CF78ED">
      <w:pPr>
        <w:pStyle w:val="Heading2"/>
      </w:pPr>
      <w:r>
        <w:t xml:space="preserve">Error </w:t>
      </w:r>
      <w:r w:rsidR="002F107C">
        <w:t>messages</w:t>
      </w:r>
    </w:p>
    <w:p w14:paraId="6B1A51E1" w14:textId="77777777" w:rsidR="00181250" w:rsidRDefault="00181250" w:rsidP="00181250"/>
    <w:p w14:paraId="739BC457" w14:textId="4DA8E068" w:rsidR="00181250" w:rsidRDefault="00181250" w:rsidP="00CF78ED">
      <w:pPr>
        <w:pStyle w:val="Heading3"/>
      </w:pPr>
      <w:r>
        <w:t>Error message 1:</w:t>
      </w:r>
    </w:p>
    <w:p w14:paraId="3C022FC4" w14:textId="77777777" w:rsidR="00181250" w:rsidRDefault="00181250" w:rsidP="00181250">
      <w:pPr>
        <w:pStyle w:val="ListParagraph"/>
      </w:pPr>
    </w:p>
    <w:p w14:paraId="59B821AD" w14:textId="5F724F4E" w:rsidR="007D63BC" w:rsidRDefault="00181250" w:rsidP="00741EAA">
      <w:r>
        <w:rPr>
          <w:noProof/>
        </w:rPr>
        <w:lastRenderedPageBreak/>
        <w:drawing>
          <wp:inline distT="0" distB="0" distL="0" distR="0" wp14:anchorId="3F594CD6" wp14:editId="1057B1DA">
            <wp:extent cx="4259484" cy="6742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0697" cy="685554"/>
                    </a:xfrm>
                    <a:prstGeom prst="rect">
                      <a:avLst/>
                    </a:prstGeom>
                  </pic:spPr>
                </pic:pic>
              </a:graphicData>
            </a:graphic>
          </wp:inline>
        </w:drawing>
      </w:r>
    </w:p>
    <w:p w14:paraId="281DB2D5" w14:textId="4EA06F5C" w:rsidR="009D3893" w:rsidRPr="009D3893" w:rsidRDefault="00741EAA" w:rsidP="009D3893">
      <w:pPr>
        <w:rPr>
          <w:b/>
        </w:rPr>
      </w:pPr>
      <w:r>
        <w:rPr>
          <w:b/>
        </w:rPr>
        <w:t xml:space="preserve">Possible </w:t>
      </w:r>
      <w:r w:rsidR="009D3893" w:rsidRPr="009D3893">
        <w:rPr>
          <w:b/>
        </w:rPr>
        <w:t>Causes</w:t>
      </w:r>
    </w:p>
    <w:p w14:paraId="49FC7EB2" w14:textId="24999CB9" w:rsidR="007D63BC" w:rsidRDefault="007D63BC" w:rsidP="009D3893">
      <w:pPr>
        <w:pStyle w:val="ListParagraph"/>
        <w:numPr>
          <w:ilvl w:val="0"/>
          <w:numId w:val="4"/>
        </w:numPr>
      </w:pPr>
      <w:r>
        <w:t xml:space="preserve">Listener </w:t>
      </w:r>
      <w:r w:rsidR="00741EAA">
        <w:t>is stopped</w:t>
      </w:r>
      <w:r>
        <w:t>, check the listener status</w:t>
      </w:r>
      <w:r w:rsidR="00741EAA">
        <w:t xml:space="preserve"> (or windows services)</w:t>
      </w:r>
      <w:r w:rsidR="009D3893">
        <w:t xml:space="preserve"> and start listener i</w:t>
      </w:r>
      <w:r w:rsidR="00741EAA">
        <w:t>f</w:t>
      </w:r>
      <w:r w:rsidR="009D3893">
        <w:t xml:space="preserve"> </w:t>
      </w:r>
      <w:r w:rsidR="00741EAA">
        <w:t xml:space="preserve">the </w:t>
      </w:r>
      <w:r w:rsidR="009D3893">
        <w:t xml:space="preserve">listener is </w:t>
      </w:r>
      <w:r w:rsidR="00741EAA">
        <w:t>stopped</w:t>
      </w:r>
    </w:p>
    <w:p w14:paraId="30BFD8AB" w14:textId="27E30C2C" w:rsidR="007D63BC" w:rsidRDefault="007D63BC" w:rsidP="009D3893">
      <w:pPr>
        <w:pStyle w:val="ListParagraph"/>
        <w:numPr>
          <w:ilvl w:val="0"/>
          <w:numId w:val="4"/>
        </w:numPr>
      </w:pPr>
      <w:r>
        <w:t xml:space="preserve">The port number in the </w:t>
      </w:r>
      <w:proofErr w:type="spellStart"/>
      <w:r>
        <w:t>tnsnames.ora</w:t>
      </w:r>
      <w:proofErr w:type="spellEnd"/>
      <w:r>
        <w:t xml:space="preserve"> file for the </w:t>
      </w:r>
      <w:r w:rsidR="009D3893">
        <w:t xml:space="preserve">net </w:t>
      </w:r>
      <w:r>
        <w:t xml:space="preserve">service might be incorrect (does not match </w:t>
      </w:r>
      <w:r w:rsidR="00741EAA">
        <w:t>any</w:t>
      </w:r>
      <w:r>
        <w:t xml:space="preserve"> listener port number</w:t>
      </w:r>
      <w:r w:rsidR="009D3893">
        <w:t xml:space="preserve"> in </w:t>
      </w:r>
      <w:proofErr w:type="spellStart"/>
      <w:r w:rsidR="009D3893">
        <w:t>listener.ora</w:t>
      </w:r>
      <w:proofErr w:type="spellEnd"/>
      <w:r w:rsidR="009D3893">
        <w:t xml:space="preserve"> file</w:t>
      </w:r>
      <w:r>
        <w:t xml:space="preserve"> for the given protocol)</w:t>
      </w:r>
    </w:p>
    <w:p w14:paraId="0CA57F54" w14:textId="5B865ED0" w:rsidR="00741EAA" w:rsidRDefault="00181250" w:rsidP="00741EAA">
      <w:pPr>
        <w:pStyle w:val="ListParagraph"/>
        <w:numPr>
          <w:ilvl w:val="0"/>
          <w:numId w:val="2"/>
        </w:numPr>
      </w:pPr>
      <w:r>
        <w:t xml:space="preserve">If it’s a </w:t>
      </w:r>
      <w:r w:rsidR="009D3893">
        <w:t>shared</w:t>
      </w:r>
      <w:r>
        <w:t xml:space="preserve"> </w:t>
      </w:r>
      <w:r w:rsidR="009D3893">
        <w:t xml:space="preserve">server </w:t>
      </w:r>
      <w:r>
        <w:t>service nam</w:t>
      </w:r>
      <w:r w:rsidR="009D3893">
        <w:t>e,</w:t>
      </w:r>
      <w:r>
        <w:t xml:space="preserve"> check</w:t>
      </w:r>
      <w:r w:rsidR="009D3893">
        <w:t xml:space="preserve"> the</w:t>
      </w:r>
      <w:r>
        <w:t xml:space="preserve"> listener services</w:t>
      </w:r>
      <w:r w:rsidR="00741EAA">
        <w:t xml:space="preserve"> </w:t>
      </w:r>
      <w:r>
        <w:t xml:space="preserve">to ensure the dynamic port number matches the port number in the </w:t>
      </w:r>
      <w:proofErr w:type="spellStart"/>
      <w:r>
        <w:t>tnsnames.ora</w:t>
      </w:r>
      <w:proofErr w:type="spellEnd"/>
      <w:r>
        <w:t xml:space="preserve"> f</w:t>
      </w:r>
      <w:r w:rsidR="00741EAA">
        <w:t>ile</w:t>
      </w:r>
    </w:p>
    <w:p w14:paraId="4CF0488C" w14:textId="77777777" w:rsidR="00741EAA" w:rsidRDefault="00741EAA" w:rsidP="00741EAA">
      <w:pPr>
        <w:pStyle w:val="ListParagraph"/>
      </w:pPr>
    </w:p>
    <w:p w14:paraId="60C7AB00" w14:textId="766F7E5D" w:rsidR="00181250" w:rsidRDefault="00181250" w:rsidP="00741EAA">
      <w:r>
        <w:rPr>
          <w:noProof/>
        </w:rPr>
        <w:drawing>
          <wp:inline distT="0" distB="0" distL="0" distR="0" wp14:anchorId="71629915" wp14:editId="13550DDE">
            <wp:extent cx="5295418" cy="2442908"/>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12155" cy="2450629"/>
                    </a:xfrm>
                    <a:prstGeom prst="rect">
                      <a:avLst/>
                    </a:prstGeom>
                  </pic:spPr>
                </pic:pic>
              </a:graphicData>
            </a:graphic>
          </wp:inline>
        </w:drawing>
      </w:r>
    </w:p>
    <w:p w14:paraId="05D124E6" w14:textId="7645C0CC" w:rsidR="00181250" w:rsidRDefault="00181250" w:rsidP="00741EAA">
      <w:r>
        <w:t xml:space="preserve">The port number for the database service orant12cxdb </w:t>
      </w:r>
      <w:r w:rsidR="009D3893">
        <w:t>o</w:t>
      </w:r>
      <w:r>
        <w:t xml:space="preserve">n the listener services list does not match the one below from the </w:t>
      </w:r>
      <w:proofErr w:type="spellStart"/>
      <w:r>
        <w:t>tnsnames.ora</w:t>
      </w:r>
      <w:proofErr w:type="spellEnd"/>
      <w:r>
        <w:t xml:space="preserve"> file</w:t>
      </w:r>
    </w:p>
    <w:p w14:paraId="5D1584C4" w14:textId="6813D16C" w:rsidR="00181250" w:rsidRDefault="00181250" w:rsidP="00741EAA">
      <w:r>
        <w:rPr>
          <w:noProof/>
        </w:rPr>
        <w:drawing>
          <wp:inline distT="0" distB="0" distL="0" distR="0" wp14:anchorId="037263D5" wp14:editId="0C176EEB">
            <wp:extent cx="5011838" cy="10939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4062" cy="1100963"/>
                    </a:xfrm>
                    <a:prstGeom prst="rect">
                      <a:avLst/>
                    </a:prstGeom>
                  </pic:spPr>
                </pic:pic>
              </a:graphicData>
            </a:graphic>
          </wp:inline>
        </w:drawing>
      </w:r>
    </w:p>
    <w:p w14:paraId="5B56194A" w14:textId="06AF40CB" w:rsidR="00181250" w:rsidRDefault="00181250" w:rsidP="00181250">
      <w:pPr>
        <w:pStyle w:val="ListParagraph"/>
      </w:pPr>
    </w:p>
    <w:p w14:paraId="73A93AEB" w14:textId="77777777" w:rsidR="00741EAA" w:rsidRDefault="00741EAA" w:rsidP="00741EAA"/>
    <w:p w14:paraId="0C554E5E" w14:textId="41A50B24" w:rsidR="00181250" w:rsidRDefault="00181250" w:rsidP="00741EAA">
      <w:r>
        <w:t xml:space="preserve">Change the port number to 49786, save the </w:t>
      </w:r>
      <w:proofErr w:type="spellStart"/>
      <w:r>
        <w:t>tnsnames.ora</w:t>
      </w:r>
      <w:proofErr w:type="spellEnd"/>
      <w:r>
        <w:t xml:space="preserve"> file and try to connect again</w:t>
      </w:r>
    </w:p>
    <w:p w14:paraId="43E87217" w14:textId="30D11621" w:rsidR="00181250" w:rsidRDefault="00181250" w:rsidP="00741EAA">
      <w:r>
        <w:rPr>
          <w:noProof/>
        </w:rPr>
        <w:lastRenderedPageBreak/>
        <w:drawing>
          <wp:inline distT="0" distB="0" distL="0" distR="0" wp14:anchorId="604ABAD7" wp14:editId="5AB3AEC7">
            <wp:extent cx="5254906" cy="1130142"/>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85561" cy="1136735"/>
                    </a:xfrm>
                    <a:prstGeom prst="rect">
                      <a:avLst/>
                    </a:prstGeom>
                  </pic:spPr>
                </pic:pic>
              </a:graphicData>
            </a:graphic>
          </wp:inline>
        </w:drawing>
      </w:r>
    </w:p>
    <w:p w14:paraId="1F4D6CEA" w14:textId="3AC3ACC1" w:rsidR="002F107C" w:rsidRDefault="00181250" w:rsidP="002F107C">
      <w:r>
        <w:rPr>
          <w:noProof/>
        </w:rPr>
        <w:drawing>
          <wp:inline distT="0" distB="0" distL="0" distR="0" wp14:anchorId="0B2BB55C" wp14:editId="26D94A7D">
            <wp:extent cx="5057775" cy="523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57775" cy="523875"/>
                    </a:xfrm>
                    <a:prstGeom prst="rect">
                      <a:avLst/>
                    </a:prstGeom>
                  </pic:spPr>
                </pic:pic>
              </a:graphicData>
            </a:graphic>
          </wp:inline>
        </w:drawing>
      </w:r>
    </w:p>
    <w:p w14:paraId="7FC74791" w14:textId="77777777" w:rsidR="00741EAA" w:rsidRDefault="00741EAA" w:rsidP="002F107C"/>
    <w:p w14:paraId="117E8544" w14:textId="33B49593" w:rsidR="008163EC" w:rsidRDefault="00181250" w:rsidP="00CF78ED">
      <w:pPr>
        <w:pStyle w:val="Heading3"/>
      </w:pPr>
      <w:r>
        <w:t>Error message 2:</w:t>
      </w:r>
    </w:p>
    <w:p w14:paraId="31DB07B6" w14:textId="77777777" w:rsidR="00741EAA" w:rsidRPr="00741EAA" w:rsidRDefault="00741EAA" w:rsidP="00741EAA"/>
    <w:p w14:paraId="239058C9" w14:textId="488F9C4A" w:rsidR="00320AE4" w:rsidRDefault="002F107C" w:rsidP="00320AE4">
      <w:r>
        <w:rPr>
          <w:noProof/>
        </w:rPr>
        <w:drawing>
          <wp:inline distT="0" distB="0" distL="0" distR="0" wp14:anchorId="1DBDEA72" wp14:editId="2CF23F6B">
            <wp:extent cx="5943600" cy="610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10870"/>
                    </a:xfrm>
                    <a:prstGeom prst="rect">
                      <a:avLst/>
                    </a:prstGeom>
                  </pic:spPr>
                </pic:pic>
              </a:graphicData>
            </a:graphic>
          </wp:inline>
        </w:drawing>
      </w:r>
    </w:p>
    <w:p w14:paraId="62B09B2D" w14:textId="5B22AB1A" w:rsidR="008163EC" w:rsidRPr="008163EC" w:rsidRDefault="008163EC" w:rsidP="00320AE4">
      <w:pPr>
        <w:rPr>
          <w:b/>
        </w:rPr>
      </w:pPr>
      <w:r w:rsidRPr="008163EC">
        <w:rPr>
          <w:b/>
        </w:rPr>
        <w:t>Solution 1</w:t>
      </w:r>
    </w:p>
    <w:p w14:paraId="23495009" w14:textId="300F4F02" w:rsidR="002F107C" w:rsidRDefault="002F107C" w:rsidP="00320AE4">
      <w:r>
        <w:t>Refer to “</w:t>
      </w:r>
      <w:r w:rsidRPr="002F107C">
        <w:t xml:space="preserve">Oracle Service </w:t>
      </w:r>
      <w:r w:rsidR="00F33A25">
        <w:t>Not</w:t>
      </w:r>
      <w:r w:rsidRPr="002F107C">
        <w:t xml:space="preserve"> in Listener Services Summary List</w:t>
      </w:r>
      <w:r>
        <w:t>”</w:t>
      </w:r>
    </w:p>
    <w:p w14:paraId="2C25F858" w14:textId="3F1C44B6" w:rsidR="008163EC" w:rsidRDefault="008163EC" w:rsidP="00320AE4">
      <w:r w:rsidRPr="008163EC">
        <w:rPr>
          <w:b/>
        </w:rPr>
        <w:t>Solution 2:</w:t>
      </w:r>
      <w:r>
        <w:t xml:space="preserve"> if it’s a </w:t>
      </w:r>
      <w:r w:rsidR="008B79C0">
        <w:t>shared server</w:t>
      </w:r>
      <w:r>
        <w:t xml:space="preserve"> service</w:t>
      </w:r>
      <w:r w:rsidR="0016274B">
        <w:t xml:space="preserve"> name</w:t>
      </w:r>
      <w:r>
        <w:t>, make sure</w:t>
      </w:r>
      <w:r w:rsidR="0016274B">
        <w:t xml:space="preserve"> the </w:t>
      </w:r>
      <w:r w:rsidR="00CB16ED">
        <w:t xml:space="preserve">database service name in the </w:t>
      </w:r>
      <w:proofErr w:type="spellStart"/>
      <w:r w:rsidR="00CB16ED">
        <w:t>tsnnames.ora</w:t>
      </w:r>
      <w:proofErr w:type="spellEnd"/>
      <w:r w:rsidR="00CB16ED">
        <w:t xml:space="preserve"> file</w:t>
      </w:r>
      <w:r>
        <w:t xml:space="preserve"> matches the </w:t>
      </w:r>
      <w:r w:rsidR="0016274B">
        <w:t xml:space="preserve">shared server </w:t>
      </w:r>
      <w:r>
        <w:t xml:space="preserve">service name in the </w:t>
      </w:r>
      <w:proofErr w:type="spellStart"/>
      <w:r w:rsidR="00CB16ED">
        <w:t>spfile</w:t>
      </w:r>
      <w:proofErr w:type="spellEnd"/>
    </w:p>
    <w:p w14:paraId="14957745" w14:textId="7E490C28" w:rsidR="008163EC" w:rsidRDefault="008163EC" w:rsidP="00320AE4">
      <w:r>
        <w:rPr>
          <w:noProof/>
        </w:rPr>
        <w:drawing>
          <wp:inline distT="0" distB="0" distL="0" distR="0" wp14:anchorId="2253B974" wp14:editId="4CD7FC3F">
            <wp:extent cx="5590572" cy="873826"/>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5391" cy="880831"/>
                    </a:xfrm>
                    <a:prstGeom prst="rect">
                      <a:avLst/>
                    </a:prstGeom>
                  </pic:spPr>
                </pic:pic>
              </a:graphicData>
            </a:graphic>
          </wp:inline>
        </w:drawing>
      </w:r>
    </w:p>
    <w:p w14:paraId="4E19337E" w14:textId="77777777" w:rsidR="00680A47" w:rsidRDefault="00680A47" w:rsidP="00320AE4"/>
    <w:p w14:paraId="25954A6F" w14:textId="77777777" w:rsidR="00680A47" w:rsidRDefault="00680A47" w:rsidP="00320AE4"/>
    <w:p w14:paraId="3FF13DA5" w14:textId="77777777" w:rsidR="00680A47" w:rsidRDefault="00680A47" w:rsidP="00320AE4"/>
    <w:p w14:paraId="5BB0A65D" w14:textId="77777777" w:rsidR="00680A47" w:rsidRDefault="00680A47" w:rsidP="00320AE4"/>
    <w:p w14:paraId="31BC525D" w14:textId="77777777" w:rsidR="00680A47" w:rsidRDefault="00680A47" w:rsidP="00320AE4"/>
    <w:p w14:paraId="313331C3" w14:textId="77777777" w:rsidR="00680A47" w:rsidRDefault="00680A47" w:rsidP="00320AE4"/>
    <w:p w14:paraId="34379F59" w14:textId="77777777" w:rsidR="00680A47" w:rsidRDefault="00680A47" w:rsidP="00320AE4"/>
    <w:p w14:paraId="07303763" w14:textId="77777777" w:rsidR="00680A47" w:rsidRDefault="00680A47" w:rsidP="00320AE4"/>
    <w:p w14:paraId="4E7810EA" w14:textId="77777777" w:rsidR="00680A47" w:rsidRDefault="00680A47" w:rsidP="00320AE4"/>
    <w:p w14:paraId="53645A35" w14:textId="7DE544A6" w:rsidR="008163EC" w:rsidRDefault="008163EC" w:rsidP="00320AE4">
      <w:r>
        <w:lastRenderedPageBreak/>
        <w:t xml:space="preserve">The </w:t>
      </w:r>
      <w:r w:rsidR="00CB16ED">
        <w:t xml:space="preserve">database </w:t>
      </w:r>
      <w:r>
        <w:t>service name is shown below</w:t>
      </w:r>
      <w:r w:rsidR="00CB16ED">
        <w:t xml:space="preserve">, assuming this is the </w:t>
      </w:r>
      <w:proofErr w:type="spellStart"/>
      <w:r w:rsidR="00CB16ED">
        <w:t>pfile</w:t>
      </w:r>
      <w:proofErr w:type="spellEnd"/>
      <w:r w:rsidR="00CB16ED">
        <w:t xml:space="preserve"> that was used to create the </w:t>
      </w:r>
      <w:proofErr w:type="spellStart"/>
      <w:r w:rsidR="00CB16ED">
        <w:t>spfile</w:t>
      </w:r>
      <w:proofErr w:type="spellEnd"/>
      <w:r w:rsidR="00CB16ED">
        <w:t xml:space="preserve">. If not create a </w:t>
      </w:r>
      <w:proofErr w:type="spellStart"/>
      <w:r w:rsidR="00CB16ED">
        <w:t>pfile</w:t>
      </w:r>
      <w:proofErr w:type="spellEnd"/>
      <w:r w:rsidR="00CB16ED">
        <w:t xml:space="preserve"> from the </w:t>
      </w:r>
      <w:proofErr w:type="spellStart"/>
      <w:r w:rsidR="00CB16ED">
        <w:t>spfile</w:t>
      </w:r>
      <w:proofErr w:type="spellEnd"/>
      <w:r w:rsidR="00CB16ED">
        <w:t xml:space="preserve"> and view it to see the shared server service name</w:t>
      </w:r>
    </w:p>
    <w:p w14:paraId="5C8DDFDF" w14:textId="5BAFC724" w:rsidR="008163EC" w:rsidRDefault="008163EC" w:rsidP="00320AE4">
      <w:r>
        <w:rPr>
          <w:noProof/>
        </w:rPr>
        <w:drawing>
          <wp:inline distT="0" distB="0" distL="0" distR="0" wp14:anchorId="01779BFB" wp14:editId="6F15B375">
            <wp:extent cx="3618860" cy="2216552"/>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56165" cy="2239401"/>
                    </a:xfrm>
                    <a:prstGeom prst="rect">
                      <a:avLst/>
                    </a:prstGeom>
                  </pic:spPr>
                </pic:pic>
              </a:graphicData>
            </a:graphic>
          </wp:inline>
        </w:drawing>
      </w:r>
    </w:p>
    <w:p w14:paraId="79BBE779" w14:textId="240DD294" w:rsidR="008163EC" w:rsidRDefault="008163EC" w:rsidP="00320AE4">
      <w:r>
        <w:t xml:space="preserve">The database service name in the </w:t>
      </w:r>
      <w:proofErr w:type="spellStart"/>
      <w:r>
        <w:t>tnsnames.ora</w:t>
      </w:r>
      <w:proofErr w:type="spellEnd"/>
      <w:r>
        <w:t xml:space="preserve"> file (shown below) should be “orant12cXDB”</w:t>
      </w:r>
    </w:p>
    <w:p w14:paraId="02AC42E5" w14:textId="745887C4" w:rsidR="008163EC" w:rsidRDefault="008163EC" w:rsidP="00320AE4">
      <w:r>
        <w:rPr>
          <w:noProof/>
        </w:rPr>
        <w:drawing>
          <wp:inline distT="0" distB="0" distL="0" distR="0" wp14:anchorId="6AFAD6B7" wp14:editId="2CAEDD1C">
            <wp:extent cx="4948177" cy="1053602"/>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01270" cy="1064907"/>
                    </a:xfrm>
                    <a:prstGeom prst="rect">
                      <a:avLst/>
                    </a:prstGeom>
                  </pic:spPr>
                </pic:pic>
              </a:graphicData>
            </a:graphic>
          </wp:inline>
        </w:drawing>
      </w:r>
    </w:p>
    <w:p w14:paraId="794E3D7C" w14:textId="03EA08D8" w:rsidR="008163EC" w:rsidRDefault="008163EC" w:rsidP="00320AE4">
      <w:r>
        <w:t xml:space="preserve">Change the service name, save the </w:t>
      </w:r>
      <w:proofErr w:type="spellStart"/>
      <w:r>
        <w:t>tnsnames.ora</w:t>
      </w:r>
      <w:proofErr w:type="spellEnd"/>
      <w:r>
        <w:t xml:space="preserve"> file and try to connect to the database again</w:t>
      </w:r>
    </w:p>
    <w:p w14:paraId="55B55390" w14:textId="4FA3F296" w:rsidR="008163EC" w:rsidRDefault="008163EC" w:rsidP="00320AE4">
      <w:r>
        <w:rPr>
          <w:noProof/>
        </w:rPr>
        <w:drawing>
          <wp:inline distT="0" distB="0" distL="0" distR="0" wp14:anchorId="581D9A51" wp14:editId="5DC369CC">
            <wp:extent cx="5243332" cy="1122051"/>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93784" cy="1132848"/>
                    </a:xfrm>
                    <a:prstGeom prst="rect">
                      <a:avLst/>
                    </a:prstGeom>
                  </pic:spPr>
                </pic:pic>
              </a:graphicData>
            </a:graphic>
          </wp:inline>
        </w:drawing>
      </w:r>
    </w:p>
    <w:p w14:paraId="5F9E4287" w14:textId="04413B25" w:rsidR="0016274B" w:rsidRDefault="0016274B" w:rsidP="00320AE4">
      <w:r>
        <w:t>Orant12cXDB is a shared server service name that connects to the orant12c instance</w:t>
      </w:r>
    </w:p>
    <w:p w14:paraId="7B4BE6C7" w14:textId="070E35B6" w:rsidR="008163EC" w:rsidRDefault="0016274B" w:rsidP="00320AE4">
      <w:r>
        <w:rPr>
          <w:noProof/>
        </w:rPr>
        <w:drawing>
          <wp:inline distT="0" distB="0" distL="0" distR="0" wp14:anchorId="2FC17ADD" wp14:editId="78B4EAE3">
            <wp:extent cx="5538486" cy="1425450"/>
            <wp:effectExtent l="0" t="0" r="508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56750" cy="1430151"/>
                    </a:xfrm>
                    <a:prstGeom prst="rect">
                      <a:avLst/>
                    </a:prstGeom>
                  </pic:spPr>
                </pic:pic>
              </a:graphicData>
            </a:graphic>
          </wp:inline>
        </w:drawing>
      </w:r>
    </w:p>
    <w:p w14:paraId="707B63D5" w14:textId="77777777" w:rsidR="00CB16ED" w:rsidRDefault="00CB16ED" w:rsidP="00320AE4"/>
    <w:p w14:paraId="472F2B62" w14:textId="5F879C13" w:rsidR="0016274B" w:rsidRDefault="0016274B" w:rsidP="00320AE4">
      <w:r>
        <w:lastRenderedPageBreak/>
        <w:t>As opposed to the dedicated server service name “orant12c” that connects to the same orant12c instance</w:t>
      </w:r>
    </w:p>
    <w:p w14:paraId="12E0358C" w14:textId="45D6E3C3" w:rsidR="0016274B" w:rsidRDefault="0016274B" w:rsidP="00320AE4">
      <w:r>
        <w:rPr>
          <w:noProof/>
        </w:rPr>
        <w:drawing>
          <wp:inline distT="0" distB="0" distL="0" distR="0" wp14:anchorId="5FEC91FF" wp14:editId="585319B6">
            <wp:extent cx="5943600" cy="10217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21715"/>
                    </a:xfrm>
                    <a:prstGeom prst="rect">
                      <a:avLst/>
                    </a:prstGeom>
                  </pic:spPr>
                </pic:pic>
              </a:graphicData>
            </a:graphic>
          </wp:inline>
        </w:drawing>
      </w:r>
    </w:p>
    <w:p w14:paraId="2511B251" w14:textId="2B4E10D1" w:rsidR="0016274B" w:rsidRDefault="0016274B" w:rsidP="00320AE4"/>
    <w:p w14:paraId="6CE7E07D" w14:textId="48D10798" w:rsidR="00476115" w:rsidRDefault="00476115" w:rsidP="00CF78ED">
      <w:pPr>
        <w:pStyle w:val="Heading3"/>
      </w:pPr>
      <w:r>
        <w:t xml:space="preserve">Error </w:t>
      </w:r>
      <w:r w:rsidR="00EA03D9">
        <w:t xml:space="preserve">Message </w:t>
      </w:r>
      <w:r>
        <w:t>3</w:t>
      </w:r>
      <w:r w:rsidR="00EA03D9">
        <w:t>:</w:t>
      </w:r>
    </w:p>
    <w:p w14:paraId="417CB5CB" w14:textId="6856FAAB" w:rsidR="00476115" w:rsidRDefault="00476115" w:rsidP="00476115"/>
    <w:p w14:paraId="6BDB6EB9" w14:textId="20FF6091" w:rsidR="00476115" w:rsidRDefault="00476115" w:rsidP="00476115">
      <w:r>
        <w:rPr>
          <w:noProof/>
        </w:rPr>
        <w:drawing>
          <wp:inline distT="0" distB="0" distL="0" distR="0" wp14:anchorId="23E0723B" wp14:editId="5C754067">
            <wp:extent cx="4375230" cy="80596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0939" cy="808857"/>
                    </a:xfrm>
                    <a:prstGeom prst="rect">
                      <a:avLst/>
                    </a:prstGeom>
                  </pic:spPr>
                </pic:pic>
              </a:graphicData>
            </a:graphic>
          </wp:inline>
        </w:drawing>
      </w:r>
    </w:p>
    <w:p w14:paraId="05B0AFC3" w14:textId="4D34B47B" w:rsidR="003412E9" w:rsidRDefault="003412E9" w:rsidP="00476115">
      <w:r w:rsidRPr="003412E9">
        <w:rPr>
          <w:b/>
        </w:rPr>
        <w:t>Solution:</w:t>
      </w:r>
      <w:r>
        <w:t xml:space="preserve"> Check the port number of the net service name in </w:t>
      </w:r>
      <w:proofErr w:type="spellStart"/>
      <w:r>
        <w:t>tnsnames.ora</w:t>
      </w:r>
      <w:proofErr w:type="spellEnd"/>
      <w:r>
        <w:t xml:space="preserve"> file and make sure it match the protocol and port number </w:t>
      </w:r>
      <w:proofErr w:type="gramStart"/>
      <w:r>
        <w:t>an  available</w:t>
      </w:r>
      <w:proofErr w:type="gramEnd"/>
      <w:r>
        <w:t xml:space="preserve"> listener</w:t>
      </w:r>
    </w:p>
    <w:p w14:paraId="74B12484" w14:textId="73F7CE56" w:rsidR="00B63CC0" w:rsidRDefault="00B63CC0" w:rsidP="00476115">
      <w:r>
        <w:t xml:space="preserve">Error </w:t>
      </w:r>
      <w:r w:rsidR="00E96C2A">
        <w:t xml:space="preserve">Message 4: </w:t>
      </w:r>
    </w:p>
    <w:p w14:paraId="04B3BBFF" w14:textId="47346B28" w:rsidR="00E96C2A" w:rsidRDefault="00E96C2A" w:rsidP="00476115">
      <w:r>
        <w:rPr>
          <w:noProof/>
        </w:rPr>
        <w:drawing>
          <wp:inline distT="0" distB="0" distL="0" distR="0" wp14:anchorId="5C339E89" wp14:editId="046C3B87">
            <wp:extent cx="5943600" cy="577069"/>
            <wp:effectExtent l="0" t="0" r="0" b="0"/>
            <wp:docPr id="4" name="Picture 4" descr="C:\Users\876609\AppData\Local\Microsoft\Windows\INetCache\Content.MSO\2EFB66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76609\AppData\Local\Microsoft\Windows\INetCache\Content.MSO\2EFB6698.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77069"/>
                    </a:xfrm>
                    <a:prstGeom prst="rect">
                      <a:avLst/>
                    </a:prstGeom>
                    <a:noFill/>
                    <a:ln>
                      <a:noFill/>
                    </a:ln>
                  </pic:spPr>
                </pic:pic>
              </a:graphicData>
            </a:graphic>
          </wp:inline>
        </w:drawing>
      </w:r>
    </w:p>
    <w:p w14:paraId="3EC5D658" w14:textId="003F84E2" w:rsidR="00E96C2A" w:rsidRDefault="00E96C2A" w:rsidP="00476115">
      <w:r w:rsidRPr="00E96C2A">
        <w:rPr>
          <w:b/>
        </w:rPr>
        <w:t>Solution:</w:t>
      </w:r>
      <w:r>
        <w:t xml:space="preserve"> The host name is probably incorrect. Change the hostname then manually start the listener in windows services</w:t>
      </w:r>
    </w:p>
    <w:p w14:paraId="1FD97578" w14:textId="2814209E" w:rsidR="00E96C2A" w:rsidRDefault="00E96C2A" w:rsidP="00476115">
      <w:r>
        <w:t>Step 1: change host name from</w:t>
      </w:r>
    </w:p>
    <w:p w14:paraId="2F1F9A93" w14:textId="7CF3F2F2" w:rsidR="00E96C2A" w:rsidRDefault="00E96C2A" w:rsidP="00476115">
      <w:r>
        <w:rPr>
          <w:noProof/>
        </w:rPr>
        <w:drawing>
          <wp:inline distT="0" distB="0" distL="0" distR="0" wp14:anchorId="17A90184" wp14:editId="5701D923">
            <wp:extent cx="4120587" cy="2501207"/>
            <wp:effectExtent l="0" t="0" r="0" b="0"/>
            <wp:docPr id="7" name="Picture 7" descr="C:\Users\876609\AppData\Local\Microsoft\Windows\INetCache\Content.MSO\126B11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876609\AppData\Local\Microsoft\Windows\INetCache\Content.MSO\126B1164.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39795" cy="2512866"/>
                    </a:xfrm>
                    <a:prstGeom prst="rect">
                      <a:avLst/>
                    </a:prstGeom>
                    <a:noFill/>
                    <a:ln>
                      <a:noFill/>
                    </a:ln>
                  </pic:spPr>
                </pic:pic>
              </a:graphicData>
            </a:graphic>
          </wp:inline>
        </w:drawing>
      </w:r>
    </w:p>
    <w:p w14:paraId="35BC28F3" w14:textId="5BDFB879" w:rsidR="00E96C2A" w:rsidRDefault="00E96C2A" w:rsidP="00476115">
      <w:r>
        <w:rPr>
          <w:noProof/>
        </w:rPr>
        <w:lastRenderedPageBreak/>
        <w:drawing>
          <wp:inline distT="0" distB="0" distL="0" distR="0" wp14:anchorId="2CDDEAA6" wp14:editId="310D0759">
            <wp:extent cx="5254906" cy="1476539"/>
            <wp:effectExtent l="0" t="0" r="317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8942" cy="1483293"/>
                    </a:xfrm>
                    <a:prstGeom prst="rect">
                      <a:avLst/>
                    </a:prstGeom>
                  </pic:spPr>
                </pic:pic>
              </a:graphicData>
            </a:graphic>
          </wp:inline>
        </w:drawing>
      </w:r>
    </w:p>
    <w:p w14:paraId="30B4DD50" w14:textId="6E77241B" w:rsidR="00E96C2A" w:rsidRDefault="00E96C2A" w:rsidP="00476115"/>
    <w:p w14:paraId="6BB109FB" w14:textId="69EF8403" w:rsidR="00E96C2A" w:rsidRDefault="00E96C2A" w:rsidP="00476115">
      <w:r>
        <w:t>Step 2: Manually start the listener in windows services</w:t>
      </w:r>
    </w:p>
    <w:p w14:paraId="3B031201" w14:textId="6FAE4D11" w:rsidR="00E96C2A" w:rsidRDefault="00E96C2A" w:rsidP="00476115">
      <w:r>
        <w:rPr>
          <w:noProof/>
        </w:rPr>
        <w:drawing>
          <wp:inline distT="0" distB="0" distL="0" distR="0" wp14:anchorId="1C456513" wp14:editId="19918F9F">
            <wp:extent cx="5029200" cy="2902578"/>
            <wp:effectExtent l="0" t="0" r="0" b="0"/>
            <wp:docPr id="6" name="Picture 6" descr="C:\Users\876609\AppData\Local\Microsoft\Windows\INetCache\Content.MSO\762EC0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876609\AppData\Local\Microsoft\Windows\INetCache\Content.MSO\762EC066.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51357" cy="2915366"/>
                    </a:xfrm>
                    <a:prstGeom prst="rect">
                      <a:avLst/>
                    </a:prstGeom>
                    <a:noFill/>
                    <a:ln>
                      <a:noFill/>
                    </a:ln>
                  </pic:spPr>
                </pic:pic>
              </a:graphicData>
            </a:graphic>
          </wp:inline>
        </w:drawing>
      </w:r>
    </w:p>
    <w:p w14:paraId="0CCF842F" w14:textId="2720D6FA" w:rsidR="003B0D14" w:rsidRPr="00476115" w:rsidRDefault="003B0D14" w:rsidP="00476115">
      <w:r>
        <w:t>Step 3: Restart operating system</w:t>
      </w:r>
    </w:p>
    <w:sectPr w:rsidR="003B0D14" w:rsidRPr="00476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25488"/>
    <w:multiLevelType w:val="hybridMultilevel"/>
    <w:tmpl w:val="0E1EFB4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32064CF6"/>
    <w:multiLevelType w:val="hybridMultilevel"/>
    <w:tmpl w:val="56C2C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8347CF"/>
    <w:multiLevelType w:val="hybridMultilevel"/>
    <w:tmpl w:val="BCD83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94564E"/>
    <w:multiLevelType w:val="hybridMultilevel"/>
    <w:tmpl w:val="55226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01"/>
    <w:rsid w:val="00035446"/>
    <w:rsid w:val="00046BFB"/>
    <w:rsid w:val="0009245A"/>
    <w:rsid w:val="000B69F9"/>
    <w:rsid w:val="0016274B"/>
    <w:rsid w:val="00181250"/>
    <w:rsid w:val="00217BC9"/>
    <w:rsid w:val="00256767"/>
    <w:rsid w:val="002607D8"/>
    <w:rsid w:val="00275496"/>
    <w:rsid w:val="002C6584"/>
    <w:rsid w:val="002F107C"/>
    <w:rsid w:val="00320AE4"/>
    <w:rsid w:val="003412E9"/>
    <w:rsid w:val="003579DE"/>
    <w:rsid w:val="00372869"/>
    <w:rsid w:val="00385B24"/>
    <w:rsid w:val="00386337"/>
    <w:rsid w:val="003A2D75"/>
    <w:rsid w:val="003B0D14"/>
    <w:rsid w:val="003D27DA"/>
    <w:rsid w:val="003F3C90"/>
    <w:rsid w:val="004134BA"/>
    <w:rsid w:val="004231A5"/>
    <w:rsid w:val="00433CD7"/>
    <w:rsid w:val="00476115"/>
    <w:rsid w:val="00485597"/>
    <w:rsid w:val="004C169A"/>
    <w:rsid w:val="004E295F"/>
    <w:rsid w:val="0052246E"/>
    <w:rsid w:val="00563A3A"/>
    <w:rsid w:val="005A5E79"/>
    <w:rsid w:val="005C6121"/>
    <w:rsid w:val="00605BDB"/>
    <w:rsid w:val="00606EA7"/>
    <w:rsid w:val="006216FC"/>
    <w:rsid w:val="0064289B"/>
    <w:rsid w:val="00657001"/>
    <w:rsid w:val="006632EC"/>
    <w:rsid w:val="00664D3E"/>
    <w:rsid w:val="00671171"/>
    <w:rsid w:val="00680A47"/>
    <w:rsid w:val="006A2FD1"/>
    <w:rsid w:val="006C26BD"/>
    <w:rsid w:val="006E45A9"/>
    <w:rsid w:val="00741EAA"/>
    <w:rsid w:val="00765290"/>
    <w:rsid w:val="007A7538"/>
    <w:rsid w:val="007C753F"/>
    <w:rsid w:val="007D5A51"/>
    <w:rsid w:val="007D63BC"/>
    <w:rsid w:val="007F1ADC"/>
    <w:rsid w:val="008163EC"/>
    <w:rsid w:val="00825B15"/>
    <w:rsid w:val="00841BFF"/>
    <w:rsid w:val="008611FD"/>
    <w:rsid w:val="00875205"/>
    <w:rsid w:val="008849D1"/>
    <w:rsid w:val="008B79C0"/>
    <w:rsid w:val="008C4A03"/>
    <w:rsid w:val="00947566"/>
    <w:rsid w:val="00977B7F"/>
    <w:rsid w:val="009D3893"/>
    <w:rsid w:val="00A43146"/>
    <w:rsid w:val="00A972F1"/>
    <w:rsid w:val="00B204FC"/>
    <w:rsid w:val="00B63CC0"/>
    <w:rsid w:val="00B64D87"/>
    <w:rsid w:val="00BB59C0"/>
    <w:rsid w:val="00BB792A"/>
    <w:rsid w:val="00BE72DC"/>
    <w:rsid w:val="00BF143C"/>
    <w:rsid w:val="00C1135D"/>
    <w:rsid w:val="00C50F2D"/>
    <w:rsid w:val="00C87163"/>
    <w:rsid w:val="00CA3BA4"/>
    <w:rsid w:val="00CB16ED"/>
    <w:rsid w:val="00CC4527"/>
    <w:rsid w:val="00CE2719"/>
    <w:rsid w:val="00CF78ED"/>
    <w:rsid w:val="00D20E2B"/>
    <w:rsid w:val="00D2796C"/>
    <w:rsid w:val="00D43094"/>
    <w:rsid w:val="00D636CD"/>
    <w:rsid w:val="00D7561A"/>
    <w:rsid w:val="00DD27D0"/>
    <w:rsid w:val="00E33F10"/>
    <w:rsid w:val="00E74459"/>
    <w:rsid w:val="00E96C2A"/>
    <w:rsid w:val="00EA03D9"/>
    <w:rsid w:val="00F33A25"/>
    <w:rsid w:val="00F41767"/>
    <w:rsid w:val="00F4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CFAD"/>
  <w15:chartTrackingRefBased/>
  <w15:docId w15:val="{FA6309E5-859B-452B-AB16-1899F22A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8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78ED"/>
    <w:pPr>
      <w:keepNext/>
      <w:keepLines/>
      <w:spacing w:before="960" w:after="100" w:afterAutospacing="1"/>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78ED"/>
    <w:pPr>
      <w:keepNext/>
      <w:keepLines/>
      <w:spacing w:before="40" w:after="100" w:afterAutospacing="1"/>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001"/>
    <w:pPr>
      <w:ind w:left="720"/>
      <w:contextualSpacing/>
    </w:pPr>
  </w:style>
  <w:style w:type="character" w:customStyle="1" w:styleId="Heading2Char">
    <w:name w:val="Heading 2 Char"/>
    <w:basedOn w:val="DefaultParagraphFont"/>
    <w:link w:val="Heading2"/>
    <w:uiPriority w:val="9"/>
    <w:rsid w:val="00CF78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78ED"/>
    <w:rPr>
      <w:rFonts w:asciiTheme="majorHAnsi" w:eastAsiaTheme="majorEastAsia" w:hAnsiTheme="majorHAnsi" w:cstheme="majorBidi"/>
      <w:b/>
      <w:color w:val="1F3763" w:themeColor="accent1" w:themeShade="7F"/>
      <w:sz w:val="24"/>
      <w:szCs w:val="24"/>
    </w:rPr>
  </w:style>
  <w:style w:type="character" w:customStyle="1" w:styleId="Heading1Char">
    <w:name w:val="Heading 1 Char"/>
    <w:basedOn w:val="DefaultParagraphFont"/>
    <w:link w:val="Heading1"/>
    <w:uiPriority w:val="9"/>
    <w:rsid w:val="009D389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9DACA72DDF69498D5D835E4E50729D" ma:contentTypeVersion="11" ma:contentTypeDescription="Create a new document." ma:contentTypeScope="" ma:versionID="6c23aa2a6b387f8aa16c3c951556e9c6">
  <xsd:schema xmlns:xsd="http://www.w3.org/2001/XMLSchema" xmlns:xs="http://www.w3.org/2001/XMLSchema" xmlns:p="http://schemas.microsoft.com/office/2006/metadata/properties" xmlns:ns3="600e9ccd-8208-4b18-986a-1d2fe5c5181c" xmlns:ns4="2af7d922-a036-4b7f-9d0c-6a28c88e0b46" targetNamespace="http://schemas.microsoft.com/office/2006/metadata/properties" ma:root="true" ma:fieldsID="a066b5108f7d4310e931d7ea19f73d3a" ns3:_="" ns4:_="">
    <xsd:import namespace="600e9ccd-8208-4b18-986a-1d2fe5c5181c"/>
    <xsd:import namespace="2af7d922-a036-4b7f-9d0c-6a28c88e0b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e9ccd-8208-4b18-986a-1d2fe5c518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f7d922-a036-4b7f-9d0c-6a28c88e0b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1305A2-AEB8-4631-9CF3-293CACC222C4}">
  <ds:schemaRefs>
    <ds:schemaRef ds:uri="http://schemas.microsoft.com/sharepoint/v3/contenttype/forms"/>
  </ds:schemaRefs>
</ds:datastoreItem>
</file>

<file path=customXml/itemProps2.xml><?xml version="1.0" encoding="utf-8"?>
<ds:datastoreItem xmlns:ds="http://schemas.openxmlformats.org/officeDocument/2006/customXml" ds:itemID="{5859DC7B-81A0-45F1-9040-464AE25AE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0e9ccd-8208-4b18-986a-1d2fe5c5181c"/>
    <ds:schemaRef ds:uri="2af7d922-a036-4b7f-9d0c-6a28c88e0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15C7B-BC02-4252-B40A-452684D96CB1}">
  <ds:schemaRefs>
    <ds:schemaRef ds:uri="http://schemas.microsoft.com/office/2006/documentManagement/types"/>
    <ds:schemaRef ds:uri="http://purl.org/dc/elements/1.1/"/>
    <ds:schemaRef ds:uri="http://schemas.microsoft.com/office/2006/metadata/properties"/>
    <ds:schemaRef ds:uri="600e9ccd-8208-4b18-986a-1d2fe5c5181c"/>
    <ds:schemaRef ds:uri="2af7d922-a036-4b7f-9d0c-6a28c88e0b46"/>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14</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Ufuoma Ikporo</dc:creator>
  <cp:keywords/>
  <dc:description/>
  <cp:lastModifiedBy>Ufuoma Ikporo</cp:lastModifiedBy>
  <cp:revision>52</cp:revision>
  <dcterms:created xsi:type="dcterms:W3CDTF">2022-01-11T21:48:00Z</dcterms:created>
  <dcterms:modified xsi:type="dcterms:W3CDTF">2022-02-17T21:27:00Z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0x010100529DACA72DDF69498D5D835E4E50729D</vt:lpwstr>
  </property>
</Properties>
</file>