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word/footer1.xml" ContentType="application/vnd.openxmlformats-officedocument.wordprocessingml.footer+xml"/>
  <Override PartName="/word/footer2.xml" ContentType="application/vnd.openxmlformats-officedocument.wordprocessingml.footer+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357" w:lineRule="auto" w:before="63"/>
        <w:ind w:left="21" w:right="1327" w:firstLine="0"/>
        <w:jc w:val="center"/>
        <w:rPr>
          <w:rFonts w:ascii="Arial"/>
          <w:b/>
          <w:sz w:val="32"/>
        </w:rPr>
      </w:pPr>
      <w:r>
        <w:rPr>
          <w:rFonts w:ascii="Arial"/>
          <w:b/>
          <w:sz w:val="32"/>
        </w:rPr>
        <w:t>CLASSIFICATION</w:t>
      </w:r>
      <w:r>
        <w:rPr>
          <w:rFonts w:ascii="Arial"/>
          <w:b/>
          <w:spacing w:val="-11"/>
          <w:sz w:val="32"/>
        </w:rPr>
        <w:t> </w:t>
      </w:r>
      <w:r>
        <w:rPr>
          <w:rFonts w:ascii="Arial"/>
          <w:b/>
          <w:sz w:val="32"/>
        </w:rPr>
        <w:t>OF</w:t>
      </w:r>
      <w:r>
        <w:rPr>
          <w:rFonts w:ascii="Arial"/>
          <w:b/>
          <w:spacing w:val="-8"/>
          <w:sz w:val="32"/>
        </w:rPr>
        <w:t> </w:t>
      </w:r>
      <w:r>
        <w:rPr>
          <w:rFonts w:ascii="Arial"/>
          <w:b/>
          <w:sz w:val="32"/>
        </w:rPr>
        <w:t>OVARIAN</w:t>
      </w:r>
      <w:r>
        <w:rPr>
          <w:rFonts w:ascii="Arial"/>
          <w:b/>
          <w:spacing w:val="-8"/>
          <w:sz w:val="32"/>
        </w:rPr>
        <w:t> </w:t>
      </w:r>
      <w:r>
        <w:rPr>
          <w:rFonts w:ascii="Arial"/>
          <w:b/>
          <w:sz w:val="32"/>
        </w:rPr>
        <w:t>TUMORS</w:t>
      </w:r>
      <w:r>
        <w:rPr>
          <w:rFonts w:ascii="Arial"/>
          <w:b/>
          <w:spacing w:val="-11"/>
          <w:sz w:val="32"/>
        </w:rPr>
        <w:t> </w:t>
      </w:r>
      <w:r>
        <w:rPr>
          <w:rFonts w:ascii="Arial"/>
          <w:b/>
          <w:sz w:val="32"/>
        </w:rPr>
        <w:t>USING DEEP LEARNING</w:t>
      </w:r>
    </w:p>
    <w:p>
      <w:pPr>
        <w:spacing w:line="360" w:lineRule="auto" w:before="111"/>
        <w:ind w:left="103" w:right="1327" w:firstLine="0"/>
        <w:jc w:val="center"/>
        <w:rPr>
          <w:sz w:val="22"/>
        </w:rPr>
      </w:pPr>
      <w:r>
        <w:rPr>
          <w:sz w:val="22"/>
        </w:rPr>
        <w:t>Submitted</w:t>
      </w:r>
      <w:r>
        <w:rPr>
          <w:spacing w:val="-4"/>
          <w:sz w:val="22"/>
        </w:rPr>
        <w:t> </w:t>
      </w:r>
      <w:r>
        <w:rPr>
          <w:sz w:val="22"/>
        </w:rPr>
        <w:t>in</w:t>
      </w:r>
      <w:r>
        <w:rPr>
          <w:spacing w:val="-2"/>
          <w:sz w:val="22"/>
        </w:rPr>
        <w:t> </w:t>
      </w:r>
      <w:r>
        <w:rPr>
          <w:sz w:val="22"/>
        </w:rPr>
        <w:t>partial</w:t>
      </w:r>
      <w:r>
        <w:rPr>
          <w:spacing w:val="-2"/>
          <w:sz w:val="22"/>
        </w:rPr>
        <w:t> </w:t>
      </w:r>
      <w:r>
        <w:rPr>
          <w:sz w:val="22"/>
        </w:rPr>
        <w:t>fulfillment</w:t>
      </w:r>
      <w:r>
        <w:rPr>
          <w:spacing w:val="-3"/>
          <w:sz w:val="22"/>
        </w:rPr>
        <w:t> </w:t>
      </w:r>
      <w:r>
        <w:rPr>
          <w:sz w:val="22"/>
        </w:rPr>
        <w:t>of</w:t>
      </w:r>
      <w:r>
        <w:rPr>
          <w:spacing w:val="-3"/>
          <w:sz w:val="22"/>
        </w:rPr>
        <w:t> </w:t>
      </w:r>
      <w:r>
        <w:rPr>
          <w:sz w:val="22"/>
        </w:rPr>
        <w:t>the</w:t>
      </w:r>
      <w:r>
        <w:rPr>
          <w:spacing w:val="-4"/>
          <w:sz w:val="22"/>
        </w:rPr>
        <w:t> </w:t>
      </w:r>
      <w:r>
        <w:rPr>
          <w:sz w:val="22"/>
        </w:rPr>
        <w:t>requirements</w:t>
      </w:r>
      <w:r>
        <w:rPr>
          <w:spacing w:val="-6"/>
          <w:sz w:val="22"/>
        </w:rPr>
        <w:t> </w:t>
      </w:r>
      <w:r>
        <w:rPr>
          <w:sz w:val="22"/>
        </w:rPr>
        <w:t>for</w:t>
      </w:r>
      <w:r>
        <w:rPr>
          <w:spacing w:val="-3"/>
          <w:sz w:val="22"/>
        </w:rPr>
        <w:t> </w:t>
      </w:r>
      <w:r>
        <w:rPr>
          <w:sz w:val="22"/>
        </w:rPr>
        <w:t>the</w:t>
      </w:r>
      <w:r>
        <w:rPr>
          <w:spacing w:val="-4"/>
          <w:sz w:val="22"/>
        </w:rPr>
        <w:t> </w:t>
      </w:r>
      <w:r>
        <w:rPr>
          <w:sz w:val="22"/>
        </w:rPr>
        <w:t>award</w:t>
      </w:r>
      <w:r>
        <w:rPr>
          <w:spacing w:val="-4"/>
          <w:sz w:val="22"/>
        </w:rPr>
        <w:t> </w:t>
      </w:r>
      <w:r>
        <w:rPr>
          <w:sz w:val="22"/>
        </w:rPr>
        <w:t>of</w:t>
      </w:r>
      <w:r>
        <w:rPr>
          <w:spacing w:val="-3"/>
          <w:sz w:val="22"/>
        </w:rPr>
        <w:t> </w:t>
      </w:r>
      <w:r>
        <w:rPr>
          <w:sz w:val="22"/>
        </w:rPr>
        <w:t>Bachelor</w:t>
      </w:r>
      <w:r>
        <w:rPr>
          <w:spacing w:val="-15"/>
          <w:sz w:val="22"/>
        </w:rPr>
        <w:t> </w:t>
      </w:r>
      <w:r>
        <w:rPr>
          <w:sz w:val="22"/>
        </w:rPr>
        <w:t>of Engineering degree in Electronics and Communication Engineering</w:t>
      </w:r>
    </w:p>
    <w:p>
      <w:pPr>
        <w:pStyle w:val="BodyText"/>
        <w:ind w:left="235" w:right="1327"/>
        <w:jc w:val="center"/>
      </w:pPr>
      <w:r>
        <w:rPr>
          <w:spacing w:val="-5"/>
        </w:rPr>
        <w:t>by</w:t>
      </w:r>
    </w:p>
    <w:p>
      <w:pPr>
        <w:pStyle w:val="BodyText"/>
        <w:spacing w:before="142"/>
      </w:pPr>
    </w:p>
    <w:p>
      <w:pPr>
        <w:tabs>
          <w:tab w:pos="6666" w:val="left" w:leader="none"/>
        </w:tabs>
        <w:spacing w:line="360" w:lineRule="auto" w:before="0"/>
        <w:ind w:left="1148" w:right="1571" w:hanging="3"/>
        <w:jc w:val="center"/>
        <w:rPr>
          <w:sz w:val="24"/>
        </w:rPr>
      </w:pPr>
      <w:r>
        <w:rPr>
          <w:sz w:val="24"/>
        </w:rPr>
        <w:t>UTUKURI.PAVAN KUMAR REDDY</w:t>
        <w:tab/>
      </w:r>
      <w:r>
        <w:rPr>
          <w:spacing w:val="-2"/>
          <w:sz w:val="24"/>
        </w:rPr>
        <w:t>(41130710) </w:t>
      </w:r>
      <w:r>
        <w:rPr>
          <w:sz w:val="24"/>
        </w:rPr>
        <w:t>BEERAM.VENKATA.SUDHEER</w:t>
      </w:r>
      <w:r>
        <w:rPr>
          <w:spacing w:val="-10"/>
          <w:sz w:val="24"/>
        </w:rPr>
        <w:t> </w:t>
      </w:r>
      <w:r>
        <w:rPr>
          <w:sz w:val="24"/>
        </w:rPr>
        <w:t>KUMAR</w:t>
      </w:r>
      <w:r>
        <w:rPr>
          <w:spacing w:val="-6"/>
          <w:sz w:val="24"/>
        </w:rPr>
        <w:t> </w:t>
      </w:r>
      <w:r>
        <w:rPr>
          <w:spacing w:val="-2"/>
          <w:sz w:val="24"/>
        </w:rPr>
        <w:t>REDDY</w:t>
      </w:r>
      <w:r>
        <w:rPr>
          <w:sz w:val="24"/>
        </w:rPr>
        <w:tab/>
      </w:r>
      <w:r>
        <w:rPr>
          <w:spacing w:val="-40"/>
          <w:sz w:val="24"/>
        </w:rPr>
        <w:t> </w:t>
      </w:r>
      <w:r>
        <w:rPr>
          <w:spacing w:val="-2"/>
          <w:sz w:val="24"/>
        </w:rPr>
        <w:t>(41130058)</w:t>
      </w:r>
    </w:p>
    <w:p>
      <w:pPr>
        <w:pStyle w:val="BodyText"/>
        <w:spacing w:before="147"/>
        <w:rPr>
          <w:sz w:val="20"/>
        </w:rPr>
      </w:pPr>
      <w:r>
        <w:rPr>
          <w:sz w:val="20"/>
        </w:rPr>
        <w:drawing>
          <wp:anchor distT="0" distB="0" distL="0" distR="0" allowOverlap="1" layoutInCell="1" locked="0" behindDoc="1" simplePos="0" relativeHeight="487587840">
            <wp:simplePos x="0" y="0"/>
            <wp:positionH relativeFrom="page">
              <wp:posOffset>2471927</wp:posOffset>
            </wp:positionH>
            <wp:positionV relativeFrom="paragraph">
              <wp:posOffset>255165</wp:posOffset>
            </wp:positionV>
            <wp:extent cx="2426709" cy="2207895"/>
            <wp:effectExtent l="0" t="0" r="0" b="0"/>
            <wp:wrapTopAndBottom/>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2426709" cy="2207895"/>
                    </a:xfrm>
                    <a:prstGeom prst="rect">
                      <a:avLst/>
                    </a:prstGeom>
                  </pic:spPr>
                </pic:pic>
              </a:graphicData>
            </a:graphic>
          </wp:anchor>
        </w:drawing>
      </w:r>
    </w:p>
    <w:p>
      <w:pPr>
        <w:pStyle w:val="BodyText"/>
      </w:pPr>
    </w:p>
    <w:p>
      <w:pPr>
        <w:pStyle w:val="BodyText"/>
      </w:pPr>
    </w:p>
    <w:p>
      <w:pPr>
        <w:pStyle w:val="BodyText"/>
      </w:pPr>
    </w:p>
    <w:p>
      <w:pPr>
        <w:pStyle w:val="BodyText"/>
        <w:spacing w:before="138"/>
      </w:pPr>
    </w:p>
    <w:p>
      <w:pPr>
        <w:pStyle w:val="Heading2"/>
        <w:spacing w:line="427" w:lineRule="auto" w:before="1"/>
        <w:ind w:left="387" w:right="811"/>
        <w:jc w:val="center"/>
      </w:pPr>
      <w:r>
        <w:rPr/>
        <w:t>DEPARTMENT</w:t>
      </w:r>
      <w:r>
        <w:rPr>
          <w:spacing w:val="-17"/>
        </w:rPr>
        <w:t> </w:t>
      </w:r>
      <w:r>
        <w:rPr/>
        <w:t>OF</w:t>
      </w:r>
      <w:r>
        <w:rPr>
          <w:spacing w:val="-17"/>
        </w:rPr>
        <w:t> </w:t>
      </w:r>
      <w:r>
        <w:rPr/>
        <w:t>ELECTRONICS</w:t>
      </w:r>
      <w:r>
        <w:rPr>
          <w:spacing w:val="-16"/>
        </w:rPr>
        <w:t> </w:t>
      </w:r>
      <w:r>
        <w:rPr/>
        <w:t>AND</w:t>
      </w:r>
      <w:r>
        <w:rPr>
          <w:spacing w:val="-17"/>
        </w:rPr>
        <w:t> </w:t>
      </w:r>
      <w:r>
        <w:rPr/>
        <w:t>COMMUNICATION</w:t>
      </w:r>
      <w:r>
        <w:rPr>
          <w:spacing w:val="-16"/>
        </w:rPr>
        <w:t> </w:t>
      </w:r>
      <w:r>
        <w:rPr/>
        <w:t>ENGINEERING </w:t>
      </w:r>
      <w:bookmarkStart w:name="SCHOOL OF ELECTRICAL AND ELECTRONICS" w:id="1"/>
      <w:bookmarkEnd w:id="1"/>
      <w:r>
        <w:rPr/>
        <w:t>S</w:t>
      </w:r>
      <w:r>
        <w:rPr/>
        <w:t>CHOOL OF ELECTRICAL AND ELECTRONICS</w:t>
      </w:r>
    </w:p>
    <w:p>
      <w:pPr>
        <w:pStyle w:val="Title"/>
      </w:pPr>
      <w:r>
        <w:rPr>
          <w:spacing w:val="-2"/>
        </w:rPr>
        <w:t>SATHYABAMA</w:t>
      </w:r>
    </w:p>
    <w:p>
      <w:pPr>
        <w:pStyle w:val="Heading2"/>
        <w:spacing w:line="362" w:lineRule="auto" w:before="298"/>
        <w:ind w:left="2687" w:right="2415" w:hanging="696"/>
      </w:pPr>
      <w:r>
        <w:rPr/>
        <w:t>INSTITUTE</w:t>
      </w:r>
      <w:r>
        <w:rPr>
          <w:spacing w:val="-17"/>
        </w:rPr>
        <w:t> </w:t>
      </w:r>
      <w:r>
        <w:rPr/>
        <w:t>OF</w:t>
      </w:r>
      <w:r>
        <w:rPr>
          <w:spacing w:val="-17"/>
        </w:rPr>
        <w:t> </w:t>
      </w:r>
      <w:r>
        <w:rPr/>
        <w:t>SCIENCE</w:t>
      </w:r>
      <w:r>
        <w:rPr>
          <w:spacing w:val="-16"/>
        </w:rPr>
        <w:t> </w:t>
      </w:r>
      <w:r>
        <w:rPr/>
        <w:t>AND</w:t>
      </w:r>
      <w:r>
        <w:rPr>
          <w:spacing w:val="-15"/>
        </w:rPr>
        <w:t> </w:t>
      </w:r>
      <w:r>
        <w:rPr/>
        <w:t>TECHNOLOGY (DEEMED TO BE UNIVERSITY) CATEGORY-1 UNIVERSITY BY UGC</w:t>
      </w:r>
    </w:p>
    <w:p>
      <w:pPr>
        <w:spacing w:line="376" w:lineRule="auto" w:before="22"/>
        <w:ind w:left="1014" w:right="1438" w:hanging="3"/>
        <w:jc w:val="center"/>
        <w:rPr>
          <w:rFonts w:ascii="Arial" w:hAnsi="Arial"/>
          <w:b/>
          <w:sz w:val="24"/>
        </w:rPr>
      </w:pPr>
      <w:r>
        <w:rPr>
          <w:rFonts w:ascii="Arial" w:hAnsi="Arial"/>
          <w:b/>
          <w:sz w:val="24"/>
        </w:rPr>
        <w:t>Accredited with Grade “A++” by NAAC| Approved by AICTE JEPPIAAR</w:t>
      </w:r>
      <w:r>
        <w:rPr>
          <w:rFonts w:ascii="Arial" w:hAnsi="Arial"/>
          <w:b/>
          <w:spacing w:val="-11"/>
          <w:sz w:val="24"/>
        </w:rPr>
        <w:t> </w:t>
      </w:r>
      <w:r>
        <w:rPr>
          <w:rFonts w:ascii="Arial" w:hAnsi="Arial"/>
          <w:b/>
          <w:sz w:val="24"/>
        </w:rPr>
        <w:t>NAGAR,</w:t>
      </w:r>
      <w:r>
        <w:rPr>
          <w:rFonts w:ascii="Arial" w:hAnsi="Arial"/>
          <w:b/>
          <w:spacing w:val="-13"/>
          <w:sz w:val="24"/>
        </w:rPr>
        <w:t> </w:t>
      </w:r>
      <w:r>
        <w:rPr>
          <w:rFonts w:ascii="Arial" w:hAnsi="Arial"/>
          <w:b/>
          <w:sz w:val="24"/>
        </w:rPr>
        <w:t>RAJIV</w:t>
      </w:r>
      <w:r>
        <w:rPr>
          <w:rFonts w:ascii="Arial" w:hAnsi="Arial"/>
          <w:b/>
          <w:spacing w:val="-12"/>
          <w:sz w:val="24"/>
        </w:rPr>
        <w:t> </w:t>
      </w:r>
      <w:r>
        <w:rPr>
          <w:rFonts w:ascii="Arial" w:hAnsi="Arial"/>
          <w:b/>
          <w:sz w:val="24"/>
        </w:rPr>
        <w:t>GANDHI</w:t>
      </w:r>
      <w:r>
        <w:rPr>
          <w:rFonts w:ascii="Arial" w:hAnsi="Arial"/>
          <w:b/>
          <w:spacing w:val="-13"/>
          <w:sz w:val="24"/>
        </w:rPr>
        <w:t> </w:t>
      </w:r>
      <w:r>
        <w:rPr>
          <w:rFonts w:ascii="Arial" w:hAnsi="Arial"/>
          <w:b/>
          <w:sz w:val="24"/>
        </w:rPr>
        <w:t>SALAI,</w:t>
      </w:r>
      <w:r>
        <w:rPr>
          <w:rFonts w:ascii="Arial" w:hAnsi="Arial"/>
          <w:b/>
          <w:spacing w:val="-2"/>
          <w:sz w:val="24"/>
        </w:rPr>
        <w:t> </w:t>
      </w:r>
      <w:r>
        <w:rPr>
          <w:rFonts w:ascii="Arial" w:hAnsi="Arial"/>
          <w:b/>
          <w:sz w:val="24"/>
        </w:rPr>
        <w:t>CHENNAI</w:t>
      </w:r>
      <w:r>
        <w:rPr>
          <w:rFonts w:ascii="Arial" w:hAnsi="Arial"/>
          <w:b/>
          <w:spacing w:val="-8"/>
          <w:sz w:val="24"/>
        </w:rPr>
        <w:t> </w:t>
      </w:r>
      <w:r>
        <w:rPr>
          <w:rFonts w:ascii="Arial" w:hAnsi="Arial"/>
          <w:b/>
          <w:sz w:val="24"/>
        </w:rPr>
        <w:t>-</w:t>
      </w:r>
      <w:r>
        <w:rPr>
          <w:rFonts w:ascii="Arial" w:hAnsi="Arial"/>
          <w:b/>
          <w:spacing w:val="-16"/>
          <w:sz w:val="24"/>
        </w:rPr>
        <w:t> </w:t>
      </w:r>
      <w:r>
        <w:rPr>
          <w:rFonts w:ascii="Arial" w:hAnsi="Arial"/>
          <w:b/>
          <w:sz w:val="24"/>
        </w:rPr>
        <w:t>600</w:t>
      </w:r>
      <w:r>
        <w:rPr>
          <w:rFonts w:ascii="Arial" w:hAnsi="Arial"/>
          <w:b/>
          <w:spacing w:val="-15"/>
          <w:sz w:val="24"/>
        </w:rPr>
        <w:t> </w:t>
      </w:r>
      <w:r>
        <w:rPr>
          <w:rFonts w:ascii="Arial" w:hAnsi="Arial"/>
          <w:b/>
          <w:sz w:val="24"/>
        </w:rPr>
        <w:t>119</w:t>
      </w:r>
    </w:p>
    <w:p>
      <w:pPr>
        <w:pStyle w:val="BodyText"/>
        <w:rPr>
          <w:rFonts w:ascii="Arial"/>
          <w:b/>
        </w:rPr>
      </w:pPr>
    </w:p>
    <w:p>
      <w:pPr>
        <w:pStyle w:val="BodyText"/>
        <w:spacing w:before="256"/>
        <w:rPr>
          <w:rFonts w:ascii="Arial"/>
          <w:b/>
        </w:rPr>
      </w:pPr>
    </w:p>
    <w:p>
      <w:pPr>
        <w:pStyle w:val="Heading2"/>
        <w:ind w:left="0" w:right="421"/>
        <w:jc w:val="center"/>
      </w:pPr>
      <w:r>
        <w:rPr>
          <w:spacing w:val="-4"/>
        </w:rPr>
        <w:t>APRIL</w:t>
      </w:r>
      <w:r>
        <w:rPr>
          <w:spacing w:val="-17"/>
        </w:rPr>
        <w:t> </w:t>
      </w:r>
      <w:r>
        <w:rPr>
          <w:spacing w:val="-4"/>
        </w:rPr>
        <w:t>-</w:t>
      </w:r>
      <w:r>
        <w:rPr>
          <w:spacing w:val="-5"/>
        </w:rPr>
        <w:t> </w:t>
      </w:r>
      <w:r>
        <w:rPr>
          <w:spacing w:val="-4"/>
        </w:rPr>
        <w:t>2025</w:t>
      </w:r>
    </w:p>
    <w:p>
      <w:pPr>
        <w:pStyle w:val="Heading2"/>
        <w:spacing w:after="0"/>
        <w:jc w:val="center"/>
        <w:sectPr>
          <w:type w:val="continuous"/>
          <w:pgSz w:w="11910" w:h="16840"/>
          <w:pgMar w:top="1340" w:bottom="280" w:left="1700" w:right="708"/>
        </w:sect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spacing w:before="90"/>
        <w:rPr>
          <w:rFonts w:ascii="Arial"/>
          <w:b/>
        </w:rPr>
      </w:pPr>
    </w:p>
    <w:p>
      <w:pPr>
        <w:spacing w:before="1"/>
        <w:ind w:left="284" w:right="0" w:firstLine="0"/>
        <w:jc w:val="left"/>
        <w:rPr>
          <w:rFonts w:ascii="Arial"/>
          <w:b/>
          <w:sz w:val="24"/>
        </w:rPr>
      </w:pPr>
      <w:r>
        <w:rPr>
          <w:rFonts w:ascii="Arial"/>
          <w:b/>
          <w:sz w:val="24"/>
        </w:rPr>
        <w:drawing>
          <wp:anchor distT="0" distB="0" distL="0" distR="0" allowOverlap="1" layoutInCell="1" locked="0" behindDoc="0" simplePos="0" relativeHeight="15729664">
            <wp:simplePos x="0" y="0"/>
            <wp:positionH relativeFrom="page">
              <wp:posOffset>1327403</wp:posOffset>
            </wp:positionH>
            <wp:positionV relativeFrom="paragraph">
              <wp:posOffset>-2161361</wp:posOffset>
            </wp:positionV>
            <wp:extent cx="5774436" cy="1773935"/>
            <wp:effectExtent l="0" t="0" r="0" b="0"/>
            <wp:wrapNone/>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5774436" cy="1773935"/>
                    </a:xfrm>
                    <a:prstGeom prst="rect">
                      <a:avLst/>
                    </a:prstGeom>
                  </pic:spPr>
                </pic:pic>
              </a:graphicData>
            </a:graphic>
          </wp:anchor>
        </w:drawing>
      </w:r>
      <w:r>
        <w:rPr>
          <w:rFonts w:ascii="Arial"/>
          <w:b/>
          <w:sz w:val="24"/>
        </w:rPr>
        <w:t>DEPARTMENT</w:t>
      </w:r>
      <w:r>
        <w:rPr>
          <w:rFonts w:ascii="Arial"/>
          <w:b/>
          <w:spacing w:val="-7"/>
          <w:sz w:val="24"/>
        </w:rPr>
        <w:t> </w:t>
      </w:r>
      <w:r>
        <w:rPr>
          <w:rFonts w:ascii="Arial"/>
          <w:b/>
          <w:sz w:val="24"/>
        </w:rPr>
        <w:t>OF</w:t>
      </w:r>
      <w:r>
        <w:rPr>
          <w:rFonts w:ascii="Arial"/>
          <w:b/>
          <w:spacing w:val="-6"/>
          <w:sz w:val="24"/>
        </w:rPr>
        <w:t> </w:t>
      </w:r>
      <w:r>
        <w:rPr>
          <w:rFonts w:ascii="Arial"/>
          <w:b/>
          <w:sz w:val="24"/>
        </w:rPr>
        <w:t>ELECTRONICS</w:t>
      </w:r>
      <w:r>
        <w:rPr>
          <w:rFonts w:ascii="Arial"/>
          <w:b/>
          <w:spacing w:val="-3"/>
          <w:sz w:val="24"/>
        </w:rPr>
        <w:t> </w:t>
      </w:r>
      <w:r>
        <w:rPr>
          <w:rFonts w:ascii="Arial"/>
          <w:b/>
          <w:sz w:val="24"/>
        </w:rPr>
        <w:t>AND</w:t>
      </w:r>
      <w:r>
        <w:rPr>
          <w:rFonts w:ascii="Arial"/>
          <w:b/>
          <w:spacing w:val="-4"/>
          <w:sz w:val="24"/>
        </w:rPr>
        <w:t> </w:t>
      </w:r>
      <w:r>
        <w:rPr>
          <w:rFonts w:ascii="Arial"/>
          <w:b/>
          <w:sz w:val="24"/>
        </w:rPr>
        <w:t>COMMUNICATION</w:t>
      </w:r>
      <w:r>
        <w:rPr>
          <w:rFonts w:ascii="Arial"/>
          <w:b/>
          <w:spacing w:val="-4"/>
          <w:sz w:val="24"/>
        </w:rPr>
        <w:t> </w:t>
      </w:r>
      <w:r>
        <w:rPr>
          <w:rFonts w:ascii="Arial"/>
          <w:b/>
          <w:spacing w:val="-2"/>
          <w:sz w:val="24"/>
        </w:rPr>
        <w:t>ENGINEERING</w:t>
      </w:r>
    </w:p>
    <w:p>
      <w:pPr>
        <w:pStyle w:val="BodyText"/>
        <w:rPr>
          <w:rFonts w:ascii="Arial"/>
          <w:b/>
        </w:rPr>
      </w:pPr>
    </w:p>
    <w:p>
      <w:pPr>
        <w:pStyle w:val="BodyText"/>
        <w:spacing w:before="184"/>
        <w:rPr>
          <w:rFonts w:ascii="Arial"/>
          <w:b/>
        </w:rPr>
      </w:pPr>
    </w:p>
    <w:p>
      <w:pPr>
        <w:spacing w:before="1"/>
        <w:ind w:left="2677" w:right="0" w:firstLine="0"/>
        <w:jc w:val="left"/>
        <w:rPr>
          <w:rFonts w:ascii="Arial"/>
          <w:b/>
          <w:sz w:val="24"/>
        </w:rPr>
      </w:pPr>
      <w:r>
        <w:rPr>
          <w:rFonts w:ascii="Arial"/>
          <w:b/>
          <w:sz w:val="24"/>
          <w:u w:val="thick"/>
        </w:rPr>
        <w:t>BONAFIDE</w:t>
      </w:r>
      <w:r>
        <w:rPr>
          <w:rFonts w:ascii="Arial"/>
          <w:b/>
          <w:spacing w:val="-6"/>
          <w:sz w:val="24"/>
          <w:u w:val="thick"/>
        </w:rPr>
        <w:t> </w:t>
      </w:r>
      <w:r>
        <w:rPr>
          <w:rFonts w:ascii="Arial"/>
          <w:b/>
          <w:spacing w:val="-2"/>
          <w:sz w:val="24"/>
          <w:u w:val="thick"/>
        </w:rPr>
        <w:t>CERTIFICATE</w:t>
      </w:r>
    </w:p>
    <w:p>
      <w:pPr>
        <w:pStyle w:val="BodyText"/>
        <w:rPr>
          <w:rFonts w:ascii="Arial"/>
          <w:b/>
        </w:rPr>
      </w:pPr>
    </w:p>
    <w:p>
      <w:pPr>
        <w:pStyle w:val="BodyText"/>
        <w:spacing w:before="146"/>
        <w:rPr>
          <w:rFonts w:ascii="Arial"/>
          <w:b/>
        </w:rPr>
      </w:pPr>
    </w:p>
    <w:p>
      <w:pPr>
        <w:pStyle w:val="BodyText"/>
        <w:ind w:left="1004"/>
      </w:pPr>
      <w:r>
        <w:rPr/>
        <w:t>This</w:t>
      </w:r>
      <w:r>
        <w:rPr>
          <w:spacing w:val="36"/>
        </w:rPr>
        <w:t> </w:t>
      </w:r>
      <w:r>
        <w:rPr/>
        <w:t>is</w:t>
      </w:r>
      <w:r>
        <w:rPr>
          <w:spacing w:val="39"/>
        </w:rPr>
        <w:t> </w:t>
      </w:r>
      <w:r>
        <w:rPr/>
        <w:t>to</w:t>
      </w:r>
      <w:r>
        <w:rPr>
          <w:spacing w:val="69"/>
          <w:w w:val="150"/>
        </w:rPr>
        <w:t> </w:t>
      </w:r>
      <w:r>
        <w:rPr/>
        <w:t>certify</w:t>
      </w:r>
      <w:r>
        <w:rPr>
          <w:spacing w:val="70"/>
          <w:w w:val="150"/>
        </w:rPr>
        <w:t> </w:t>
      </w:r>
      <w:r>
        <w:rPr/>
        <w:t>that</w:t>
      </w:r>
      <w:r>
        <w:rPr>
          <w:spacing w:val="70"/>
          <w:w w:val="150"/>
        </w:rPr>
        <w:t> </w:t>
      </w:r>
      <w:r>
        <w:rPr/>
        <w:t>this</w:t>
      </w:r>
      <w:r>
        <w:rPr>
          <w:spacing w:val="68"/>
          <w:w w:val="150"/>
        </w:rPr>
        <w:t> </w:t>
      </w:r>
      <w:r>
        <w:rPr/>
        <w:t>Project</w:t>
      </w:r>
      <w:r>
        <w:rPr>
          <w:spacing w:val="68"/>
          <w:w w:val="150"/>
        </w:rPr>
        <w:t> </w:t>
      </w:r>
      <w:r>
        <w:rPr/>
        <w:t>Report</w:t>
      </w:r>
      <w:r>
        <w:rPr>
          <w:spacing w:val="70"/>
          <w:w w:val="150"/>
        </w:rPr>
        <w:t> </w:t>
      </w:r>
      <w:r>
        <w:rPr/>
        <w:t>is</w:t>
      </w:r>
      <w:r>
        <w:rPr>
          <w:spacing w:val="70"/>
          <w:w w:val="150"/>
        </w:rPr>
        <w:t> </w:t>
      </w:r>
      <w:r>
        <w:rPr/>
        <w:t>the</w:t>
      </w:r>
      <w:r>
        <w:rPr>
          <w:spacing w:val="69"/>
          <w:w w:val="150"/>
        </w:rPr>
        <w:t> </w:t>
      </w:r>
      <w:r>
        <w:rPr/>
        <w:t>bonafide</w:t>
      </w:r>
      <w:r>
        <w:rPr>
          <w:spacing w:val="70"/>
          <w:w w:val="150"/>
        </w:rPr>
        <w:t> </w:t>
      </w:r>
      <w:r>
        <w:rPr/>
        <w:t>work</w:t>
      </w:r>
      <w:r>
        <w:rPr>
          <w:spacing w:val="73"/>
          <w:w w:val="150"/>
        </w:rPr>
        <w:t> </w:t>
      </w:r>
      <w:r>
        <w:rPr>
          <w:spacing w:val="-5"/>
        </w:rPr>
        <w:t>of</w:t>
      </w:r>
    </w:p>
    <w:p>
      <w:pPr>
        <w:pStyle w:val="Heading2"/>
        <w:tabs>
          <w:tab w:pos="1310" w:val="left" w:leader="none"/>
          <w:tab w:pos="2435" w:val="left" w:leader="none"/>
          <w:tab w:pos="6203" w:val="left" w:leader="none"/>
          <w:tab w:pos="7610" w:val="left" w:leader="none"/>
        </w:tabs>
        <w:spacing w:before="139"/>
        <w:ind w:left="0" w:right="427"/>
        <w:jc w:val="center"/>
      </w:pPr>
      <w:r>
        <w:rPr>
          <w:spacing w:val="-2"/>
        </w:rPr>
        <w:t>U.PAVAN</w:t>
      </w:r>
      <w:r>
        <w:rPr/>
        <w:tab/>
      </w:r>
      <w:r>
        <w:rPr>
          <w:spacing w:val="-4"/>
        </w:rPr>
        <w:t>KUMAR</w:t>
      </w:r>
      <w:r>
        <w:rPr/>
        <w:tab/>
      </w:r>
      <w:r>
        <w:rPr>
          <w:spacing w:val="-2"/>
        </w:rPr>
        <w:t>REDDY(41130710),B.VENKATA</w:t>
      </w:r>
      <w:r>
        <w:rPr/>
        <w:tab/>
      </w:r>
      <w:r>
        <w:rPr>
          <w:spacing w:val="-2"/>
        </w:rPr>
        <w:t>SUDHEER</w:t>
      </w:r>
      <w:r>
        <w:rPr/>
        <w:tab/>
      </w:r>
      <w:r>
        <w:rPr>
          <w:spacing w:val="-2"/>
        </w:rPr>
        <w:t>KUMAR</w:t>
      </w:r>
    </w:p>
    <w:p>
      <w:pPr>
        <w:spacing w:line="360" w:lineRule="auto" w:before="137"/>
        <w:ind w:left="284" w:right="707" w:firstLine="0"/>
        <w:jc w:val="both"/>
        <w:rPr>
          <w:sz w:val="24"/>
        </w:rPr>
      </w:pPr>
      <w:r>
        <w:rPr>
          <w:rFonts w:ascii="Arial" w:hAnsi="Arial"/>
          <w:b/>
          <w:sz w:val="24"/>
        </w:rPr>
        <w:t>REDDY</w:t>
      </w:r>
      <w:r>
        <w:rPr>
          <w:rFonts w:ascii="Arial" w:hAnsi="Arial"/>
          <w:b/>
          <w:spacing w:val="-2"/>
          <w:sz w:val="24"/>
        </w:rPr>
        <w:t> </w:t>
      </w:r>
      <w:r>
        <w:rPr>
          <w:rFonts w:ascii="Arial" w:hAnsi="Arial"/>
          <w:b/>
          <w:sz w:val="24"/>
        </w:rPr>
        <w:t>(41130058)</w:t>
      </w:r>
      <w:r>
        <w:rPr>
          <w:rFonts w:ascii="Arial" w:hAnsi="Arial"/>
          <w:b/>
          <w:spacing w:val="-4"/>
          <w:sz w:val="24"/>
        </w:rPr>
        <w:t> </w:t>
      </w:r>
      <w:r>
        <w:rPr>
          <w:rFonts w:ascii="Arial" w:hAnsi="Arial"/>
          <w:b/>
          <w:sz w:val="24"/>
        </w:rPr>
        <w:t>,</w:t>
      </w:r>
      <w:r>
        <w:rPr>
          <w:rFonts w:ascii="Arial" w:hAnsi="Arial"/>
          <w:b/>
          <w:spacing w:val="-2"/>
          <w:sz w:val="24"/>
        </w:rPr>
        <w:t> </w:t>
      </w:r>
      <w:r>
        <w:rPr>
          <w:sz w:val="24"/>
        </w:rPr>
        <w:t>whocarried</w:t>
      </w:r>
      <w:r>
        <w:rPr>
          <w:spacing w:val="-4"/>
          <w:sz w:val="24"/>
        </w:rPr>
        <w:t> </w:t>
      </w:r>
      <w:r>
        <w:rPr>
          <w:sz w:val="24"/>
        </w:rPr>
        <w:t>out</w:t>
      </w:r>
      <w:r>
        <w:rPr>
          <w:spacing w:val="-5"/>
          <w:sz w:val="24"/>
        </w:rPr>
        <w:t> </w:t>
      </w:r>
      <w:r>
        <w:rPr>
          <w:sz w:val="24"/>
        </w:rPr>
        <w:t>the</w:t>
      </w:r>
      <w:r>
        <w:rPr>
          <w:spacing w:val="-4"/>
          <w:sz w:val="24"/>
        </w:rPr>
        <w:t> </w:t>
      </w:r>
      <w:r>
        <w:rPr>
          <w:sz w:val="24"/>
        </w:rPr>
        <w:t>project</w:t>
      </w:r>
      <w:r>
        <w:rPr>
          <w:spacing w:val="-5"/>
          <w:sz w:val="24"/>
        </w:rPr>
        <w:t> </w:t>
      </w:r>
      <w:r>
        <w:rPr>
          <w:sz w:val="24"/>
        </w:rPr>
        <w:t>entitled</w:t>
      </w:r>
      <w:r>
        <w:rPr>
          <w:spacing w:val="-2"/>
          <w:sz w:val="24"/>
        </w:rPr>
        <w:t> </w:t>
      </w:r>
      <w:r>
        <w:rPr>
          <w:sz w:val="24"/>
        </w:rPr>
        <w:t>“</w:t>
      </w:r>
      <w:r>
        <w:rPr>
          <w:rFonts w:ascii="Arial" w:hAnsi="Arial"/>
          <w:b/>
          <w:sz w:val="24"/>
        </w:rPr>
        <w:t>CLASSIFICATION</w:t>
      </w:r>
      <w:r>
        <w:rPr>
          <w:rFonts w:ascii="Arial" w:hAnsi="Arial"/>
          <w:b/>
          <w:spacing w:val="-3"/>
          <w:sz w:val="24"/>
        </w:rPr>
        <w:t> </w:t>
      </w:r>
      <w:r>
        <w:rPr>
          <w:rFonts w:ascii="Arial" w:hAnsi="Arial"/>
          <w:b/>
          <w:sz w:val="24"/>
        </w:rPr>
        <w:t>OF OVARIAN TUMORS USING DEEP LEARNING</w:t>
      </w:r>
      <w:r>
        <w:rPr>
          <w:sz w:val="24"/>
        </w:rPr>
        <w:t>” under my supervision from</w:t>
      </w:r>
      <w:r>
        <w:rPr>
          <w:spacing w:val="40"/>
          <w:sz w:val="24"/>
        </w:rPr>
        <w:t> </w:t>
      </w:r>
      <w:r>
        <w:rPr>
          <w:sz w:val="24"/>
        </w:rPr>
        <w:t>Nov 2024 to April 2025.</w:t>
      </w:r>
    </w:p>
    <w:p>
      <w:pPr>
        <w:pStyle w:val="BodyText"/>
        <w:spacing w:before="253"/>
      </w:pPr>
    </w:p>
    <w:p>
      <w:pPr>
        <w:pStyle w:val="Heading3"/>
        <w:ind w:left="2800"/>
      </w:pPr>
      <w:r>
        <w:rPr>
          <w:spacing w:val="-8"/>
        </w:rPr>
        <w:t>Dr.</w:t>
      </w:r>
      <w:r>
        <w:rPr>
          <w:spacing w:val="-7"/>
        </w:rPr>
        <w:t> </w:t>
      </w:r>
      <w:r>
        <w:rPr>
          <w:spacing w:val="-8"/>
        </w:rPr>
        <w:t>P.CHITRA,</w:t>
      </w:r>
      <w:r>
        <w:rPr>
          <w:spacing w:val="-5"/>
        </w:rPr>
        <w:t> </w:t>
      </w:r>
      <w:r>
        <w:rPr>
          <w:spacing w:val="-8"/>
        </w:rPr>
        <w:t>M.E.,</w:t>
      </w:r>
      <w:r>
        <w:rPr>
          <w:spacing w:val="-4"/>
        </w:rPr>
        <w:t> </w:t>
      </w:r>
      <w:r>
        <w:rPr>
          <w:spacing w:val="-8"/>
        </w:rPr>
        <w:t>Ph.D.</w:t>
      </w:r>
    </w:p>
    <w:p>
      <w:pPr>
        <w:pStyle w:val="BodyText"/>
        <w:spacing w:before="140"/>
        <w:ind w:left="3277"/>
      </w:pPr>
      <w:r>
        <w:rPr/>
        <w:t>Faculty</w:t>
      </w:r>
      <w:r>
        <w:rPr>
          <w:spacing w:val="-12"/>
        </w:rPr>
        <w:t> </w:t>
      </w:r>
      <w:r>
        <w:rPr/>
        <w:t>in</w:t>
      </w:r>
      <w:r>
        <w:rPr>
          <w:spacing w:val="-12"/>
        </w:rPr>
        <w:t> </w:t>
      </w:r>
      <w:r>
        <w:rPr>
          <w:spacing w:val="-2"/>
        </w:rPr>
        <w:t>charge</w:t>
      </w:r>
    </w:p>
    <w:p>
      <w:pPr>
        <w:pStyle w:val="BodyText"/>
      </w:pPr>
    </w:p>
    <w:p>
      <w:pPr>
        <w:pStyle w:val="BodyText"/>
        <w:spacing w:before="275"/>
      </w:pPr>
    </w:p>
    <w:p>
      <w:pPr>
        <w:pStyle w:val="Heading3"/>
        <w:spacing w:before="1"/>
        <w:ind w:left="0" w:right="493"/>
        <w:jc w:val="center"/>
      </w:pPr>
      <w:r>
        <w:rPr/>
        <w:t>Dr.</w:t>
      </w:r>
      <w:r>
        <w:rPr>
          <w:spacing w:val="-10"/>
        </w:rPr>
        <w:t> </w:t>
      </w:r>
      <w:r>
        <w:rPr/>
        <w:t>T.</w:t>
      </w:r>
      <w:r>
        <w:rPr>
          <w:spacing w:val="-5"/>
        </w:rPr>
        <w:t> </w:t>
      </w:r>
      <w:r>
        <w:rPr/>
        <w:t>RAVI,</w:t>
      </w:r>
      <w:r>
        <w:rPr>
          <w:spacing w:val="-6"/>
        </w:rPr>
        <w:t> </w:t>
      </w:r>
      <w:r>
        <w:rPr/>
        <w:t>M.E.,</w:t>
      </w:r>
      <w:r>
        <w:rPr>
          <w:spacing w:val="-7"/>
        </w:rPr>
        <w:t> </w:t>
      </w:r>
      <w:r>
        <w:rPr>
          <w:spacing w:val="-2"/>
        </w:rPr>
        <w:t>Ph.D.,</w:t>
      </w:r>
    </w:p>
    <w:p>
      <w:pPr>
        <w:pStyle w:val="BodyText"/>
        <w:spacing w:before="139"/>
        <w:ind w:left="3164"/>
      </w:pPr>
      <w:r>
        <w:rPr/>
        <w:t>Head</w:t>
      </w:r>
      <w:r>
        <w:rPr>
          <w:spacing w:val="-18"/>
        </w:rPr>
        <w:t> </w:t>
      </w:r>
      <w:r>
        <w:rPr/>
        <w:t>of</w:t>
      </w:r>
      <w:r>
        <w:rPr>
          <w:spacing w:val="-15"/>
        </w:rPr>
        <w:t> </w:t>
      </w:r>
      <w:r>
        <w:rPr/>
        <w:t>the</w:t>
      </w:r>
      <w:r>
        <w:rPr>
          <w:spacing w:val="-11"/>
        </w:rPr>
        <w:t> </w:t>
      </w:r>
      <w:r>
        <w:rPr>
          <w:spacing w:val="-2"/>
        </w:rPr>
        <w:t>Department</w:t>
      </w:r>
    </w:p>
    <w:p>
      <w:pPr>
        <w:pStyle w:val="BodyText"/>
        <w:rPr>
          <w:sz w:val="20"/>
        </w:rPr>
      </w:pPr>
    </w:p>
    <w:p>
      <w:pPr>
        <w:pStyle w:val="BodyText"/>
        <w:rPr>
          <w:sz w:val="20"/>
        </w:rPr>
      </w:pPr>
    </w:p>
    <w:p>
      <w:pPr>
        <w:pStyle w:val="BodyText"/>
        <w:spacing w:before="56"/>
        <w:rPr>
          <w:sz w:val="20"/>
        </w:rPr>
      </w:pPr>
    </w:p>
    <w:p>
      <w:pPr>
        <w:pStyle w:val="BodyText"/>
        <w:spacing w:line="20" w:lineRule="exact"/>
        <w:ind w:left="-157"/>
        <w:rPr>
          <w:sz w:val="2"/>
        </w:rPr>
      </w:pPr>
      <w:r>
        <w:rPr>
          <w:sz w:val="2"/>
        </w:rPr>
        <mc:AlternateContent>
          <mc:Choice Requires="wps">
            <w:drawing>
              <wp:inline distT="0" distB="0" distL="0" distR="0">
                <wp:extent cx="5591175" cy="12700"/>
                <wp:effectExtent l="0" t="0" r="0" b="0"/>
                <wp:docPr id="3" name="Group 3"/>
                <wp:cNvGraphicFramePr>
                  <a:graphicFrameLocks/>
                </wp:cNvGraphicFramePr>
                <a:graphic>
                  <a:graphicData uri="http://schemas.microsoft.com/office/word/2010/wordprocessingGroup">
                    <wpg:wgp>
                      <wpg:cNvPr id="3" name="Group 3"/>
                      <wpg:cNvGrpSpPr/>
                      <wpg:grpSpPr>
                        <a:xfrm>
                          <a:off x="0" y="0"/>
                          <a:ext cx="5591175" cy="12700"/>
                          <a:chExt cx="5591175" cy="12700"/>
                        </a:xfrm>
                      </wpg:grpSpPr>
                      <wps:wsp>
                        <wps:cNvPr id="4" name="Graphic 4"/>
                        <wps:cNvSpPr/>
                        <wps:spPr>
                          <a:xfrm>
                            <a:off x="0" y="0"/>
                            <a:ext cx="5591175" cy="12700"/>
                          </a:xfrm>
                          <a:custGeom>
                            <a:avLst/>
                            <a:gdLst/>
                            <a:ahLst/>
                            <a:cxnLst/>
                            <a:rect l="l" t="t" r="r" b="b"/>
                            <a:pathLst>
                              <a:path w="5591175" h="12700">
                                <a:moveTo>
                                  <a:pt x="5591175" y="12700"/>
                                </a:moveTo>
                                <a:lnTo>
                                  <a:pt x="0" y="12700"/>
                                </a:lnTo>
                                <a:lnTo>
                                  <a:pt x="0" y="0"/>
                                </a:lnTo>
                                <a:lnTo>
                                  <a:pt x="5591175" y="0"/>
                                </a:lnTo>
                                <a:lnTo>
                                  <a:pt x="5591175" y="1270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40.25pt;height:1pt;mso-position-horizontal-relative:char;mso-position-vertical-relative:line" id="docshapegroup1" coordorigin="0,0" coordsize="8805,20">
                <v:rect style="position:absolute;left:0;top:0;width:8805;height:20" id="docshape2" filled="true" fillcolor="#000000" stroked="false">
                  <v:fill type="solid"/>
                </v:rect>
              </v:group>
            </w:pict>
          </mc:Fallback>
        </mc:AlternateContent>
      </w:r>
      <w:r>
        <w:rPr>
          <w:sz w:val="2"/>
        </w:rPr>
      </w:r>
    </w:p>
    <w:p>
      <w:pPr>
        <w:pStyle w:val="BodyText"/>
        <w:spacing w:before="176"/>
      </w:pPr>
    </w:p>
    <w:p>
      <w:pPr>
        <w:spacing w:before="0"/>
        <w:ind w:left="284" w:right="0" w:firstLine="0"/>
        <w:jc w:val="both"/>
        <w:rPr>
          <w:rFonts w:ascii="Arial"/>
          <w:b/>
          <w:sz w:val="24"/>
        </w:rPr>
      </w:pPr>
      <w:r>
        <w:rPr>
          <w:rFonts w:ascii="Arial"/>
          <w:b/>
          <w:sz w:val="24"/>
        </w:rPr>
        <mc:AlternateContent>
          <mc:Choice Requires="wps">
            <w:drawing>
              <wp:anchor distT="0" distB="0" distL="0" distR="0" allowOverlap="1" layoutInCell="1" locked="0" behindDoc="0" simplePos="0" relativeHeight="15730176">
                <wp:simplePos x="0" y="0"/>
                <wp:positionH relativeFrom="page">
                  <wp:posOffset>4547234</wp:posOffset>
                </wp:positionH>
                <wp:positionV relativeFrom="paragraph">
                  <wp:posOffset>174639</wp:posOffset>
                </wp:positionV>
                <wp:extent cx="1680845" cy="1270"/>
                <wp:effectExtent l="0" t="0" r="0" b="0"/>
                <wp:wrapNone/>
                <wp:docPr id="5" name="Graphic 5"/>
                <wp:cNvGraphicFramePr>
                  <a:graphicFrameLocks/>
                </wp:cNvGraphicFramePr>
                <a:graphic>
                  <a:graphicData uri="http://schemas.microsoft.com/office/word/2010/wordprocessingShape">
                    <wps:wsp>
                      <wps:cNvPr id="5" name="Graphic 5"/>
                      <wps:cNvSpPr/>
                      <wps:spPr>
                        <a:xfrm>
                          <a:off x="0" y="0"/>
                          <a:ext cx="1680845" cy="1270"/>
                        </a:xfrm>
                        <a:custGeom>
                          <a:avLst/>
                          <a:gdLst/>
                          <a:ahLst/>
                          <a:cxnLst/>
                          <a:rect l="l" t="t" r="r" b="b"/>
                          <a:pathLst>
                            <a:path w="1680845" h="0">
                              <a:moveTo>
                                <a:pt x="0" y="0"/>
                              </a:moveTo>
                              <a:lnTo>
                                <a:pt x="1680844" y="0"/>
                              </a:lnTo>
                            </a:path>
                          </a:pathLst>
                        </a:custGeom>
                        <a:ln w="3200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0176" from="358.049988pt,13.751172pt" to="490.399988pt,13.751172pt" stroked="true" strokeweight="2.52pt" strokecolor="#000000">
                <v:stroke dashstyle="solid"/>
                <w10:wrap type="none"/>
              </v:line>
            </w:pict>
          </mc:Fallback>
        </mc:AlternateContent>
      </w:r>
      <w:r>
        <w:rPr>
          <w:rFonts w:ascii="Arial"/>
          <w:b/>
          <w:sz w:val="24"/>
        </w:rPr>
        <w:t>Submitted</w:t>
      </w:r>
      <w:r>
        <w:rPr>
          <w:rFonts w:ascii="Arial"/>
          <w:b/>
          <w:spacing w:val="-16"/>
          <w:sz w:val="24"/>
        </w:rPr>
        <w:t> </w:t>
      </w:r>
      <w:r>
        <w:rPr>
          <w:rFonts w:ascii="Arial"/>
          <w:b/>
          <w:sz w:val="24"/>
        </w:rPr>
        <w:t>for</w:t>
      </w:r>
      <w:r>
        <w:rPr>
          <w:rFonts w:ascii="Arial"/>
          <w:b/>
          <w:spacing w:val="-12"/>
          <w:sz w:val="24"/>
        </w:rPr>
        <w:t> </w:t>
      </w:r>
      <w:r>
        <w:rPr>
          <w:rFonts w:ascii="Arial"/>
          <w:b/>
          <w:sz w:val="24"/>
        </w:rPr>
        <w:t>Viva-voce</w:t>
      </w:r>
      <w:r>
        <w:rPr>
          <w:rFonts w:ascii="Arial"/>
          <w:b/>
          <w:spacing w:val="-9"/>
          <w:sz w:val="24"/>
        </w:rPr>
        <w:t> </w:t>
      </w:r>
      <w:r>
        <w:rPr>
          <w:rFonts w:ascii="Arial"/>
          <w:b/>
          <w:sz w:val="24"/>
        </w:rPr>
        <w:t>Examination</w:t>
      </w:r>
      <w:r>
        <w:rPr>
          <w:rFonts w:ascii="Arial"/>
          <w:b/>
          <w:spacing w:val="-10"/>
          <w:sz w:val="24"/>
        </w:rPr>
        <w:t> </w:t>
      </w:r>
      <w:r>
        <w:rPr>
          <w:rFonts w:ascii="Arial"/>
          <w:b/>
          <w:sz w:val="24"/>
        </w:rPr>
        <w:t>held</w:t>
      </w:r>
      <w:r>
        <w:rPr>
          <w:rFonts w:ascii="Arial"/>
          <w:b/>
          <w:spacing w:val="-13"/>
          <w:sz w:val="24"/>
        </w:rPr>
        <w:t> </w:t>
      </w:r>
      <w:r>
        <w:rPr>
          <w:rFonts w:ascii="Arial"/>
          <w:b/>
          <w:spacing w:val="-5"/>
          <w:sz w:val="24"/>
        </w:rPr>
        <w:t>on</w:t>
      </w:r>
    </w:p>
    <w:p>
      <w:pPr>
        <w:pStyle w:val="BodyText"/>
        <w:rPr>
          <w:rFonts w:ascii="Arial"/>
          <w:b/>
        </w:rPr>
      </w:pPr>
    </w:p>
    <w:p>
      <w:pPr>
        <w:pStyle w:val="BodyText"/>
        <w:rPr>
          <w:rFonts w:ascii="Arial"/>
          <w:b/>
        </w:rPr>
      </w:pPr>
    </w:p>
    <w:p>
      <w:pPr>
        <w:pStyle w:val="BodyText"/>
        <w:rPr>
          <w:rFonts w:ascii="Arial"/>
          <w:b/>
        </w:rPr>
      </w:pPr>
    </w:p>
    <w:p>
      <w:pPr>
        <w:pStyle w:val="BodyText"/>
        <w:spacing w:before="92"/>
        <w:rPr>
          <w:rFonts w:ascii="Arial"/>
          <w:b/>
        </w:rPr>
      </w:pPr>
    </w:p>
    <w:p>
      <w:pPr>
        <w:tabs>
          <w:tab w:pos="6690" w:val="left" w:leader="none"/>
        </w:tabs>
        <w:spacing w:before="0"/>
        <w:ind w:left="284" w:right="0" w:firstLine="0"/>
        <w:jc w:val="left"/>
        <w:rPr>
          <w:rFonts w:ascii="Arial"/>
          <w:b/>
          <w:sz w:val="24"/>
        </w:rPr>
      </w:pPr>
      <w:r>
        <w:rPr>
          <w:rFonts w:ascii="Arial"/>
          <w:b/>
          <w:sz w:val="24"/>
        </w:rPr>
        <w:t>Internal</w:t>
      </w:r>
      <w:r>
        <w:rPr>
          <w:rFonts w:ascii="Arial"/>
          <w:b/>
          <w:spacing w:val="-14"/>
          <w:sz w:val="24"/>
        </w:rPr>
        <w:t> </w:t>
      </w:r>
      <w:r>
        <w:rPr>
          <w:rFonts w:ascii="Arial"/>
          <w:b/>
          <w:spacing w:val="-2"/>
          <w:sz w:val="24"/>
        </w:rPr>
        <w:t>Examiner</w:t>
      </w:r>
      <w:r>
        <w:rPr>
          <w:rFonts w:ascii="Arial"/>
          <w:b/>
          <w:sz w:val="24"/>
        </w:rPr>
        <w:tab/>
        <w:t>External</w:t>
      </w:r>
      <w:r>
        <w:rPr>
          <w:rFonts w:ascii="Arial"/>
          <w:b/>
          <w:spacing w:val="-17"/>
          <w:sz w:val="24"/>
        </w:rPr>
        <w:t> </w:t>
      </w:r>
      <w:r>
        <w:rPr>
          <w:rFonts w:ascii="Arial"/>
          <w:b/>
          <w:spacing w:val="-2"/>
          <w:sz w:val="24"/>
        </w:rPr>
        <w:t>Examiner</w:t>
      </w:r>
    </w:p>
    <w:p>
      <w:pPr>
        <w:spacing w:after="0"/>
        <w:jc w:val="left"/>
        <w:rPr>
          <w:rFonts w:ascii="Arial"/>
          <w:b/>
          <w:sz w:val="24"/>
        </w:rPr>
        <w:sectPr>
          <w:pgSz w:w="11910" w:h="16840"/>
          <w:pgMar w:top="1400" w:bottom="280" w:left="1700" w:right="708"/>
        </w:sectPr>
      </w:pPr>
    </w:p>
    <w:p>
      <w:pPr>
        <w:pStyle w:val="Heading1"/>
        <w:spacing w:before="72"/>
        <w:ind w:right="628"/>
      </w:pPr>
      <w:r>
        <w:rPr>
          <w:spacing w:val="-2"/>
        </w:rPr>
        <w:t>DECLARATION</w:t>
      </w:r>
    </w:p>
    <w:p>
      <w:pPr>
        <w:spacing w:line="360" w:lineRule="auto" w:before="306"/>
        <w:ind w:left="284" w:right="0" w:firstLine="0"/>
        <w:jc w:val="left"/>
        <w:rPr>
          <w:rFonts w:ascii="Arial" w:hAnsi="Arial"/>
          <w:b/>
          <w:sz w:val="24"/>
        </w:rPr>
      </w:pPr>
      <w:r>
        <w:rPr>
          <w:sz w:val="24"/>
        </w:rPr>
        <w:t>I,</w:t>
      </w:r>
      <w:r>
        <w:rPr>
          <w:rFonts w:ascii="Arial" w:hAnsi="Arial"/>
          <w:b/>
          <w:sz w:val="24"/>
        </w:rPr>
        <w:t>U.PAVAN KUMAR REDDY(41130710) </w:t>
      </w:r>
      <w:r>
        <w:rPr>
          <w:sz w:val="24"/>
        </w:rPr>
        <w:t>hereby declare that the project report entitled</w:t>
      </w:r>
      <w:r>
        <w:rPr>
          <w:rFonts w:ascii="Arial" w:hAnsi="Arial"/>
          <w:b/>
          <w:sz w:val="24"/>
        </w:rPr>
        <w:t>‘CLASSIFICATION OF</w:t>
      </w:r>
      <w:r>
        <w:rPr>
          <w:rFonts w:ascii="Arial" w:hAnsi="Arial"/>
          <w:b/>
          <w:spacing w:val="2"/>
          <w:sz w:val="24"/>
        </w:rPr>
        <w:t> </w:t>
      </w:r>
      <w:r>
        <w:rPr>
          <w:rFonts w:ascii="Arial" w:hAnsi="Arial"/>
          <w:b/>
          <w:sz w:val="24"/>
        </w:rPr>
        <w:t>OVARIAN</w:t>
      </w:r>
      <w:r>
        <w:rPr>
          <w:rFonts w:ascii="Arial" w:hAnsi="Arial"/>
          <w:b/>
          <w:spacing w:val="4"/>
          <w:sz w:val="24"/>
        </w:rPr>
        <w:t> </w:t>
      </w:r>
      <w:r>
        <w:rPr>
          <w:rFonts w:ascii="Arial" w:hAnsi="Arial"/>
          <w:b/>
          <w:sz w:val="24"/>
        </w:rPr>
        <w:t>TUMORS</w:t>
      </w:r>
      <w:r>
        <w:rPr>
          <w:rFonts w:ascii="Arial" w:hAnsi="Arial"/>
          <w:b/>
          <w:spacing w:val="3"/>
          <w:sz w:val="24"/>
        </w:rPr>
        <w:t> </w:t>
      </w:r>
      <w:r>
        <w:rPr>
          <w:rFonts w:ascii="Arial" w:hAnsi="Arial"/>
          <w:b/>
          <w:sz w:val="24"/>
        </w:rPr>
        <w:t>USING</w:t>
      </w:r>
      <w:r>
        <w:rPr>
          <w:rFonts w:ascii="Arial" w:hAnsi="Arial"/>
          <w:b/>
          <w:spacing w:val="3"/>
          <w:sz w:val="24"/>
        </w:rPr>
        <w:t> </w:t>
      </w:r>
      <w:r>
        <w:rPr>
          <w:rFonts w:ascii="Arial" w:hAnsi="Arial"/>
          <w:b/>
          <w:sz w:val="24"/>
        </w:rPr>
        <w:t>DEEP</w:t>
      </w:r>
      <w:r>
        <w:rPr>
          <w:rFonts w:ascii="Arial" w:hAnsi="Arial"/>
          <w:b/>
          <w:spacing w:val="2"/>
          <w:sz w:val="24"/>
        </w:rPr>
        <w:t> </w:t>
      </w:r>
      <w:r>
        <w:rPr>
          <w:rFonts w:ascii="Arial" w:hAnsi="Arial"/>
          <w:b/>
          <w:spacing w:val="-2"/>
          <w:sz w:val="24"/>
        </w:rPr>
        <w:t>LEARNING’</w:t>
      </w:r>
    </w:p>
    <w:p>
      <w:pPr>
        <w:spacing w:line="360" w:lineRule="auto" w:before="0"/>
        <w:ind w:left="284" w:right="1" w:firstLine="0"/>
        <w:jc w:val="both"/>
        <w:rPr>
          <w:sz w:val="24"/>
        </w:rPr>
      </w:pPr>
      <w:r>
        <w:rPr>
          <w:sz w:val="24"/>
        </w:rPr>
        <w:t>done by us under the guidance of </w:t>
      </w:r>
      <w:r>
        <w:rPr>
          <w:rFonts w:ascii="Arial"/>
          <w:b/>
          <w:sz w:val="24"/>
        </w:rPr>
        <w:t>Dr.P.CHITRA, M.E., Ph.D., </w:t>
      </w:r>
      <w:r>
        <w:rPr>
          <w:sz w:val="24"/>
        </w:rPr>
        <w:t>is submitted in partial fulfillment of the requirements for the award of Bachelor of Engineering degree in </w:t>
      </w:r>
      <w:r>
        <w:rPr>
          <w:rFonts w:ascii="Arial"/>
          <w:b/>
          <w:sz w:val="24"/>
        </w:rPr>
        <w:t>Electronics and Communication Engineering</w:t>
      </w:r>
      <w:r>
        <w:rPr>
          <w:sz w:val="24"/>
        </w:rPr>
        <w:t>.</w:t>
      </w:r>
    </w:p>
    <w:p>
      <w:pPr>
        <w:pStyle w:val="BodyText"/>
      </w:pPr>
    </w:p>
    <w:p>
      <w:pPr>
        <w:pStyle w:val="BodyText"/>
      </w:pPr>
    </w:p>
    <w:p>
      <w:pPr>
        <w:pStyle w:val="BodyText"/>
        <w:spacing w:before="4"/>
      </w:pPr>
    </w:p>
    <w:p>
      <w:pPr>
        <w:spacing w:before="0"/>
        <w:ind w:left="284" w:right="0" w:firstLine="0"/>
        <w:jc w:val="left"/>
        <w:rPr>
          <w:rFonts w:ascii="Arial"/>
          <w:b/>
          <w:sz w:val="24"/>
        </w:rPr>
      </w:pPr>
      <w:r>
        <w:rPr>
          <w:rFonts w:ascii="Arial"/>
          <w:b/>
          <w:spacing w:val="-2"/>
          <w:sz w:val="24"/>
        </w:rPr>
        <w:t>DATE:</w:t>
      </w:r>
    </w:p>
    <w:p>
      <w:pPr>
        <w:pStyle w:val="BodyText"/>
        <w:spacing w:before="10"/>
        <w:rPr>
          <w:rFonts w:ascii="Arial"/>
          <w:b/>
        </w:rPr>
      </w:pPr>
    </w:p>
    <w:p>
      <w:pPr>
        <w:tabs>
          <w:tab w:pos="4911" w:val="left" w:leader="none"/>
        </w:tabs>
        <w:spacing w:before="0"/>
        <w:ind w:left="284" w:right="0" w:firstLine="0"/>
        <w:jc w:val="left"/>
        <w:rPr>
          <w:rFonts w:ascii="Arial"/>
          <w:b/>
          <w:sz w:val="24"/>
        </w:rPr>
      </w:pPr>
      <w:r>
        <w:rPr>
          <w:rFonts w:ascii="Arial"/>
          <w:b/>
          <w:spacing w:val="-2"/>
          <w:sz w:val="24"/>
        </w:rPr>
        <w:t>PLACE:</w:t>
      </w:r>
      <w:r>
        <w:rPr>
          <w:rFonts w:ascii="Arial"/>
          <w:b/>
          <w:sz w:val="24"/>
        </w:rPr>
        <w:tab/>
      </w:r>
      <w:r>
        <w:rPr>
          <w:rFonts w:ascii="Arial"/>
          <w:b/>
          <w:spacing w:val="-2"/>
          <w:sz w:val="24"/>
        </w:rPr>
        <w:t>SIGNATURE</w:t>
      </w:r>
      <w:r>
        <w:rPr>
          <w:rFonts w:ascii="Arial"/>
          <w:b/>
          <w:spacing w:val="-16"/>
          <w:sz w:val="24"/>
        </w:rPr>
        <w:t> </w:t>
      </w:r>
      <w:r>
        <w:rPr>
          <w:rFonts w:ascii="Arial"/>
          <w:b/>
          <w:spacing w:val="-2"/>
          <w:sz w:val="24"/>
        </w:rPr>
        <w:t>OF</w:t>
      </w:r>
      <w:r>
        <w:rPr>
          <w:rFonts w:ascii="Arial"/>
          <w:b/>
          <w:spacing w:val="-21"/>
          <w:sz w:val="24"/>
        </w:rPr>
        <w:t> </w:t>
      </w:r>
      <w:r>
        <w:rPr>
          <w:rFonts w:ascii="Arial"/>
          <w:b/>
          <w:spacing w:val="-2"/>
          <w:sz w:val="24"/>
        </w:rPr>
        <w:t>THE</w:t>
      </w:r>
      <w:r>
        <w:rPr>
          <w:rFonts w:ascii="Arial"/>
          <w:b/>
          <w:spacing w:val="-13"/>
          <w:sz w:val="24"/>
        </w:rPr>
        <w:t> </w:t>
      </w:r>
      <w:r>
        <w:rPr>
          <w:rFonts w:ascii="Arial"/>
          <w:b/>
          <w:spacing w:val="-2"/>
          <w:sz w:val="24"/>
        </w:rPr>
        <w:t>CANDIDATE</w:t>
      </w:r>
    </w:p>
    <w:p>
      <w:pPr>
        <w:spacing w:after="0"/>
        <w:jc w:val="left"/>
        <w:rPr>
          <w:rFonts w:ascii="Arial"/>
          <w:b/>
          <w:sz w:val="24"/>
        </w:rPr>
        <w:sectPr>
          <w:pgSz w:w="11910" w:h="16840"/>
          <w:pgMar w:top="1420" w:bottom="280" w:left="1700" w:right="1417"/>
        </w:sectPr>
      </w:pPr>
    </w:p>
    <w:p>
      <w:pPr>
        <w:pStyle w:val="Heading1"/>
        <w:spacing w:before="68"/>
        <w:ind w:right="282"/>
      </w:pPr>
      <w:r>
        <w:rPr>
          <w:spacing w:val="-2"/>
        </w:rPr>
        <w:t>ACKNOWLEDGEMENT</w:t>
      </w:r>
    </w:p>
    <w:p>
      <w:pPr>
        <w:pStyle w:val="BodyText"/>
        <w:rPr>
          <w:rFonts w:ascii="Arial"/>
          <w:b/>
          <w:sz w:val="28"/>
        </w:rPr>
      </w:pPr>
    </w:p>
    <w:p>
      <w:pPr>
        <w:pStyle w:val="BodyText"/>
        <w:rPr>
          <w:rFonts w:ascii="Arial"/>
          <w:b/>
          <w:sz w:val="28"/>
        </w:rPr>
      </w:pPr>
    </w:p>
    <w:p>
      <w:pPr>
        <w:pStyle w:val="BodyText"/>
        <w:ind w:left="284"/>
        <w:jc w:val="both"/>
      </w:pPr>
      <w:r>
        <w:rPr/>
        <w:t>I</w:t>
      </w:r>
      <w:r>
        <w:rPr>
          <w:spacing w:val="29"/>
        </w:rPr>
        <w:t> </w:t>
      </w:r>
      <w:r>
        <w:rPr/>
        <w:t>am</w:t>
      </w:r>
      <w:r>
        <w:rPr>
          <w:spacing w:val="30"/>
        </w:rPr>
        <w:t> </w:t>
      </w:r>
      <w:r>
        <w:rPr/>
        <w:t>pleased</w:t>
      </w:r>
      <w:r>
        <w:rPr>
          <w:spacing w:val="30"/>
        </w:rPr>
        <w:t> </w:t>
      </w:r>
      <w:r>
        <w:rPr/>
        <w:t>to</w:t>
      </w:r>
      <w:r>
        <w:rPr>
          <w:spacing w:val="33"/>
        </w:rPr>
        <w:t> </w:t>
      </w:r>
      <w:r>
        <w:rPr/>
        <w:t>acknowledge</w:t>
      </w:r>
      <w:r>
        <w:rPr>
          <w:spacing w:val="32"/>
        </w:rPr>
        <w:t> </w:t>
      </w:r>
      <w:r>
        <w:rPr/>
        <w:t>my</w:t>
      </w:r>
      <w:r>
        <w:rPr>
          <w:spacing w:val="31"/>
        </w:rPr>
        <w:t> </w:t>
      </w:r>
      <w:r>
        <w:rPr/>
        <w:t>sincere</w:t>
      </w:r>
      <w:r>
        <w:rPr>
          <w:spacing w:val="32"/>
        </w:rPr>
        <w:t> </w:t>
      </w:r>
      <w:r>
        <w:rPr/>
        <w:t>thanks</w:t>
      </w:r>
      <w:r>
        <w:rPr>
          <w:spacing w:val="32"/>
        </w:rPr>
        <w:t> </w:t>
      </w:r>
      <w:r>
        <w:rPr/>
        <w:t>to</w:t>
      </w:r>
      <w:r>
        <w:rPr>
          <w:spacing w:val="30"/>
        </w:rPr>
        <w:t> </w:t>
      </w:r>
      <w:r>
        <w:rPr/>
        <w:t>Board</w:t>
      </w:r>
      <w:r>
        <w:rPr>
          <w:spacing w:val="34"/>
        </w:rPr>
        <w:t> </w:t>
      </w:r>
      <w:r>
        <w:rPr/>
        <w:t>of</w:t>
      </w:r>
      <w:r>
        <w:rPr>
          <w:spacing w:val="30"/>
        </w:rPr>
        <w:t> </w:t>
      </w:r>
      <w:r>
        <w:rPr/>
        <w:t>Management</w:t>
      </w:r>
      <w:r>
        <w:rPr>
          <w:spacing w:val="35"/>
        </w:rPr>
        <w:t> </w:t>
      </w:r>
      <w:r>
        <w:rPr>
          <w:spacing w:val="-5"/>
        </w:rPr>
        <w:t>of</w:t>
      </w:r>
    </w:p>
    <w:p>
      <w:pPr>
        <w:spacing w:before="137"/>
        <w:ind w:left="5" w:right="284" w:firstLine="0"/>
        <w:jc w:val="center"/>
        <w:rPr>
          <w:sz w:val="24"/>
        </w:rPr>
      </w:pPr>
      <w:r>
        <w:rPr>
          <w:rFonts w:ascii="Arial"/>
          <w:b/>
          <w:sz w:val="24"/>
        </w:rPr>
        <w:t>SATHYABAMA</w:t>
      </w:r>
      <w:r>
        <w:rPr>
          <w:rFonts w:ascii="Arial"/>
          <w:b/>
          <w:spacing w:val="25"/>
          <w:sz w:val="24"/>
        </w:rPr>
        <w:t> </w:t>
      </w:r>
      <w:r>
        <w:rPr>
          <w:rFonts w:ascii="Arial"/>
          <w:b/>
          <w:sz w:val="24"/>
        </w:rPr>
        <w:t>INSTITUTE</w:t>
      </w:r>
      <w:r>
        <w:rPr>
          <w:rFonts w:ascii="Arial"/>
          <w:b/>
          <w:spacing w:val="24"/>
          <w:sz w:val="24"/>
        </w:rPr>
        <w:t> </w:t>
      </w:r>
      <w:r>
        <w:rPr>
          <w:rFonts w:ascii="Arial"/>
          <w:b/>
          <w:sz w:val="24"/>
        </w:rPr>
        <w:t>OF</w:t>
      </w:r>
      <w:r>
        <w:rPr>
          <w:rFonts w:ascii="Arial"/>
          <w:b/>
          <w:spacing w:val="23"/>
          <w:sz w:val="24"/>
        </w:rPr>
        <w:t> </w:t>
      </w:r>
      <w:r>
        <w:rPr>
          <w:rFonts w:ascii="Arial"/>
          <w:b/>
          <w:sz w:val="24"/>
        </w:rPr>
        <w:t>SCIENCE</w:t>
      </w:r>
      <w:r>
        <w:rPr>
          <w:rFonts w:ascii="Arial"/>
          <w:b/>
          <w:spacing w:val="24"/>
          <w:sz w:val="24"/>
        </w:rPr>
        <w:t> </w:t>
      </w:r>
      <w:r>
        <w:rPr>
          <w:rFonts w:ascii="Arial"/>
          <w:b/>
          <w:sz w:val="24"/>
        </w:rPr>
        <w:t>AND</w:t>
      </w:r>
      <w:r>
        <w:rPr>
          <w:rFonts w:ascii="Arial"/>
          <w:b/>
          <w:spacing w:val="28"/>
          <w:sz w:val="24"/>
        </w:rPr>
        <w:t> </w:t>
      </w:r>
      <w:r>
        <w:rPr>
          <w:rFonts w:ascii="Arial"/>
          <w:b/>
          <w:sz w:val="24"/>
        </w:rPr>
        <w:t>TECHNOLOGY</w:t>
      </w:r>
      <w:r>
        <w:rPr>
          <w:rFonts w:ascii="Arial"/>
          <w:b/>
          <w:spacing w:val="24"/>
          <w:sz w:val="24"/>
        </w:rPr>
        <w:t> </w:t>
      </w:r>
      <w:r>
        <w:rPr>
          <w:sz w:val="24"/>
        </w:rPr>
        <w:t>for</w:t>
      </w:r>
      <w:r>
        <w:rPr>
          <w:spacing w:val="20"/>
          <w:sz w:val="24"/>
        </w:rPr>
        <w:t> </w:t>
      </w:r>
      <w:r>
        <w:rPr>
          <w:sz w:val="24"/>
        </w:rPr>
        <w:t>their</w:t>
      </w:r>
      <w:r>
        <w:rPr>
          <w:spacing w:val="26"/>
          <w:sz w:val="24"/>
        </w:rPr>
        <w:t> </w:t>
      </w:r>
      <w:r>
        <w:rPr>
          <w:spacing w:val="-4"/>
          <w:sz w:val="24"/>
        </w:rPr>
        <w:t>kind</w:t>
      </w:r>
    </w:p>
    <w:p>
      <w:pPr>
        <w:pStyle w:val="BodyText"/>
        <w:spacing w:line="360" w:lineRule="auto" w:before="140"/>
        <w:ind w:left="284" w:right="565"/>
        <w:jc w:val="both"/>
      </w:pPr>
      <w:r>
        <w:rPr/>
        <w:t>encouragement in doing this project and for completing it successfully. I am grateful to them.</w:t>
      </w:r>
    </w:p>
    <w:p>
      <w:pPr>
        <w:pStyle w:val="BodyText"/>
      </w:pPr>
    </w:p>
    <w:p>
      <w:pPr>
        <w:pStyle w:val="BodyText"/>
      </w:pPr>
    </w:p>
    <w:p>
      <w:pPr>
        <w:pStyle w:val="BodyText"/>
        <w:spacing w:before="45"/>
      </w:pPr>
    </w:p>
    <w:p>
      <w:pPr>
        <w:pStyle w:val="BodyText"/>
        <w:spacing w:line="360" w:lineRule="auto"/>
        <w:ind w:left="284" w:right="564"/>
        <w:jc w:val="both"/>
      </w:pPr>
      <w:r>
        <w:rPr/>
        <w:t>I convey our thanks to </w:t>
      </w:r>
      <w:r>
        <w:rPr>
          <w:rFonts w:ascii="Arial"/>
          <w:b/>
          <w:sz w:val="22"/>
        </w:rPr>
        <w:t>Dr. N.M. NANDITHA, M.E., Ph.D.</w:t>
      </w:r>
      <w:r>
        <w:rPr/>
        <w:t>., Dean of Department of Electronics and Communication Engineering and </w:t>
      </w:r>
      <w:r>
        <w:rPr>
          <w:rFonts w:ascii="Arial"/>
          <w:b/>
        </w:rPr>
        <w:t>Dr. T. RAVI, M.E., Ph.D., </w:t>
      </w:r>
      <w:r>
        <w:rPr/>
        <w:t>Head of the Department, Dept. Of Electronics and Communication Engineering for providing me necessary support and details at the right time during the progressive reviews.</w:t>
      </w:r>
    </w:p>
    <w:p>
      <w:pPr>
        <w:pStyle w:val="BodyText"/>
      </w:pPr>
    </w:p>
    <w:p>
      <w:pPr>
        <w:pStyle w:val="BodyText"/>
      </w:pPr>
    </w:p>
    <w:p>
      <w:pPr>
        <w:pStyle w:val="BodyText"/>
        <w:spacing w:before="45"/>
      </w:pPr>
    </w:p>
    <w:p>
      <w:pPr>
        <w:pStyle w:val="BodyText"/>
        <w:spacing w:line="360" w:lineRule="auto"/>
        <w:ind w:left="284" w:right="564"/>
        <w:jc w:val="both"/>
      </w:pPr>
      <w:r>
        <w:rPr/>
        <w:t>I would like to express my sincere and deep sense of gratitude to our Project Guide </w:t>
      </w:r>
      <w:r>
        <w:rPr>
          <w:rFonts w:ascii="Arial"/>
          <w:b/>
        </w:rPr>
        <w:t>Dr.P.CHITRA,M.E.,Ph.D., </w:t>
      </w:r>
      <w:r>
        <w:rPr/>
        <w:t>for her valuable guidance, suggestions and constant encouragement paved way for</w:t>
      </w:r>
      <w:r>
        <w:rPr>
          <w:spacing w:val="-1"/>
        </w:rPr>
        <w:t> </w:t>
      </w:r>
      <w:r>
        <w:rPr/>
        <w:t>the successful</w:t>
      </w:r>
      <w:r>
        <w:rPr>
          <w:spacing w:val="-1"/>
        </w:rPr>
        <w:t> </w:t>
      </w:r>
      <w:r>
        <w:rPr/>
        <w:t>completion of my</w:t>
      </w:r>
      <w:r>
        <w:rPr>
          <w:spacing w:val="-1"/>
        </w:rPr>
        <w:t> </w:t>
      </w:r>
      <w:r>
        <w:rPr/>
        <w:t>project </w:t>
      </w:r>
      <w:r>
        <w:rPr>
          <w:spacing w:val="-2"/>
        </w:rPr>
        <w:t>work.</w:t>
      </w:r>
    </w:p>
    <w:p>
      <w:pPr>
        <w:pStyle w:val="BodyText"/>
        <w:spacing w:line="360" w:lineRule="auto" w:before="230"/>
        <w:ind w:left="284" w:right="564"/>
        <w:jc w:val="both"/>
      </w:pPr>
      <w:r>
        <w:rPr/>
        <w:t>I wish to express our thanks to all Teaching and Non-teaching staff members of the Department of Electronics and Communication Engineering who were helpful in many ways for the completion of the project.</w:t>
      </w:r>
    </w:p>
    <w:p>
      <w:pPr>
        <w:pStyle w:val="BodyText"/>
        <w:spacing w:after="0" w:line="360" w:lineRule="auto"/>
        <w:jc w:val="both"/>
        <w:sectPr>
          <w:pgSz w:w="11910" w:h="16840"/>
          <w:pgMar w:top="1560" w:bottom="280" w:left="1700" w:right="850"/>
        </w:sectPr>
      </w:pPr>
    </w:p>
    <w:p>
      <w:pPr>
        <w:pStyle w:val="Heading1"/>
        <w:spacing w:before="68"/>
        <w:ind w:right="284"/>
      </w:pPr>
      <w:r>
        <w:rPr>
          <w:spacing w:val="-2"/>
        </w:rPr>
        <w:t>ABSTRACT</w:t>
      </w:r>
    </w:p>
    <w:p>
      <w:pPr>
        <w:pStyle w:val="BodyText"/>
        <w:rPr>
          <w:rFonts w:ascii="Arial"/>
          <w:b/>
          <w:sz w:val="28"/>
        </w:rPr>
      </w:pPr>
    </w:p>
    <w:p>
      <w:pPr>
        <w:pStyle w:val="BodyText"/>
        <w:spacing w:before="187"/>
        <w:rPr>
          <w:rFonts w:ascii="Arial"/>
          <w:b/>
          <w:sz w:val="28"/>
        </w:rPr>
      </w:pPr>
    </w:p>
    <w:p>
      <w:pPr>
        <w:pStyle w:val="BodyText"/>
        <w:spacing w:line="360" w:lineRule="auto" w:before="1"/>
        <w:ind w:left="284" w:right="563" w:firstLine="720"/>
        <w:jc w:val="both"/>
      </w:pPr>
      <w:r>
        <w:rPr/>
        <w:t>Ovarian cancer is one of the most challenging malignancies to detect accurately due to its heterogeneous nature, complex tumor morphology, and high variability across patients. Early and precise diagnosis is crucial for improving treatment outcomes and survival rates. This study integrates advanced deep learning techniques, utilizing Convolutional Neural Networks (CNNs), GeoProteoNet, and VGG models enhanced with transfer learning to enhance detection precision and classification accuracy. Tumor classification is performed based on morphological characteristics, site of origin, and additional clinical parameters, distinguishing between the three primary tumor types: germ cell tumors, stromal tumors, and epithelial tumors.To address the challenges posed by limited datasets and tumor variability, the proposed approach incorporates</w:t>
      </w:r>
      <w:r>
        <w:rPr>
          <w:spacing w:val="-2"/>
        </w:rPr>
        <w:t> </w:t>
      </w:r>
      <w:r>
        <w:rPr/>
        <w:t>data</w:t>
      </w:r>
      <w:r>
        <w:rPr>
          <w:spacing w:val="-2"/>
        </w:rPr>
        <w:t> </w:t>
      </w:r>
      <w:r>
        <w:rPr/>
        <w:t>augmentation</w:t>
      </w:r>
      <w:r>
        <w:rPr>
          <w:spacing w:val="-2"/>
        </w:rPr>
        <w:t> </w:t>
      </w:r>
      <w:r>
        <w:rPr/>
        <w:t>techniques</w:t>
      </w:r>
      <w:r>
        <w:rPr>
          <w:spacing w:val="-3"/>
        </w:rPr>
        <w:t> </w:t>
      </w:r>
      <w:r>
        <w:rPr/>
        <w:t>and</w:t>
      </w:r>
      <w:r>
        <w:rPr>
          <w:spacing w:val="-4"/>
        </w:rPr>
        <w:t> </w:t>
      </w:r>
      <w:r>
        <w:rPr/>
        <w:t>multi-modal</w:t>
      </w:r>
      <w:r>
        <w:rPr>
          <w:spacing w:val="-3"/>
        </w:rPr>
        <w:t> </w:t>
      </w:r>
      <w:r>
        <w:rPr/>
        <w:t>genomic-proteomic analysis. This hybrid model enables accurate tumor segmentation and classification, significantly improving diagnostic efficiency. Experimental results demonstrate that the proposed framework achieves a high classification accuracy of 99.7%, showcasing its potential for clinical applications. The integration of deep learning and proteomic-genomic analysis not only enhances diagnostic precision but also reduces the risk of misclassification, facilitating early detection and better treatment planning. This study highlights the significance of AI-driven solutions in advancing ovarian cancer diagnostics and minimizing diagnostic delays.</w:t>
      </w:r>
    </w:p>
    <w:p>
      <w:pPr>
        <w:pStyle w:val="BodyText"/>
        <w:spacing w:before="4"/>
      </w:pPr>
    </w:p>
    <w:p>
      <w:pPr>
        <w:pStyle w:val="BodyText"/>
        <w:spacing w:line="360" w:lineRule="auto"/>
        <w:ind w:left="284"/>
      </w:pPr>
      <w:r>
        <w:rPr/>
        <w:t>Ovarian cancer detection, Deep learning, CNNs, GeoProteoNet, VGG, Transfer learning, Tumor classification, Genomic-proteomic analysis.</w:t>
      </w:r>
    </w:p>
    <w:p>
      <w:pPr>
        <w:pStyle w:val="BodyText"/>
        <w:spacing w:after="0" w:line="360" w:lineRule="auto"/>
        <w:sectPr>
          <w:footerReference w:type="default" r:id="rId7"/>
          <w:pgSz w:w="11910" w:h="16840"/>
          <w:pgMar w:header="0" w:footer="523" w:top="1560" w:bottom="720" w:left="1700" w:right="850"/>
          <w:pgNumType w:start="5"/>
        </w:sectPr>
      </w:pPr>
    </w:p>
    <w:p>
      <w:pPr>
        <w:pStyle w:val="Heading1"/>
        <w:ind w:right="283"/>
      </w:pPr>
      <w:r>
        <w:rPr/>
        <w:t>TABLE</w:t>
      </w:r>
      <w:r>
        <w:rPr>
          <w:spacing w:val="-4"/>
        </w:rPr>
        <w:t> </w:t>
      </w:r>
      <w:r>
        <w:rPr/>
        <w:t>OF</w:t>
      </w:r>
      <w:r>
        <w:rPr>
          <w:spacing w:val="-6"/>
        </w:rPr>
        <w:t> </w:t>
      </w:r>
      <w:r>
        <w:rPr>
          <w:spacing w:val="-2"/>
        </w:rPr>
        <w:t>CONTENTS</w:t>
      </w:r>
    </w:p>
    <w:p>
      <w:pPr>
        <w:pStyle w:val="BodyText"/>
        <w:spacing w:before="167"/>
        <w:rPr>
          <w:rFonts w:ascii="Arial"/>
          <w:b/>
          <w:sz w:val="20"/>
        </w:rPr>
      </w:pPr>
    </w:p>
    <w:tbl>
      <w:tblPr>
        <w:tblW w:w="0" w:type="auto"/>
        <w:jc w:val="left"/>
        <w:tblInd w:w="30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041"/>
        <w:gridCol w:w="3951"/>
        <w:gridCol w:w="948"/>
        <w:gridCol w:w="1503"/>
      </w:tblGrid>
      <w:tr>
        <w:trPr>
          <w:trHeight w:val="512" w:hRule="atLeast"/>
        </w:trPr>
        <w:tc>
          <w:tcPr>
            <w:tcW w:w="2041" w:type="dxa"/>
          </w:tcPr>
          <w:p>
            <w:pPr>
              <w:pStyle w:val="TableParagraph"/>
              <w:spacing w:line="314" w:lineRule="exact"/>
              <w:ind w:left="0" w:right="88"/>
              <w:jc w:val="center"/>
              <w:rPr>
                <w:rFonts w:ascii="Arial"/>
                <w:b/>
                <w:sz w:val="28"/>
              </w:rPr>
            </w:pPr>
            <w:r>
              <w:rPr>
                <w:rFonts w:ascii="Arial"/>
                <w:b/>
                <w:spacing w:val="-2"/>
                <w:sz w:val="28"/>
              </w:rPr>
              <w:t>CHAPTER.NO</w:t>
            </w:r>
          </w:p>
        </w:tc>
        <w:tc>
          <w:tcPr>
            <w:tcW w:w="3951" w:type="dxa"/>
          </w:tcPr>
          <w:p>
            <w:pPr>
              <w:pStyle w:val="TableParagraph"/>
              <w:spacing w:line="314" w:lineRule="exact"/>
              <w:ind w:left="1762"/>
              <w:rPr>
                <w:rFonts w:ascii="Arial"/>
                <w:b/>
                <w:sz w:val="28"/>
              </w:rPr>
            </w:pPr>
            <w:r>
              <w:rPr>
                <w:rFonts w:ascii="Arial"/>
                <w:b/>
                <w:spacing w:val="-2"/>
                <w:sz w:val="28"/>
              </w:rPr>
              <w:t>CONTENT</w:t>
            </w:r>
          </w:p>
        </w:tc>
        <w:tc>
          <w:tcPr>
            <w:tcW w:w="948" w:type="dxa"/>
          </w:tcPr>
          <w:p>
            <w:pPr>
              <w:pStyle w:val="TableParagraph"/>
              <w:spacing w:line="240" w:lineRule="auto"/>
              <w:ind w:left="0"/>
              <w:rPr>
                <w:rFonts w:ascii="Times New Roman"/>
                <w:sz w:val="24"/>
              </w:rPr>
            </w:pPr>
          </w:p>
        </w:tc>
        <w:tc>
          <w:tcPr>
            <w:tcW w:w="1503" w:type="dxa"/>
          </w:tcPr>
          <w:p>
            <w:pPr>
              <w:pStyle w:val="TableParagraph"/>
              <w:spacing w:line="314" w:lineRule="exact"/>
              <w:ind w:right="2"/>
              <w:jc w:val="center"/>
              <w:rPr>
                <w:rFonts w:ascii="Arial"/>
                <w:b/>
                <w:sz w:val="28"/>
              </w:rPr>
            </w:pPr>
            <w:r>
              <w:rPr>
                <w:rFonts w:ascii="Arial"/>
                <w:b/>
                <w:spacing w:val="-2"/>
                <w:sz w:val="28"/>
              </w:rPr>
              <w:t>PAGE.NO</w:t>
            </w:r>
          </w:p>
        </w:tc>
      </w:tr>
      <w:tr>
        <w:trPr>
          <w:trHeight w:val="655" w:hRule="atLeast"/>
        </w:trPr>
        <w:tc>
          <w:tcPr>
            <w:tcW w:w="2041" w:type="dxa"/>
          </w:tcPr>
          <w:p>
            <w:pPr>
              <w:pStyle w:val="TableParagraph"/>
              <w:spacing w:line="240" w:lineRule="auto" w:before="191"/>
              <w:ind w:left="1" w:right="88"/>
              <w:jc w:val="center"/>
              <w:rPr>
                <w:rFonts w:ascii="Arial"/>
                <w:b/>
                <w:sz w:val="24"/>
              </w:rPr>
            </w:pPr>
            <w:r>
              <w:rPr>
                <w:rFonts w:ascii="Arial"/>
                <w:b/>
                <w:spacing w:val="-10"/>
                <w:sz w:val="24"/>
              </w:rPr>
              <w:t>1</w:t>
            </w:r>
          </w:p>
        </w:tc>
        <w:tc>
          <w:tcPr>
            <w:tcW w:w="3951" w:type="dxa"/>
          </w:tcPr>
          <w:p>
            <w:pPr>
              <w:pStyle w:val="TableParagraph"/>
              <w:spacing w:line="240" w:lineRule="auto" w:before="191"/>
              <w:ind w:left="140"/>
              <w:rPr>
                <w:rFonts w:ascii="Arial"/>
                <w:b/>
                <w:sz w:val="24"/>
              </w:rPr>
            </w:pPr>
            <w:r>
              <w:rPr>
                <w:rFonts w:ascii="Arial"/>
                <w:b/>
                <w:spacing w:val="-2"/>
                <w:sz w:val="24"/>
              </w:rPr>
              <w:t>INTRODUCTION</w:t>
            </w:r>
          </w:p>
        </w:tc>
        <w:tc>
          <w:tcPr>
            <w:tcW w:w="948" w:type="dxa"/>
          </w:tcPr>
          <w:p>
            <w:pPr>
              <w:pStyle w:val="TableParagraph"/>
              <w:spacing w:line="240" w:lineRule="auto"/>
              <w:ind w:left="0"/>
              <w:rPr>
                <w:rFonts w:ascii="Times New Roman"/>
                <w:sz w:val="24"/>
              </w:rPr>
            </w:pPr>
          </w:p>
        </w:tc>
        <w:tc>
          <w:tcPr>
            <w:tcW w:w="1503" w:type="dxa"/>
          </w:tcPr>
          <w:p>
            <w:pPr>
              <w:pStyle w:val="TableParagraph"/>
              <w:spacing w:line="240" w:lineRule="auto" w:before="191"/>
              <w:jc w:val="center"/>
              <w:rPr>
                <w:rFonts w:ascii="Arial"/>
                <w:b/>
                <w:sz w:val="24"/>
              </w:rPr>
            </w:pPr>
            <w:r>
              <w:rPr>
                <w:rFonts w:ascii="Arial"/>
                <w:b/>
                <w:spacing w:val="-2"/>
                <w:sz w:val="24"/>
              </w:rPr>
              <w:t>1-</w:t>
            </w:r>
            <w:r>
              <w:rPr>
                <w:rFonts w:ascii="Arial"/>
                <w:b/>
                <w:spacing w:val="-10"/>
                <w:sz w:val="24"/>
              </w:rPr>
              <w:t>4</w:t>
            </w:r>
          </w:p>
        </w:tc>
      </w:tr>
      <w:tr>
        <w:trPr>
          <w:trHeight w:val="644" w:hRule="atLeast"/>
        </w:trPr>
        <w:tc>
          <w:tcPr>
            <w:tcW w:w="2041" w:type="dxa"/>
          </w:tcPr>
          <w:p>
            <w:pPr>
              <w:pStyle w:val="TableParagraph"/>
              <w:spacing w:line="240" w:lineRule="auto"/>
              <w:ind w:left="0"/>
              <w:rPr>
                <w:rFonts w:ascii="Times New Roman"/>
                <w:sz w:val="24"/>
              </w:rPr>
            </w:pPr>
          </w:p>
        </w:tc>
        <w:tc>
          <w:tcPr>
            <w:tcW w:w="3951" w:type="dxa"/>
          </w:tcPr>
          <w:p>
            <w:pPr>
              <w:pStyle w:val="TableParagraph"/>
              <w:spacing w:line="240" w:lineRule="auto" w:before="181"/>
              <w:ind w:left="140"/>
              <w:rPr>
                <w:sz w:val="24"/>
              </w:rPr>
            </w:pPr>
            <w:r>
              <w:rPr>
                <w:spacing w:val="-2"/>
                <w:sz w:val="24"/>
              </w:rPr>
              <w:t>1.1.</w:t>
            </w:r>
            <w:r>
              <w:rPr>
                <w:spacing w:val="-37"/>
                <w:sz w:val="24"/>
              </w:rPr>
              <w:t> </w:t>
            </w:r>
            <w:r>
              <w:rPr>
                <w:spacing w:val="-2"/>
                <w:sz w:val="24"/>
              </w:rPr>
              <w:t>OBJECTIVES</w:t>
            </w:r>
          </w:p>
        </w:tc>
        <w:tc>
          <w:tcPr>
            <w:tcW w:w="948" w:type="dxa"/>
          </w:tcPr>
          <w:p>
            <w:pPr>
              <w:pStyle w:val="TableParagraph"/>
              <w:spacing w:line="240" w:lineRule="auto"/>
              <w:ind w:left="0"/>
              <w:rPr>
                <w:rFonts w:ascii="Times New Roman"/>
                <w:sz w:val="24"/>
              </w:rPr>
            </w:pPr>
          </w:p>
        </w:tc>
        <w:tc>
          <w:tcPr>
            <w:tcW w:w="1503" w:type="dxa"/>
          </w:tcPr>
          <w:p>
            <w:pPr>
              <w:pStyle w:val="TableParagraph"/>
              <w:spacing w:line="240" w:lineRule="auto" w:before="181"/>
              <w:ind w:right="3"/>
              <w:jc w:val="center"/>
              <w:rPr>
                <w:sz w:val="24"/>
              </w:rPr>
            </w:pPr>
            <w:r>
              <w:rPr>
                <w:spacing w:val="-10"/>
                <w:sz w:val="24"/>
              </w:rPr>
              <w:t>3</w:t>
            </w:r>
          </w:p>
        </w:tc>
      </w:tr>
      <w:tr>
        <w:trPr>
          <w:trHeight w:val="643" w:hRule="atLeast"/>
        </w:trPr>
        <w:tc>
          <w:tcPr>
            <w:tcW w:w="2041" w:type="dxa"/>
          </w:tcPr>
          <w:p>
            <w:pPr>
              <w:pStyle w:val="TableParagraph"/>
              <w:spacing w:line="240" w:lineRule="auto"/>
              <w:ind w:left="0"/>
              <w:rPr>
                <w:rFonts w:ascii="Times New Roman"/>
                <w:sz w:val="24"/>
              </w:rPr>
            </w:pPr>
          </w:p>
        </w:tc>
        <w:tc>
          <w:tcPr>
            <w:tcW w:w="3951" w:type="dxa"/>
          </w:tcPr>
          <w:p>
            <w:pPr>
              <w:pStyle w:val="TableParagraph"/>
              <w:spacing w:line="240" w:lineRule="auto" w:before="179"/>
              <w:ind w:left="140"/>
              <w:rPr>
                <w:sz w:val="24"/>
              </w:rPr>
            </w:pPr>
            <w:r>
              <w:rPr>
                <w:spacing w:val="-2"/>
                <w:sz w:val="24"/>
              </w:rPr>
              <w:t>1.2.</w:t>
            </w:r>
            <w:r>
              <w:rPr>
                <w:spacing w:val="-37"/>
                <w:sz w:val="24"/>
              </w:rPr>
              <w:t> </w:t>
            </w:r>
            <w:r>
              <w:rPr>
                <w:spacing w:val="-2"/>
                <w:sz w:val="24"/>
              </w:rPr>
              <w:t>SCOPE</w:t>
            </w:r>
          </w:p>
        </w:tc>
        <w:tc>
          <w:tcPr>
            <w:tcW w:w="948" w:type="dxa"/>
          </w:tcPr>
          <w:p>
            <w:pPr>
              <w:pStyle w:val="TableParagraph"/>
              <w:spacing w:line="240" w:lineRule="auto"/>
              <w:ind w:left="0"/>
              <w:rPr>
                <w:rFonts w:ascii="Times New Roman"/>
                <w:sz w:val="24"/>
              </w:rPr>
            </w:pPr>
          </w:p>
        </w:tc>
        <w:tc>
          <w:tcPr>
            <w:tcW w:w="1503" w:type="dxa"/>
          </w:tcPr>
          <w:p>
            <w:pPr>
              <w:pStyle w:val="TableParagraph"/>
              <w:spacing w:line="240" w:lineRule="auto" w:before="179"/>
              <w:ind w:right="3"/>
              <w:jc w:val="center"/>
              <w:rPr>
                <w:sz w:val="24"/>
              </w:rPr>
            </w:pPr>
            <w:r>
              <w:rPr>
                <w:spacing w:val="-10"/>
                <w:sz w:val="24"/>
              </w:rPr>
              <w:t>3</w:t>
            </w:r>
          </w:p>
        </w:tc>
      </w:tr>
      <w:tr>
        <w:trPr>
          <w:trHeight w:val="643" w:hRule="atLeast"/>
        </w:trPr>
        <w:tc>
          <w:tcPr>
            <w:tcW w:w="2041" w:type="dxa"/>
          </w:tcPr>
          <w:p>
            <w:pPr>
              <w:pStyle w:val="TableParagraph"/>
              <w:spacing w:line="240" w:lineRule="auto"/>
              <w:ind w:left="0"/>
              <w:rPr>
                <w:rFonts w:ascii="Times New Roman"/>
                <w:sz w:val="24"/>
              </w:rPr>
            </w:pPr>
          </w:p>
        </w:tc>
        <w:tc>
          <w:tcPr>
            <w:tcW w:w="3951" w:type="dxa"/>
          </w:tcPr>
          <w:p>
            <w:pPr>
              <w:pStyle w:val="TableParagraph"/>
              <w:spacing w:line="240" w:lineRule="auto" w:before="179"/>
              <w:ind w:left="140"/>
              <w:rPr>
                <w:sz w:val="24"/>
              </w:rPr>
            </w:pPr>
            <w:r>
              <w:rPr>
                <w:spacing w:val="-2"/>
                <w:sz w:val="24"/>
              </w:rPr>
              <w:t>1.3.</w:t>
            </w:r>
            <w:r>
              <w:rPr>
                <w:spacing w:val="-37"/>
                <w:sz w:val="24"/>
              </w:rPr>
              <w:t> </w:t>
            </w:r>
            <w:r>
              <w:rPr>
                <w:spacing w:val="-2"/>
                <w:sz w:val="24"/>
              </w:rPr>
              <w:t>METHODOLOGY</w:t>
            </w:r>
          </w:p>
        </w:tc>
        <w:tc>
          <w:tcPr>
            <w:tcW w:w="948" w:type="dxa"/>
          </w:tcPr>
          <w:p>
            <w:pPr>
              <w:pStyle w:val="TableParagraph"/>
              <w:spacing w:line="240" w:lineRule="auto"/>
              <w:ind w:left="0"/>
              <w:rPr>
                <w:rFonts w:ascii="Times New Roman"/>
                <w:sz w:val="24"/>
              </w:rPr>
            </w:pPr>
          </w:p>
        </w:tc>
        <w:tc>
          <w:tcPr>
            <w:tcW w:w="1503" w:type="dxa"/>
          </w:tcPr>
          <w:p>
            <w:pPr>
              <w:pStyle w:val="TableParagraph"/>
              <w:spacing w:line="240" w:lineRule="auto" w:before="179"/>
              <w:ind w:right="3"/>
              <w:jc w:val="center"/>
              <w:rPr>
                <w:sz w:val="24"/>
              </w:rPr>
            </w:pPr>
            <w:r>
              <w:rPr>
                <w:spacing w:val="-10"/>
                <w:sz w:val="24"/>
              </w:rPr>
              <w:t>4</w:t>
            </w:r>
          </w:p>
        </w:tc>
      </w:tr>
      <w:tr>
        <w:trPr>
          <w:trHeight w:val="661" w:hRule="atLeast"/>
        </w:trPr>
        <w:tc>
          <w:tcPr>
            <w:tcW w:w="2041" w:type="dxa"/>
          </w:tcPr>
          <w:p>
            <w:pPr>
              <w:pStyle w:val="TableParagraph"/>
              <w:spacing w:line="240" w:lineRule="auto"/>
              <w:ind w:left="0"/>
              <w:rPr>
                <w:rFonts w:ascii="Times New Roman"/>
                <w:sz w:val="24"/>
              </w:rPr>
            </w:pPr>
          </w:p>
        </w:tc>
        <w:tc>
          <w:tcPr>
            <w:tcW w:w="3951" w:type="dxa"/>
          </w:tcPr>
          <w:p>
            <w:pPr>
              <w:pStyle w:val="TableParagraph"/>
              <w:spacing w:line="240" w:lineRule="auto" w:before="179"/>
              <w:ind w:left="140"/>
              <w:rPr>
                <w:sz w:val="24"/>
              </w:rPr>
            </w:pPr>
            <w:r>
              <w:rPr>
                <w:sz w:val="24"/>
              </w:rPr>
              <w:t>1.4.</w:t>
            </w:r>
            <w:r>
              <w:rPr>
                <w:spacing w:val="-43"/>
                <w:sz w:val="24"/>
              </w:rPr>
              <w:t> </w:t>
            </w:r>
            <w:r>
              <w:rPr>
                <w:sz w:val="24"/>
              </w:rPr>
              <w:t>ORGANISATION</w:t>
            </w:r>
            <w:r>
              <w:rPr>
                <w:spacing w:val="-8"/>
                <w:sz w:val="24"/>
              </w:rPr>
              <w:t> </w:t>
            </w:r>
            <w:r>
              <w:rPr>
                <w:sz w:val="24"/>
              </w:rPr>
              <w:t>OF</w:t>
            </w:r>
            <w:r>
              <w:rPr>
                <w:spacing w:val="-5"/>
                <w:sz w:val="24"/>
              </w:rPr>
              <w:t> </w:t>
            </w:r>
            <w:r>
              <w:rPr>
                <w:spacing w:val="-2"/>
                <w:sz w:val="24"/>
              </w:rPr>
              <w:t>REPORT</w:t>
            </w:r>
          </w:p>
        </w:tc>
        <w:tc>
          <w:tcPr>
            <w:tcW w:w="948" w:type="dxa"/>
          </w:tcPr>
          <w:p>
            <w:pPr>
              <w:pStyle w:val="TableParagraph"/>
              <w:spacing w:line="240" w:lineRule="auto"/>
              <w:ind w:left="0"/>
              <w:rPr>
                <w:rFonts w:ascii="Times New Roman"/>
                <w:sz w:val="24"/>
              </w:rPr>
            </w:pPr>
          </w:p>
        </w:tc>
        <w:tc>
          <w:tcPr>
            <w:tcW w:w="1503" w:type="dxa"/>
          </w:tcPr>
          <w:p>
            <w:pPr>
              <w:pStyle w:val="TableParagraph"/>
              <w:spacing w:line="240" w:lineRule="auto" w:before="179"/>
              <w:ind w:right="3"/>
              <w:jc w:val="center"/>
              <w:rPr>
                <w:sz w:val="24"/>
              </w:rPr>
            </w:pPr>
            <w:r>
              <w:rPr>
                <w:spacing w:val="-10"/>
                <w:sz w:val="24"/>
              </w:rPr>
              <w:t>4</w:t>
            </w:r>
          </w:p>
        </w:tc>
      </w:tr>
      <w:tr>
        <w:trPr>
          <w:trHeight w:val="661" w:hRule="atLeast"/>
        </w:trPr>
        <w:tc>
          <w:tcPr>
            <w:tcW w:w="2041" w:type="dxa"/>
          </w:tcPr>
          <w:p>
            <w:pPr>
              <w:pStyle w:val="TableParagraph"/>
              <w:spacing w:line="240" w:lineRule="auto" w:before="197"/>
              <w:ind w:left="1" w:right="88"/>
              <w:jc w:val="center"/>
              <w:rPr>
                <w:rFonts w:ascii="Arial"/>
                <w:b/>
                <w:sz w:val="24"/>
              </w:rPr>
            </w:pPr>
            <w:r>
              <w:rPr>
                <w:rFonts w:ascii="Arial"/>
                <w:b/>
                <w:spacing w:val="-10"/>
                <w:sz w:val="24"/>
              </w:rPr>
              <w:t>2</w:t>
            </w:r>
          </w:p>
        </w:tc>
        <w:tc>
          <w:tcPr>
            <w:tcW w:w="3951" w:type="dxa"/>
          </w:tcPr>
          <w:p>
            <w:pPr>
              <w:pStyle w:val="TableParagraph"/>
              <w:spacing w:line="240" w:lineRule="auto" w:before="197"/>
              <w:ind w:left="140"/>
              <w:rPr>
                <w:rFonts w:ascii="Arial"/>
                <w:b/>
                <w:sz w:val="24"/>
              </w:rPr>
            </w:pPr>
            <w:r>
              <w:rPr>
                <w:rFonts w:ascii="Arial"/>
                <w:b/>
                <w:sz w:val="24"/>
              </w:rPr>
              <w:t>LITERATURE</w:t>
            </w:r>
            <w:r>
              <w:rPr>
                <w:rFonts w:ascii="Arial"/>
                <w:b/>
                <w:spacing w:val="-9"/>
                <w:sz w:val="24"/>
              </w:rPr>
              <w:t> </w:t>
            </w:r>
            <w:r>
              <w:rPr>
                <w:rFonts w:ascii="Arial"/>
                <w:b/>
                <w:spacing w:val="-2"/>
                <w:sz w:val="24"/>
              </w:rPr>
              <w:t>SURVEY</w:t>
            </w:r>
          </w:p>
        </w:tc>
        <w:tc>
          <w:tcPr>
            <w:tcW w:w="948" w:type="dxa"/>
          </w:tcPr>
          <w:p>
            <w:pPr>
              <w:pStyle w:val="TableParagraph"/>
              <w:spacing w:line="240" w:lineRule="auto"/>
              <w:ind w:left="0"/>
              <w:rPr>
                <w:rFonts w:ascii="Times New Roman"/>
                <w:sz w:val="24"/>
              </w:rPr>
            </w:pPr>
          </w:p>
        </w:tc>
        <w:tc>
          <w:tcPr>
            <w:tcW w:w="1503" w:type="dxa"/>
          </w:tcPr>
          <w:p>
            <w:pPr>
              <w:pStyle w:val="TableParagraph"/>
              <w:spacing w:line="240" w:lineRule="auto" w:before="197"/>
              <w:jc w:val="center"/>
              <w:rPr>
                <w:rFonts w:ascii="Arial"/>
                <w:b/>
                <w:sz w:val="24"/>
              </w:rPr>
            </w:pPr>
            <w:r>
              <w:rPr>
                <w:rFonts w:ascii="Arial"/>
                <w:b/>
                <w:spacing w:val="-2"/>
                <w:sz w:val="24"/>
              </w:rPr>
              <w:t>5-</w:t>
            </w:r>
            <w:r>
              <w:rPr>
                <w:rFonts w:ascii="Arial"/>
                <w:b/>
                <w:spacing w:val="-5"/>
                <w:sz w:val="24"/>
              </w:rPr>
              <w:t>10</w:t>
            </w:r>
          </w:p>
        </w:tc>
      </w:tr>
      <w:tr>
        <w:trPr>
          <w:trHeight w:val="455" w:hRule="atLeast"/>
        </w:trPr>
        <w:tc>
          <w:tcPr>
            <w:tcW w:w="2041" w:type="dxa"/>
          </w:tcPr>
          <w:p>
            <w:pPr>
              <w:pStyle w:val="TableParagraph"/>
              <w:spacing w:line="240" w:lineRule="auto"/>
              <w:ind w:left="0"/>
              <w:rPr>
                <w:rFonts w:ascii="Times New Roman"/>
                <w:sz w:val="24"/>
              </w:rPr>
            </w:pPr>
          </w:p>
        </w:tc>
        <w:tc>
          <w:tcPr>
            <w:tcW w:w="3951" w:type="dxa"/>
          </w:tcPr>
          <w:p>
            <w:pPr>
              <w:pStyle w:val="TableParagraph"/>
              <w:tabs>
                <w:tab w:pos="2144" w:val="left" w:leader="none"/>
              </w:tabs>
              <w:spacing w:line="256" w:lineRule="exact" w:before="179"/>
              <w:ind w:left="140"/>
              <w:rPr>
                <w:sz w:val="24"/>
              </w:rPr>
            </w:pPr>
            <w:r>
              <w:rPr>
                <w:spacing w:val="-2"/>
                <w:sz w:val="24"/>
              </w:rPr>
              <w:t>2.1.</w:t>
            </w:r>
            <w:r>
              <w:rPr>
                <w:spacing w:val="-37"/>
                <w:sz w:val="24"/>
              </w:rPr>
              <w:t> </w:t>
            </w:r>
            <w:r>
              <w:rPr>
                <w:spacing w:val="-2"/>
                <w:sz w:val="24"/>
              </w:rPr>
              <w:t>MAJOR</w:t>
            </w:r>
            <w:r>
              <w:rPr>
                <w:sz w:val="24"/>
              </w:rPr>
              <w:tab/>
            </w:r>
            <w:r>
              <w:rPr>
                <w:spacing w:val="-2"/>
                <w:sz w:val="24"/>
              </w:rPr>
              <w:t>FINDINGS</w:t>
            </w:r>
          </w:p>
        </w:tc>
        <w:tc>
          <w:tcPr>
            <w:tcW w:w="948" w:type="dxa"/>
          </w:tcPr>
          <w:p>
            <w:pPr>
              <w:pStyle w:val="TableParagraph"/>
              <w:spacing w:line="256" w:lineRule="exact" w:before="179"/>
              <w:ind w:left="79"/>
              <w:rPr>
                <w:sz w:val="24"/>
              </w:rPr>
            </w:pPr>
            <w:r>
              <w:rPr>
                <w:spacing w:val="-4"/>
                <w:sz w:val="24"/>
              </w:rPr>
              <w:t>FROM</w:t>
            </w:r>
          </w:p>
        </w:tc>
        <w:tc>
          <w:tcPr>
            <w:tcW w:w="1503" w:type="dxa"/>
          </w:tcPr>
          <w:p>
            <w:pPr>
              <w:pStyle w:val="TableParagraph"/>
              <w:spacing w:line="256" w:lineRule="exact" w:before="179"/>
              <w:jc w:val="center"/>
              <w:rPr>
                <w:sz w:val="24"/>
              </w:rPr>
            </w:pPr>
            <w:r>
              <w:rPr>
                <w:spacing w:val="-2"/>
                <w:sz w:val="24"/>
              </w:rPr>
              <w:t>5-</w:t>
            </w:r>
            <w:r>
              <w:rPr>
                <w:spacing w:val="-10"/>
                <w:sz w:val="24"/>
              </w:rPr>
              <w:t>7</w:t>
            </w:r>
          </w:p>
        </w:tc>
      </w:tr>
    </w:tbl>
    <w:p>
      <w:pPr>
        <w:spacing w:before="140"/>
        <w:ind w:left="2900" w:right="0" w:firstLine="0"/>
        <w:jc w:val="left"/>
        <w:rPr>
          <w:sz w:val="24"/>
        </w:rPr>
      </w:pPr>
      <w:r>
        <w:rPr>
          <w:sz w:val="24"/>
        </w:rPr>
        <w:t>LITERATURE</w:t>
      </w:r>
      <w:r>
        <w:rPr>
          <w:spacing w:val="-8"/>
          <w:sz w:val="24"/>
        </w:rPr>
        <w:t> </w:t>
      </w:r>
      <w:r>
        <w:rPr>
          <w:spacing w:val="-2"/>
          <w:sz w:val="24"/>
        </w:rPr>
        <w:t>SURVEY</w:t>
      </w:r>
    </w:p>
    <w:p>
      <w:pPr>
        <w:pStyle w:val="BodyText"/>
        <w:spacing w:before="93"/>
        <w:ind w:left="7972"/>
      </w:pPr>
      <w:r>
        <w:rPr>
          <w:spacing w:val="-10"/>
        </w:rPr>
        <w:t>8</w:t>
      </w:r>
    </w:p>
    <w:p>
      <w:pPr>
        <w:pStyle w:val="ListParagraph"/>
        <w:numPr>
          <w:ilvl w:val="1"/>
          <w:numId w:val="1"/>
        </w:numPr>
        <w:tabs>
          <w:tab w:pos="2897" w:val="left" w:leader="none"/>
          <w:tab w:pos="2900" w:val="left" w:leader="none"/>
          <w:tab w:pos="5005" w:val="left" w:leader="none"/>
          <w:tab w:pos="5579" w:val="left" w:leader="none"/>
          <w:tab w:pos="7971" w:val="left" w:leader="none"/>
        </w:tabs>
        <w:spacing w:line="360" w:lineRule="auto" w:before="0" w:after="0"/>
        <w:ind w:left="2900" w:right="1248" w:hanging="425"/>
        <w:jc w:val="left"/>
        <w:rPr>
          <w:position w:val="-8"/>
          <w:sz w:val="24"/>
        </w:rPr>
      </w:pPr>
      <w:r>
        <w:rPr>
          <w:spacing w:val="-2"/>
          <w:sz w:val="24"/>
        </w:rPr>
        <w:t>INTERFERENCE</w:t>
      </w:r>
      <w:r>
        <w:rPr>
          <w:sz w:val="24"/>
        </w:rPr>
        <w:tab/>
      </w:r>
      <w:r>
        <w:rPr>
          <w:spacing w:val="-6"/>
          <w:sz w:val="24"/>
        </w:rPr>
        <w:t>OF</w:t>
      </w:r>
      <w:r>
        <w:rPr>
          <w:sz w:val="24"/>
        </w:rPr>
        <w:tab/>
      </w:r>
      <w:r>
        <w:rPr>
          <w:spacing w:val="-2"/>
          <w:sz w:val="24"/>
        </w:rPr>
        <w:t>LITERATURE</w:t>
      </w:r>
      <w:r>
        <w:rPr>
          <w:spacing w:val="80"/>
          <w:sz w:val="24"/>
        </w:rPr>
        <w:t> </w:t>
      </w:r>
      <w:r>
        <w:rPr>
          <w:spacing w:val="-2"/>
          <w:sz w:val="24"/>
        </w:rPr>
        <w:t>SURVEY</w:t>
      </w:r>
      <w:r>
        <w:rPr>
          <w:rFonts w:ascii="Times New Roman"/>
          <w:sz w:val="24"/>
        </w:rPr>
        <w:tab/>
        <w:tab/>
        <w:tab/>
      </w:r>
      <w:r>
        <w:rPr>
          <w:spacing w:val="-12"/>
          <w:position w:val="-8"/>
          <w:sz w:val="24"/>
        </w:rPr>
        <w:t>9</w:t>
      </w:r>
    </w:p>
    <w:p>
      <w:pPr>
        <w:pStyle w:val="ListParagraph"/>
        <w:numPr>
          <w:ilvl w:val="1"/>
          <w:numId w:val="1"/>
        </w:numPr>
        <w:tabs>
          <w:tab w:pos="2898" w:val="left" w:leader="none"/>
        </w:tabs>
        <w:spacing w:line="253" w:lineRule="exact" w:before="138" w:after="0"/>
        <w:ind w:left="2898" w:right="0" w:hanging="422"/>
        <w:jc w:val="left"/>
        <w:rPr>
          <w:sz w:val="24"/>
        </w:rPr>
      </w:pPr>
      <w:r>
        <w:rPr>
          <w:sz w:val="24"/>
        </w:rPr>
        <w:t>PROBLEMS</w:t>
      </w:r>
      <w:r>
        <w:rPr>
          <w:spacing w:val="-5"/>
          <w:sz w:val="24"/>
        </w:rPr>
        <w:t> </w:t>
      </w:r>
      <w:r>
        <w:rPr>
          <w:sz w:val="24"/>
        </w:rPr>
        <w:t>IN</w:t>
      </w:r>
      <w:r>
        <w:rPr>
          <w:spacing w:val="-3"/>
          <w:sz w:val="24"/>
        </w:rPr>
        <w:t> </w:t>
      </w:r>
      <w:r>
        <w:rPr>
          <w:sz w:val="24"/>
        </w:rPr>
        <w:t>EXISTING</w:t>
      </w:r>
      <w:r>
        <w:rPr>
          <w:spacing w:val="-4"/>
          <w:sz w:val="24"/>
        </w:rPr>
        <w:t> </w:t>
      </w:r>
      <w:r>
        <w:rPr>
          <w:spacing w:val="-2"/>
          <w:sz w:val="24"/>
        </w:rPr>
        <w:t>SYSTEM</w:t>
      </w:r>
    </w:p>
    <w:p>
      <w:pPr>
        <w:pStyle w:val="BodyText"/>
        <w:spacing w:line="253" w:lineRule="exact"/>
        <w:ind w:left="7972"/>
      </w:pPr>
      <w:r>
        <w:rPr>
          <w:spacing w:val="-10"/>
        </w:rPr>
        <w:t>9</w:t>
      </w:r>
    </w:p>
    <w:p>
      <w:pPr>
        <w:pStyle w:val="ListParagraph"/>
        <w:numPr>
          <w:ilvl w:val="1"/>
          <w:numId w:val="1"/>
        </w:numPr>
        <w:tabs>
          <w:tab w:pos="2898" w:val="left" w:leader="none"/>
        </w:tabs>
        <w:spacing w:line="240" w:lineRule="auto" w:before="140" w:after="0"/>
        <w:ind w:left="2898" w:right="0" w:hanging="422"/>
        <w:jc w:val="left"/>
        <w:rPr>
          <w:sz w:val="24"/>
        </w:rPr>
      </w:pPr>
      <w:r>
        <w:rPr>
          <w:sz w:val="24"/>
        </w:rPr>
        <w:t>COMPARISION</w:t>
      </w:r>
      <w:r>
        <w:rPr>
          <w:spacing w:val="-6"/>
          <w:sz w:val="24"/>
        </w:rPr>
        <w:t> </w:t>
      </w:r>
      <w:r>
        <w:rPr>
          <w:sz w:val="24"/>
        </w:rPr>
        <w:t>&amp;</w:t>
      </w:r>
      <w:r>
        <w:rPr>
          <w:spacing w:val="-1"/>
          <w:sz w:val="24"/>
        </w:rPr>
        <w:t> </w:t>
      </w:r>
      <w:r>
        <w:rPr>
          <w:spacing w:val="-2"/>
          <w:sz w:val="24"/>
        </w:rPr>
        <w:t>METHODOLOGIES</w:t>
      </w:r>
    </w:p>
    <w:p>
      <w:pPr>
        <w:pStyle w:val="BodyText"/>
        <w:spacing w:before="91"/>
        <w:ind w:left="7904"/>
      </w:pPr>
      <w:r>
        <w:rPr>
          <w:spacing w:val="-5"/>
        </w:rPr>
        <w:t>10</w:t>
      </w:r>
    </w:p>
    <w:p>
      <w:pPr>
        <w:pStyle w:val="ListParagraph"/>
        <w:numPr>
          <w:ilvl w:val="1"/>
          <w:numId w:val="1"/>
        </w:numPr>
        <w:tabs>
          <w:tab w:pos="2898" w:val="left" w:leader="none"/>
        </w:tabs>
        <w:spacing w:line="240" w:lineRule="auto" w:before="0" w:after="0"/>
        <w:ind w:left="2898" w:right="0" w:hanging="422"/>
        <w:jc w:val="left"/>
        <w:rPr>
          <w:sz w:val="24"/>
        </w:rPr>
      </w:pPr>
      <w:r>
        <w:rPr>
          <w:sz w:val="24"/>
        </w:rPr>
        <w:t>PROBLEM</w:t>
      </w:r>
      <w:r>
        <w:rPr>
          <w:spacing w:val="-6"/>
          <w:sz w:val="24"/>
        </w:rPr>
        <w:t> </w:t>
      </w:r>
      <w:r>
        <w:rPr>
          <w:spacing w:val="-2"/>
          <w:sz w:val="24"/>
        </w:rPr>
        <w:t>IDENTIFIED</w:t>
      </w:r>
    </w:p>
    <w:p>
      <w:pPr>
        <w:pStyle w:val="Heading2"/>
        <w:numPr>
          <w:ilvl w:val="0"/>
          <w:numId w:val="2"/>
        </w:numPr>
        <w:tabs>
          <w:tab w:pos="2475" w:val="left" w:leader="none"/>
          <w:tab w:pos="8347" w:val="right" w:leader="none"/>
        </w:tabs>
        <w:spacing w:line="240" w:lineRule="auto" w:before="370" w:after="0"/>
        <w:ind w:left="2475" w:right="0" w:hanging="1272"/>
        <w:jc w:val="left"/>
      </w:pPr>
      <w:r>
        <w:rPr>
          <w:spacing w:val="-2"/>
        </w:rPr>
        <w:t>METHODOLOGY</w:t>
      </w:r>
      <w:r>
        <w:rPr>
          <w:rFonts w:ascii="Times New Roman"/>
          <w:b w:val="0"/>
        </w:rPr>
        <w:tab/>
      </w:r>
      <w:r>
        <w:rPr>
          <w:spacing w:val="-5"/>
        </w:rPr>
        <w:t>11-</w:t>
      </w:r>
      <w:r>
        <w:rPr/>
        <w:t>19</w:t>
      </w:r>
    </w:p>
    <w:p>
      <w:pPr>
        <w:pStyle w:val="Heading2"/>
        <w:spacing w:after="0" w:line="240" w:lineRule="auto"/>
        <w:jc w:val="left"/>
        <w:sectPr>
          <w:pgSz w:w="11910" w:h="16840"/>
          <w:pgMar w:header="0" w:footer="523" w:top="1320" w:bottom="720" w:left="1700" w:right="850"/>
        </w:sectPr>
      </w:pPr>
    </w:p>
    <w:p>
      <w:pPr>
        <w:pStyle w:val="BodyText"/>
        <w:spacing w:before="91"/>
        <w:rPr>
          <w:rFonts w:ascii="Arial"/>
          <w:b/>
        </w:rPr>
      </w:pPr>
    </w:p>
    <w:p>
      <w:pPr>
        <w:pStyle w:val="ListParagraph"/>
        <w:numPr>
          <w:ilvl w:val="1"/>
          <w:numId w:val="2"/>
        </w:numPr>
        <w:tabs>
          <w:tab w:pos="2897" w:val="left" w:leader="none"/>
          <w:tab w:pos="2900" w:val="left" w:leader="none"/>
          <w:tab w:pos="5060" w:val="left" w:leader="none"/>
          <w:tab w:pos="5713" w:val="left" w:leader="none"/>
        </w:tabs>
        <w:spacing w:line="360" w:lineRule="auto" w:before="0" w:after="0"/>
        <w:ind w:left="2900" w:right="0" w:hanging="425"/>
        <w:jc w:val="left"/>
        <w:rPr>
          <w:sz w:val="24"/>
        </w:rPr>
      </w:pPr>
      <w:r>
        <w:rPr>
          <w:spacing w:val="-2"/>
          <w:sz w:val="24"/>
        </w:rPr>
        <w:t>INTRODUCTION</w:t>
      </w:r>
      <w:r>
        <w:rPr>
          <w:sz w:val="24"/>
        </w:rPr>
        <w:tab/>
      </w:r>
      <w:r>
        <w:rPr>
          <w:spacing w:val="-6"/>
          <w:sz w:val="24"/>
        </w:rPr>
        <w:t>OF</w:t>
      </w:r>
      <w:r>
        <w:rPr>
          <w:sz w:val="24"/>
        </w:rPr>
        <w:tab/>
      </w:r>
      <w:r>
        <w:rPr>
          <w:spacing w:val="-2"/>
          <w:sz w:val="24"/>
        </w:rPr>
        <w:t>PROPOSED </w:t>
      </w:r>
      <w:r>
        <w:rPr>
          <w:spacing w:val="-4"/>
          <w:sz w:val="24"/>
        </w:rPr>
        <w:t>MODEL</w:t>
      </w:r>
    </w:p>
    <w:p>
      <w:pPr>
        <w:pStyle w:val="ListParagraph"/>
        <w:numPr>
          <w:ilvl w:val="1"/>
          <w:numId w:val="2"/>
        </w:numPr>
        <w:tabs>
          <w:tab w:pos="2898" w:val="left" w:leader="none"/>
        </w:tabs>
        <w:spacing w:line="240" w:lineRule="auto" w:before="230" w:after="0"/>
        <w:ind w:left="2898" w:right="0" w:hanging="422"/>
        <w:jc w:val="left"/>
        <w:rPr>
          <w:sz w:val="24"/>
        </w:rPr>
      </w:pPr>
      <w:r>
        <w:rPr>
          <w:sz w:val="24"/>
        </w:rPr>
        <w:t>IMAGE</w:t>
      </w:r>
      <w:r>
        <w:rPr>
          <w:spacing w:val="-3"/>
          <w:sz w:val="24"/>
        </w:rPr>
        <w:t> </w:t>
      </w:r>
      <w:r>
        <w:rPr>
          <w:spacing w:val="-2"/>
          <w:sz w:val="24"/>
        </w:rPr>
        <w:t>TRAINING</w:t>
      </w:r>
    </w:p>
    <w:p>
      <w:pPr>
        <w:pStyle w:val="BodyText"/>
        <w:spacing w:before="91"/>
      </w:pPr>
    </w:p>
    <w:p>
      <w:pPr>
        <w:pStyle w:val="ListParagraph"/>
        <w:numPr>
          <w:ilvl w:val="1"/>
          <w:numId w:val="2"/>
        </w:numPr>
        <w:tabs>
          <w:tab w:pos="2898" w:val="left" w:leader="none"/>
        </w:tabs>
        <w:spacing w:line="240" w:lineRule="auto" w:before="1" w:after="0"/>
        <w:ind w:left="2898" w:right="0" w:hanging="422"/>
        <w:jc w:val="left"/>
        <w:rPr>
          <w:sz w:val="24"/>
        </w:rPr>
      </w:pPr>
      <w:r>
        <w:rPr>
          <w:sz w:val="24"/>
        </w:rPr>
        <w:t>DATA</w:t>
      </w:r>
      <w:r>
        <w:rPr>
          <w:spacing w:val="-4"/>
          <w:sz w:val="24"/>
        </w:rPr>
        <w:t> </w:t>
      </w:r>
      <w:r>
        <w:rPr>
          <w:spacing w:val="-2"/>
          <w:sz w:val="24"/>
        </w:rPr>
        <w:t>AVALIABILITY</w:t>
      </w:r>
    </w:p>
    <w:p>
      <w:pPr>
        <w:pStyle w:val="BodyText"/>
        <w:spacing w:before="91"/>
      </w:pPr>
    </w:p>
    <w:p>
      <w:pPr>
        <w:pStyle w:val="ListParagraph"/>
        <w:numPr>
          <w:ilvl w:val="1"/>
          <w:numId w:val="2"/>
        </w:numPr>
        <w:tabs>
          <w:tab w:pos="2898" w:val="left" w:leader="none"/>
        </w:tabs>
        <w:spacing w:line="240" w:lineRule="auto" w:before="0" w:after="0"/>
        <w:ind w:left="2898" w:right="0" w:hanging="422"/>
        <w:jc w:val="left"/>
        <w:rPr>
          <w:sz w:val="24"/>
        </w:rPr>
      </w:pPr>
      <w:r>
        <w:rPr>
          <w:spacing w:val="-2"/>
          <w:sz w:val="24"/>
        </w:rPr>
        <w:t>ALGORITHM</w:t>
      </w:r>
    </w:p>
    <w:p>
      <w:pPr>
        <w:pStyle w:val="BodyText"/>
        <w:spacing w:before="93"/>
      </w:pPr>
    </w:p>
    <w:p>
      <w:pPr>
        <w:pStyle w:val="ListParagraph"/>
        <w:numPr>
          <w:ilvl w:val="1"/>
          <w:numId w:val="2"/>
        </w:numPr>
        <w:tabs>
          <w:tab w:pos="2898" w:val="left" w:leader="none"/>
        </w:tabs>
        <w:spacing w:line="240" w:lineRule="auto" w:before="0" w:after="0"/>
        <w:ind w:left="2898" w:right="0" w:hanging="422"/>
        <w:jc w:val="left"/>
        <w:rPr>
          <w:sz w:val="24"/>
        </w:rPr>
      </w:pPr>
      <w:r>
        <w:rPr>
          <w:sz w:val="24"/>
        </w:rPr>
        <w:t>MODEL</w:t>
      </w:r>
      <w:r>
        <w:rPr>
          <w:spacing w:val="-4"/>
          <w:sz w:val="24"/>
        </w:rPr>
        <w:t> </w:t>
      </w:r>
      <w:r>
        <w:rPr>
          <w:sz w:val="24"/>
        </w:rPr>
        <w:t>COMPILING</w:t>
      </w:r>
      <w:r>
        <w:rPr>
          <w:spacing w:val="-4"/>
          <w:sz w:val="24"/>
        </w:rPr>
        <w:t> </w:t>
      </w:r>
      <w:r>
        <w:rPr>
          <w:spacing w:val="-2"/>
          <w:sz w:val="24"/>
        </w:rPr>
        <w:t>&amp;EXTRACTION</w:t>
      </w:r>
    </w:p>
    <w:p>
      <w:pPr>
        <w:spacing w:line="240" w:lineRule="auto" w:before="91"/>
        <w:rPr>
          <w:sz w:val="24"/>
        </w:rPr>
      </w:pPr>
      <w:r>
        <w:rPr/>
        <w:br w:type="column"/>
      </w:r>
      <w:r>
        <w:rPr>
          <w:sz w:val="24"/>
        </w:rPr>
      </w:r>
    </w:p>
    <w:p>
      <w:pPr>
        <w:pStyle w:val="BodyText"/>
        <w:ind w:right="391"/>
        <w:jc w:val="center"/>
      </w:pPr>
      <w:r>
        <w:rPr>
          <w:spacing w:val="-5"/>
        </w:rPr>
        <w:t>12</w:t>
      </w:r>
    </w:p>
    <w:p>
      <w:pPr>
        <w:pStyle w:val="BodyText"/>
        <w:spacing w:before="230"/>
      </w:pPr>
    </w:p>
    <w:p>
      <w:pPr>
        <w:pStyle w:val="BodyText"/>
        <w:ind w:right="391"/>
        <w:jc w:val="center"/>
      </w:pPr>
      <w:r>
        <w:rPr>
          <w:spacing w:val="-5"/>
        </w:rPr>
        <w:t>12</w:t>
      </w:r>
    </w:p>
    <w:p>
      <w:pPr>
        <w:pStyle w:val="BodyText"/>
        <w:spacing w:before="228"/>
      </w:pPr>
    </w:p>
    <w:p>
      <w:pPr>
        <w:pStyle w:val="BodyText"/>
        <w:ind w:right="391"/>
        <w:jc w:val="center"/>
      </w:pPr>
      <w:r>
        <w:rPr>
          <w:spacing w:val="-5"/>
        </w:rPr>
        <w:t>12</w:t>
      </w:r>
    </w:p>
    <w:p>
      <w:pPr>
        <w:pStyle w:val="BodyText"/>
        <w:spacing w:before="231"/>
      </w:pPr>
    </w:p>
    <w:p>
      <w:pPr>
        <w:pStyle w:val="BodyText"/>
        <w:ind w:right="389"/>
        <w:jc w:val="center"/>
      </w:pPr>
      <w:r>
        <w:rPr>
          <w:spacing w:val="-2"/>
        </w:rPr>
        <w:t>13-</w:t>
      </w:r>
      <w:r>
        <w:rPr>
          <w:spacing w:val="-5"/>
        </w:rPr>
        <w:t>14</w:t>
      </w:r>
    </w:p>
    <w:p>
      <w:pPr>
        <w:pStyle w:val="BodyText"/>
        <w:spacing w:before="230"/>
      </w:pPr>
    </w:p>
    <w:p>
      <w:pPr>
        <w:pStyle w:val="BodyText"/>
        <w:ind w:right="391"/>
        <w:jc w:val="center"/>
      </w:pPr>
      <w:r>
        <w:rPr>
          <w:spacing w:val="-5"/>
        </w:rPr>
        <w:t>14</w:t>
      </w:r>
    </w:p>
    <w:p>
      <w:pPr>
        <w:pStyle w:val="BodyText"/>
        <w:spacing w:after="0"/>
        <w:jc w:val="center"/>
        <w:sectPr>
          <w:type w:val="continuous"/>
          <w:pgSz w:w="11910" w:h="16840"/>
          <w:pgMar w:header="0" w:footer="523" w:top="1340" w:bottom="280" w:left="1700" w:right="850"/>
          <w:cols w:num="2" w:equalWidth="0">
            <w:col w:w="7075" w:space="40"/>
            <w:col w:w="2245"/>
          </w:cols>
        </w:sectPr>
      </w:pPr>
    </w:p>
    <w:p>
      <w:pPr>
        <w:pStyle w:val="Heading1"/>
        <w:tabs>
          <w:tab w:pos="4098" w:val="left" w:leader="none"/>
          <w:tab w:pos="7393" w:val="left" w:leader="none"/>
        </w:tabs>
        <w:spacing w:before="68"/>
        <w:ind w:left="344"/>
        <w:jc w:val="left"/>
      </w:pPr>
      <w:r>
        <w:rPr>
          <w:spacing w:val="-2"/>
        </w:rPr>
        <w:t>CHAPTER.NO</w:t>
      </w:r>
      <w:r>
        <w:rPr/>
        <w:tab/>
      </w:r>
      <w:r>
        <w:rPr>
          <w:spacing w:val="-2"/>
        </w:rPr>
        <w:t>CONTENT</w:t>
      </w:r>
      <w:r>
        <w:rPr/>
        <w:tab/>
      </w:r>
      <w:r>
        <w:rPr>
          <w:spacing w:val="-2"/>
        </w:rPr>
        <w:t>PAGE.NO</w:t>
      </w:r>
    </w:p>
    <w:p>
      <w:pPr>
        <w:pStyle w:val="BodyText"/>
        <w:spacing w:before="68"/>
        <w:rPr>
          <w:rFonts w:ascii="Arial"/>
          <w:b/>
          <w:sz w:val="20"/>
        </w:rPr>
      </w:pPr>
    </w:p>
    <w:p>
      <w:pPr>
        <w:pStyle w:val="BodyText"/>
        <w:spacing w:after="0"/>
        <w:rPr>
          <w:rFonts w:ascii="Arial"/>
          <w:b/>
          <w:sz w:val="20"/>
        </w:rPr>
        <w:sectPr>
          <w:pgSz w:w="11910" w:h="16840"/>
          <w:pgMar w:header="0" w:footer="523" w:top="1560" w:bottom="720" w:left="1700" w:right="850"/>
        </w:sectPr>
      </w:pPr>
    </w:p>
    <w:p>
      <w:pPr>
        <w:pStyle w:val="ListParagraph"/>
        <w:numPr>
          <w:ilvl w:val="1"/>
          <w:numId w:val="2"/>
        </w:numPr>
        <w:tabs>
          <w:tab w:pos="2898" w:val="left" w:leader="none"/>
        </w:tabs>
        <w:spacing w:line="240" w:lineRule="auto" w:before="92" w:after="0"/>
        <w:ind w:left="2898" w:right="0" w:hanging="422"/>
        <w:jc w:val="left"/>
        <w:rPr>
          <w:sz w:val="24"/>
        </w:rPr>
      </w:pPr>
      <w:r>
        <w:rPr>
          <w:sz w:val="24"/>
        </w:rPr>
        <w:t>PARAMETER</w:t>
      </w:r>
      <w:r>
        <w:rPr>
          <w:spacing w:val="-4"/>
          <w:sz w:val="24"/>
        </w:rPr>
        <w:t> </w:t>
      </w:r>
      <w:r>
        <w:rPr>
          <w:spacing w:val="-2"/>
          <w:sz w:val="24"/>
        </w:rPr>
        <w:t>METRICS</w:t>
      </w:r>
    </w:p>
    <w:p>
      <w:pPr>
        <w:pStyle w:val="BodyText"/>
        <w:spacing w:before="230"/>
      </w:pPr>
    </w:p>
    <w:p>
      <w:pPr>
        <w:pStyle w:val="ListParagraph"/>
        <w:numPr>
          <w:ilvl w:val="1"/>
          <w:numId w:val="2"/>
        </w:numPr>
        <w:tabs>
          <w:tab w:pos="2898" w:val="left" w:leader="none"/>
        </w:tabs>
        <w:spacing w:line="240" w:lineRule="auto" w:before="0" w:after="0"/>
        <w:ind w:left="2898" w:right="0" w:hanging="422"/>
        <w:jc w:val="left"/>
        <w:rPr>
          <w:sz w:val="24"/>
        </w:rPr>
      </w:pPr>
      <w:r>
        <w:rPr>
          <w:sz w:val="24"/>
        </w:rPr>
        <w:t>TRANSFER</w:t>
      </w:r>
      <w:r>
        <w:rPr>
          <w:spacing w:val="-7"/>
          <w:sz w:val="24"/>
        </w:rPr>
        <w:t> </w:t>
      </w:r>
      <w:r>
        <w:rPr>
          <w:spacing w:val="-2"/>
          <w:sz w:val="24"/>
        </w:rPr>
        <w:t>LEARNING</w:t>
      </w:r>
    </w:p>
    <w:p>
      <w:pPr>
        <w:pStyle w:val="BodyText"/>
      </w:pPr>
    </w:p>
    <w:p>
      <w:pPr>
        <w:pStyle w:val="ListParagraph"/>
        <w:numPr>
          <w:ilvl w:val="1"/>
          <w:numId w:val="2"/>
        </w:numPr>
        <w:tabs>
          <w:tab w:pos="2872" w:val="left" w:leader="none"/>
          <w:tab w:pos="4767" w:val="left" w:leader="none"/>
          <w:tab w:pos="6567" w:val="left" w:leader="none"/>
        </w:tabs>
        <w:spacing w:line="480" w:lineRule="auto" w:before="1" w:after="0"/>
        <w:ind w:left="2476" w:right="0" w:firstLine="0"/>
        <w:jc w:val="left"/>
        <w:rPr>
          <w:sz w:val="24"/>
        </w:rPr>
      </w:pPr>
      <w:r>
        <w:rPr>
          <w:spacing w:val="-2"/>
          <w:sz w:val="24"/>
        </w:rPr>
        <w:t>TUMOR</w:t>
      </w:r>
      <w:r>
        <w:rPr>
          <w:sz w:val="24"/>
        </w:rPr>
        <w:tab/>
      </w:r>
      <w:r>
        <w:rPr>
          <w:spacing w:val="-2"/>
          <w:sz w:val="24"/>
        </w:rPr>
        <w:t>TYPES</w:t>
      </w:r>
      <w:r>
        <w:rPr>
          <w:sz w:val="24"/>
        </w:rPr>
        <w:tab/>
      </w:r>
      <w:r>
        <w:rPr>
          <w:spacing w:val="-4"/>
          <w:sz w:val="24"/>
        </w:rPr>
        <w:t>AND </w:t>
      </w:r>
      <w:r>
        <w:rPr>
          <w:spacing w:val="-2"/>
          <w:sz w:val="24"/>
        </w:rPr>
        <w:t>CLASSIFICATION</w:t>
      </w:r>
    </w:p>
    <w:p>
      <w:pPr>
        <w:spacing w:before="92"/>
        <w:ind w:left="0" w:right="391" w:firstLine="0"/>
        <w:jc w:val="center"/>
        <w:rPr>
          <w:sz w:val="24"/>
        </w:rPr>
      </w:pPr>
      <w:r>
        <w:rPr/>
        <w:br w:type="column"/>
      </w:r>
      <w:r>
        <w:rPr>
          <w:spacing w:val="-5"/>
          <w:sz w:val="24"/>
        </w:rPr>
        <w:t>14</w:t>
      </w:r>
    </w:p>
    <w:p>
      <w:pPr>
        <w:pStyle w:val="BodyText"/>
        <w:spacing w:before="91"/>
      </w:pPr>
    </w:p>
    <w:p>
      <w:pPr>
        <w:pStyle w:val="BodyText"/>
        <w:ind w:right="391"/>
        <w:jc w:val="center"/>
      </w:pPr>
      <w:r>
        <w:rPr>
          <w:spacing w:val="-5"/>
        </w:rPr>
        <w:t>15</w:t>
      </w:r>
    </w:p>
    <w:p>
      <w:pPr>
        <w:pStyle w:val="BodyText"/>
        <w:spacing w:before="91"/>
      </w:pPr>
    </w:p>
    <w:p>
      <w:pPr>
        <w:pStyle w:val="BodyText"/>
        <w:spacing w:before="1"/>
        <w:ind w:right="389"/>
        <w:jc w:val="center"/>
      </w:pPr>
      <w:r>
        <w:rPr>
          <w:spacing w:val="-2"/>
        </w:rPr>
        <w:t>16-</w:t>
      </w:r>
      <w:r>
        <w:rPr>
          <w:spacing w:val="-5"/>
        </w:rPr>
        <w:t>19</w:t>
      </w:r>
    </w:p>
    <w:p>
      <w:pPr>
        <w:pStyle w:val="BodyText"/>
        <w:spacing w:after="0"/>
        <w:jc w:val="center"/>
        <w:sectPr>
          <w:type w:val="continuous"/>
          <w:pgSz w:w="11910" w:h="16840"/>
          <w:pgMar w:header="0" w:footer="523" w:top="1340" w:bottom="280" w:left="1700" w:right="850"/>
          <w:cols w:num="2" w:equalWidth="0">
            <w:col w:w="7075" w:space="40"/>
            <w:col w:w="2245"/>
          </w:cols>
        </w:sectPr>
      </w:pPr>
    </w:p>
    <w:p>
      <w:pPr>
        <w:pStyle w:val="Heading2"/>
        <w:numPr>
          <w:ilvl w:val="0"/>
          <w:numId w:val="2"/>
        </w:numPr>
        <w:tabs>
          <w:tab w:pos="2475" w:val="left" w:leader="none"/>
          <w:tab w:pos="8347" w:val="right" w:leader="none"/>
        </w:tabs>
        <w:spacing w:line="240" w:lineRule="auto" w:before="230" w:after="0"/>
        <w:ind w:left="2475" w:right="0" w:hanging="1272"/>
        <w:jc w:val="left"/>
      </w:pPr>
      <w:r>
        <w:rPr/>
        <w:t>ALGORITHM</w:t>
      </w:r>
      <w:r>
        <w:rPr>
          <w:spacing w:val="-8"/>
        </w:rPr>
        <w:t> </w:t>
      </w:r>
      <w:r>
        <w:rPr>
          <w:spacing w:val="-2"/>
        </w:rPr>
        <w:t>DESCRIPTION</w:t>
      </w:r>
      <w:r>
        <w:rPr>
          <w:rFonts w:ascii="Times New Roman"/>
          <w:b w:val="0"/>
        </w:rPr>
        <w:tab/>
      </w:r>
      <w:r>
        <w:rPr>
          <w:spacing w:val="-5"/>
        </w:rPr>
        <w:t>20-</w:t>
      </w:r>
      <w:r>
        <w:rPr/>
        <w:t>23</w:t>
      </w:r>
    </w:p>
    <w:p>
      <w:pPr>
        <w:pStyle w:val="Heading2"/>
        <w:spacing w:after="0" w:line="240" w:lineRule="auto"/>
        <w:jc w:val="left"/>
        <w:sectPr>
          <w:type w:val="continuous"/>
          <w:pgSz w:w="11910" w:h="16840"/>
          <w:pgMar w:header="0" w:footer="523" w:top="1340" w:bottom="280" w:left="1700" w:right="850"/>
        </w:sectPr>
      </w:pPr>
    </w:p>
    <w:p>
      <w:pPr>
        <w:pStyle w:val="BodyText"/>
        <w:spacing w:before="91"/>
        <w:rPr>
          <w:rFonts w:ascii="Arial"/>
          <w:b/>
        </w:rPr>
      </w:pPr>
    </w:p>
    <w:p>
      <w:pPr>
        <w:pStyle w:val="ListParagraph"/>
        <w:numPr>
          <w:ilvl w:val="1"/>
          <w:numId w:val="3"/>
        </w:numPr>
        <w:tabs>
          <w:tab w:pos="2873" w:val="left" w:leader="none"/>
        </w:tabs>
        <w:spacing w:line="240" w:lineRule="auto" w:before="0" w:after="0"/>
        <w:ind w:left="2873" w:right="0" w:hanging="397"/>
        <w:jc w:val="left"/>
        <w:rPr>
          <w:sz w:val="24"/>
        </w:rPr>
      </w:pPr>
      <w:r>
        <w:rPr>
          <w:sz w:val="24"/>
        </w:rPr>
        <w:t>BLOCK</w:t>
      </w:r>
      <w:r>
        <w:rPr>
          <w:spacing w:val="-3"/>
          <w:sz w:val="24"/>
        </w:rPr>
        <w:t> </w:t>
      </w:r>
      <w:r>
        <w:rPr>
          <w:spacing w:val="-2"/>
          <w:sz w:val="24"/>
        </w:rPr>
        <w:t>DIAGRAMS</w:t>
      </w:r>
    </w:p>
    <w:p>
      <w:pPr>
        <w:pStyle w:val="BodyText"/>
        <w:spacing w:before="91"/>
      </w:pPr>
    </w:p>
    <w:p>
      <w:pPr>
        <w:pStyle w:val="ListParagraph"/>
        <w:numPr>
          <w:ilvl w:val="2"/>
          <w:numId w:val="3"/>
        </w:numPr>
        <w:tabs>
          <w:tab w:pos="3292" w:val="left" w:leader="none"/>
          <w:tab w:pos="4023" w:val="left" w:leader="none"/>
          <w:tab w:pos="6181" w:val="left" w:leader="none"/>
        </w:tabs>
        <w:spacing w:line="360" w:lineRule="auto" w:before="1" w:after="0"/>
        <w:ind w:left="2694" w:right="0" w:firstLine="0"/>
        <w:jc w:val="left"/>
        <w:rPr>
          <w:sz w:val="22"/>
        </w:rPr>
      </w:pPr>
      <w:r>
        <w:rPr>
          <w:spacing w:val="-4"/>
          <w:sz w:val="24"/>
        </w:rPr>
        <w:t>CNN</w:t>
      </w:r>
      <w:r>
        <w:rPr>
          <w:sz w:val="24"/>
        </w:rPr>
        <w:tab/>
      </w:r>
      <w:r>
        <w:rPr>
          <w:spacing w:val="-2"/>
          <w:sz w:val="22"/>
        </w:rPr>
        <w:t>(CONVOLUTIONAL</w:t>
      </w:r>
      <w:r>
        <w:rPr>
          <w:sz w:val="22"/>
        </w:rPr>
        <w:tab/>
      </w:r>
      <w:r>
        <w:rPr>
          <w:spacing w:val="-2"/>
          <w:sz w:val="22"/>
        </w:rPr>
        <w:t>NEURAL NETWORKS)</w:t>
      </w:r>
    </w:p>
    <w:p>
      <w:pPr>
        <w:pStyle w:val="ListParagraph"/>
        <w:numPr>
          <w:ilvl w:val="2"/>
          <w:numId w:val="3"/>
        </w:numPr>
        <w:tabs>
          <w:tab w:pos="3292" w:val="left" w:leader="none"/>
        </w:tabs>
        <w:spacing w:line="240" w:lineRule="auto" w:before="231" w:after="0"/>
        <w:ind w:left="3292" w:right="0" w:hanging="598"/>
        <w:jc w:val="left"/>
        <w:rPr>
          <w:sz w:val="22"/>
        </w:rPr>
      </w:pPr>
      <w:r>
        <w:rPr>
          <w:sz w:val="24"/>
        </w:rPr>
        <w:t>VGG</w:t>
      </w:r>
      <w:r>
        <w:rPr>
          <w:spacing w:val="36"/>
          <w:sz w:val="24"/>
        </w:rPr>
        <w:t> </w:t>
      </w:r>
      <w:r>
        <w:rPr>
          <w:sz w:val="22"/>
        </w:rPr>
        <w:t>(VISUAL</w:t>
      </w:r>
      <w:r>
        <w:rPr>
          <w:spacing w:val="37"/>
          <w:sz w:val="22"/>
        </w:rPr>
        <w:t> </w:t>
      </w:r>
      <w:r>
        <w:rPr>
          <w:sz w:val="22"/>
        </w:rPr>
        <w:t>GEOMETRY</w:t>
      </w:r>
      <w:r>
        <w:rPr>
          <w:spacing w:val="38"/>
          <w:sz w:val="22"/>
        </w:rPr>
        <w:t> </w:t>
      </w:r>
      <w:r>
        <w:rPr>
          <w:spacing w:val="-4"/>
          <w:sz w:val="22"/>
        </w:rPr>
        <w:t>GROUP</w:t>
      </w:r>
    </w:p>
    <w:p>
      <w:pPr>
        <w:spacing w:before="136"/>
        <w:ind w:left="2694" w:right="0" w:firstLine="0"/>
        <w:jc w:val="left"/>
        <w:rPr>
          <w:sz w:val="22"/>
        </w:rPr>
      </w:pPr>
      <w:r>
        <w:rPr>
          <w:spacing w:val="-5"/>
          <w:sz w:val="22"/>
        </w:rPr>
        <w:t>16)</w:t>
      </w:r>
    </w:p>
    <w:p>
      <w:pPr>
        <w:pStyle w:val="BodyText"/>
        <w:spacing w:before="104"/>
        <w:rPr>
          <w:sz w:val="22"/>
        </w:rPr>
      </w:pPr>
    </w:p>
    <w:p>
      <w:pPr>
        <w:pStyle w:val="ListParagraph"/>
        <w:numPr>
          <w:ilvl w:val="2"/>
          <w:numId w:val="3"/>
        </w:numPr>
        <w:tabs>
          <w:tab w:pos="3292" w:val="left" w:leader="none"/>
        </w:tabs>
        <w:spacing w:line="360" w:lineRule="auto" w:before="0" w:after="0"/>
        <w:ind w:left="2694" w:right="0" w:firstLine="0"/>
        <w:jc w:val="left"/>
        <w:rPr>
          <w:sz w:val="22"/>
        </w:rPr>
      </w:pPr>
      <w:r>
        <w:rPr>
          <w:sz w:val="24"/>
        </w:rPr>
        <w:t>GEOPROTEONET</w:t>
      </w:r>
      <w:r>
        <w:rPr>
          <w:spacing w:val="-1"/>
          <w:sz w:val="24"/>
        </w:rPr>
        <w:t> </w:t>
      </w:r>
      <w:r>
        <w:rPr>
          <w:sz w:val="22"/>
        </w:rPr>
        <w:t>(GENOMIC AND PROTIEOMIC NETWORK)</w:t>
      </w:r>
    </w:p>
    <w:p>
      <w:pPr>
        <w:spacing w:line="240" w:lineRule="auto" w:before="91"/>
        <w:rPr>
          <w:sz w:val="24"/>
        </w:rPr>
      </w:pPr>
      <w:r>
        <w:rPr/>
        <w:br w:type="column"/>
      </w:r>
      <w:r>
        <w:rPr>
          <w:sz w:val="24"/>
        </w:rPr>
      </w:r>
    </w:p>
    <w:p>
      <w:pPr>
        <w:pStyle w:val="BodyText"/>
        <w:ind w:right="391"/>
        <w:jc w:val="center"/>
      </w:pPr>
      <w:r>
        <w:rPr>
          <w:spacing w:val="-5"/>
        </w:rPr>
        <w:t>20</w:t>
      </w:r>
    </w:p>
    <w:p>
      <w:pPr>
        <w:pStyle w:val="BodyText"/>
      </w:pPr>
    </w:p>
    <w:p>
      <w:pPr>
        <w:pStyle w:val="BodyText"/>
        <w:spacing w:before="91"/>
      </w:pPr>
    </w:p>
    <w:p>
      <w:pPr>
        <w:pStyle w:val="BodyText"/>
        <w:spacing w:before="1"/>
        <w:ind w:right="389"/>
        <w:jc w:val="center"/>
      </w:pPr>
      <w:r>
        <w:rPr>
          <w:spacing w:val="-2"/>
        </w:rPr>
        <w:t>20-</w:t>
      </w:r>
      <w:r>
        <w:rPr>
          <w:spacing w:val="-5"/>
        </w:rPr>
        <w:t>21</w:t>
      </w:r>
    </w:p>
    <w:p>
      <w:pPr>
        <w:pStyle w:val="BodyText"/>
      </w:pPr>
    </w:p>
    <w:p>
      <w:pPr>
        <w:pStyle w:val="BodyText"/>
        <w:spacing w:before="91"/>
      </w:pPr>
    </w:p>
    <w:p>
      <w:pPr>
        <w:pStyle w:val="BodyText"/>
        <w:ind w:right="391"/>
        <w:jc w:val="center"/>
      </w:pPr>
      <w:r>
        <w:rPr>
          <w:spacing w:val="-5"/>
        </w:rPr>
        <w:t>21</w:t>
      </w:r>
    </w:p>
    <w:p>
      <w:pPr>
        <w:pStyle w:val="BodyText"/>
      </w:pPr>
    </w:p>
    <w:p>
      <w:pPr>
        <w:pStyle w:val="BodyText"/>
        <w:spacing w:before="93"/>
      </w:pPr>
    </w:p>
    <w:p>
      <w:pPr>
        <w:pStyle w:val="BodyText"/>
        <w:ind w:right="389"/>
        <w:jc w:val="center"/>
      </w:pPr>
      <w:r>
        <w:rPr>
          <w:spacing w:val="-2"/>
        </w:rPr>
        <w:t>22-</w:t>
      </w:r>
      <w:r>
        <w:rPr>
          <w:spacing w:val="-5"/>
        </w:rPr>
        <w:t>23</w:t>
      </w:r>
    </w:p>
    <w:p>
      <w:pPr>
        <w:pStyle w:val="BodyText"/>
        <w:spacing w:after="0"/>
        <w:jc w:val="center"/>
        <w:sectPr>
          <w:type w:val="continuous"/>
          <w:pgSz w:w="11910" w:h="16840"/>
          <w:pgMar w:header="0" w:footer="523" w:top="1340" w:bottom="280" w:left="1700" w:right="850"/>
          <w:cols w:num="2" w:equalWidth="0">
            <w:col w:w="7076" w:space="40"/>
            <w:col w:w="2244"/>
          </w:cols>
        </w:sectPr>
      </w:pPr>
    </w:p>
    <w:p>
      <w:pPr>
        <w:pStyle w:val="Heading2"/>
        <w:spacing w:line="230" w:lineRule="exact" w:before="47"/>
        <w:ind w:left="2476"/>
      </w:pPr>
      <w:bookmarkStart w:name="RESULTS &amp; DISCUSSION" w:id="2"/>
      <w:bookmarkEnd w:id="2"/>
      <w:r>
        <w:rPr>
          <w:b w:val="0"/>
        </w:rPr>
      </w:r>
      <w:r>
        <w:rPr/>
        <w:t>RESULTS</w:t>
      </w:r>
      <w:r>
        <w:rPr>
          <w:spacing w:val="-6"/>
        </w:rPr>
        <w:t> </w:t>
      </w:r>
      <w:r>
        <w:rPr/>
        <w:t>&amp;</w:t>
      </w:r>
      <w:r>
        <w:rPr>
          <w:spacing w:val="-2"/>
        </w:rPr>
        <w:t> DISCUSSION</w:t>
      </w:r>
    </w:p>
    <w:p>
      <w:pPr>
        <w:pStyle w:val="Heading3"/>
        <w:tabs>
          <w:tab w:pos="7731" w:val="left" w:leader="none"/>
        </w:tabs>
        <w:spacing w:line="230" w:lineRule="exact"/>
        <w:ind w:left="1203"/>
      </w:pPr>
      <w:r>
        <w:rPr>
          <w:spacing w:val="-10"/>
        </w:rPr>
        <w:t>5</w:t>
      </w:r>
      <w:r>
        <w:rPr/>
        <w:tab/>
      </w:r>
      <w:r>
        <w:rPr>
          <w:spacing w:val="-2"/>
        </w:rPr>
        <w:t>24-</w:t>
      </w:r>
      <w:r>
        <w:rPr>
          <w:spacing w:val="-5"/>
        </w:rPr>
        <w:t>32</w:t>
      </w:r>
    </w:p>
    <w:p>
      <w:pPr>
        <w:pStyle w:val="ListParagraph"/>
        <w:numPr>
          <w:ilvl w:val="1"/>
          <w:numId w:val="4"/>
        </w:numPr>
        <w:tabs>
          <w:tab w:pos="2873" w:val="left" w:leader="none"/>
        </w:tabs>
        <w:spacing w:line="238" w:lineRule="exact" w:before="137" w:after="0"/>
        <w:ind w:left="2873" w:right="0" w:hanging="397"/>
        <w:jc w:val="left"/>
        <w:rPr>
          <w:sz w:val="24"/>
        </w:rPr>
      </w:pPr>
      <w:r>
        <w:rPr>
          <w:spacing w:val="-5"/>
          <w:sz w:val="24"/>
        </w:rPr>
        <w:t>CNN</w:t>
      </w:r>
    </w:p>
    <w:p>
      <w:pPr>
        <w:pStyle w:val="ListParagraph"/>
        <w:spacing w:after="0" w:line="238" w:lineRule="exact"/>
        <w:jc w:val="left"/>
        <w:rPr>
          <w:sz w:val="24"/>
        </w:rPr>
        <w:sectPr>
          <w:type w:val="continuous"/>
          <w:pgSz w:w="11910" w:h="16840"/>
          <w:pgMar w:header="0" w:footer="523" w:top="1340" w:bottom="280" w:left="1700" w:right="850"/>
        </w:sectPr>
      </w:pPr>
    </w:p>
    <w:p>
      <w:pPr>
        <w:pStyle w:val="BodyText"/>
        <w:spacing w:before="37"/>
      </w:pPr>
    </w:p>
    <w:p>
      <w:pPr>
        <w:pStyle w:val="ListParagraph"/>
        <w:numPr>
          <w:ilvl w:val="1"/>
          <w:numId w:val="4"/>
        </w:numPr>
        <w:tabs>
          <w:tab w:pos="2873" w:val="left" w:leader="none"/>
        </w:tabs>
        <w:spacing w:line="240" w:lineRule="auto" w:before="0" w:after="0"/>
        <w:ind w:left="2873" w:right="0" w:hanging="397"/>
        <w:jc w:val="left"/>
        <w:rPr>
          <w:sz w:val="24"/>
        </w:rPr>
      </w:pPr>
      <w:r>
        <w:rPr>
          <w:spacing w:val="-5"/>
          <w:sz w:val="24"/>
        </w:rPr>
        <w:t>VGG</w:t>
      </w:r>
    </w:p>
    <w:p>
      <w:pPr>
        <w:pStyle w:val="BodyText"/>
      </w:pPr>
    </w:p>
    <w:p>
      <w:pPr>
        <w:pStyle w:val="ListParagraph"/>
        <w:numPr>
          <w:ilvl w:val="1"/>
          <w:numId w:val="4"/>
        </w:numPr>
        <w:tabs>
          <w:tab w:pos="2873" w:val="left" w:leader="none"/>
        </w:tabs>
        <w:spacing w:line="240" w:lineRule="auto" w:before="1" w:after="0"/>
        <w:ind w:left="2873" w:right="0" w:hanging="397"/>
        <w:jc w:val="left"/>
        <w:rPr>
          <w:sz w:val="24"/>
        </w:rPr>
      </w:pPr>
      <w:r>
        <w:rPr>
          <w:spacing w:val="-2"/>
          <w:sz w:val="24"/>
        </w:rPr>
        <w:t>GEOPROTEONET</w:t>
      </w:r>
    </w:p>
    <w:p>
      <w:pPr>
        <w:pStyle w:val="ListParagraph"/>
        <w:numPr>
          <w:ilvl w:val="1"/>
          <w:numId w:val="4"/>
        </w:numPr>
        <w:tabs>
          <w:tab w:pos="2873" w:val="left" w:leader="none"/>
        </w:tabs>
        <w:spacing w:line="240" w:lineRule="auto" w:before="276" w:after="0"/>
        <w:ind w:left="2873" w:right="0" w:hanging="397"/>
        <w:jc w:val="left"/>
        <w:rPr>
          <w:sz w:val="24"/>
        </w:rPr>
      </w:pPr>
      <w:r>
        <w:rPr>
          <w:sz w:val="24"/>
        </w:rPr>
        <w:t>CONSTRAINTS</w:t>
      </w:r>
      <w:r>
        <w:rPr>
          <w:spacing w:val="61"/>
          <w:sz w:val="24"/>
        </w:rPr>
        <w:t> </w:t>
      </w:r>
      <w:r>
        <w:rPr>
          <w:sz w:val="24"/>
        </w:rPr>
        <w:t>&amp;</w:t>
      </w:r>
      <w:r>
        <w:rPr>
          <w:spacing w:val="-1"/>
          <w:sz w:val="24"/>
        </w:rPr>
        <w:t> </w:t>
      </w:r>
      <w:r>
        <w:rPr>
          <w:sz w:val="24"/>
        </w:rPr>
        <w:t>TRADE</w:t>
      </w:r>
      <w:r>
        <w:rPr>
          <w:spacing w:val="-1"/>
          <w:sz w:val="24"/>
        </w:rPr>
        <w:t> </w:t>
      </w:r>
      <w:r>
        <w:rPr>
          <w:spacing w:val="-5"/>
          <w:sz w:val="24"/>
        </w:rPr>
        <w:t>OFF</w:t>
      </w:r>
    </w:p>
    <w:p>
      <w:pPr>
        <w:pStyle w:val="Heading2"/>
        <w:tabs>
          <w:tab w:pos="4470" w:val="left" w:leader="none"/>
          <w:tab w:pos="5159" w:val="left" w:leader="none"/>
          <w:tab w:pos="6901" w:val="left" w:leader="none"/>
        </w:tabs>
        <w:spacing w:line="253" w:lineRule="exact" w:before="276"/>
        <w:ind w:left="2476"/>
      </w:pPr>
      <w:r>
        <w:rPr>
          <w:spacing w:val="-2"/>
        </w:rPr>
        <w:t>DESCRIPTION</w:t>
      </w:r>
      <w:r>
        <w:rPr/>
        <w:tab/>
      </w:r>
      <w:r>
        <w:rPr>
          <w:spacing w:val="-5"/>
        </w:rPr>
        <w:t>OF</w:t>
      </w:r>
      <w:r>
        <w:rPr/>
        <w:tab/>
      </w:r>
      <w:r>
        <w:rPr>
          <w:spacing w:val="-2"/>
        </w:rPr>
        <w:t>OUTCOMES</w:t>
      </w:r>
      <w:r>
        <w:rPr/>
        <w:tab/>
      </w:r>
      <w:r>
        <w:rPr>
          <w:spacing w:val="-10"/>
        </w:rPr>
        <w:t>&amp;</w:t>
      </w:r>
    </w:p>
    <w:p>
      <w:pPr>
        <w:spacing w:line="206" w:lineRule="exact" w:before="0"/>
        <w:ind w:left="1203" w:right="0" w:firstLine="0"/>
        <w:jc w:val="left"/>
        <w:rPr>
          <w:rFonts w:ascii="Arial"/>
          <w:b/>
          <w:sz w:val="24"/>
        </w:rPr>
      </w:pPr>
      <w:r>
        <w:rPr>
          <w:rFonts w:ascii="Arial"/>
          <w:b/>
          <w:spacing w:val="-10"/>
          <w:sz w:val="24"/>
        </w:rPr>
        <w:t>6</w:t>
      </w:r>
    </w:p>
    <w:p>
      <w:pPr>
        <w:pStyle w:val="Heading2"/>
        <w:spacing w:line="229" w:lineRule="exact"/>
        <w:ind w:left="2476"/>
      </w:pPr>
      <w:r>
        <w:rPr>
          <w:spacing w:val="-2"/>
        </w:rPr>
        <w:t>DISCUSSION</w:t>
      </w:r>
    </w:p>
    <w:p>
      <w:pPr>
        <w:pStyle w:val="BodyText"/>
        <w:spacing w:line="268" w:lineRule="exact"/>
        <w:ind w:right="389"/>
        <w:jc w:val="center"/>
      </w:pPr>
      <w:r>
        <w:rPr/>
        <w:br w:type="column"/>
      </w:r>
      <w:r>
        <w:rPr>
          <w:spacing w:val="-2"/>
        </w:rPr>
        <w:t>24-</w:t>
      </w:r>
      <w:r>
        <w:rPr>
          <w:spacing w:val="-5"/>
        </w:rPr>
        <w:t>26</w:t>
      </w:r>
    </w:p>
    <w:p>
      <w:pPr>
        <w:pStyle w:val="BodyText"/>
        <w:spacing w:before="228"/>
        <w:ind w:right="391"/>
        <w:jc w:val="center"/>
      </w:pPr>
      <w:r>
        <w:rPr>
          <w:spacing w:val="-5"/>
        </w:rPr>
        <w:t>27</w:t>
      </w:r>
    </w:p>
    <w:p>
      <w:pPr>
        <w:pStyle w:val="BodyText"/>
        <w:spacing w:before="230"/>
        <w:ind w:right="389"/>
        <w:jc w:val="center"/>
      </w:pPr>
      <w:r>
        <w:rPr>
          <w:spacing w:val="-2"/>
        </w:rPr>
        <w:t>28-</w:t>
      </w:r>
      <w:r>
        <w:rPr>
          <w:spacing w:val="-5"/>
        </w:rPr>
        <w:t>31</w:t>
      </w:r>
    </w:p>
    <w:p>
      <w:pPr>
        <w:pStyle w:val="BodyText"/>
        <w:spacing w:before="231"/>
        <w:ind w:right="391"/>
        <w:jc w:val="center"/>
      </w:pPr>
      <w:r>
        <w:rPr>
          <w:spacing w:val="-5"/>
        </w:rPr>
        <w:t>32</w:t>
      </w:r>
    </w:p>
    <w:p>
      <w:pPr>
        <w:pStyle w:val="BodyText"/>
        <w:spacing w:before="139"/>
      </w:pPr>
    </w:p>
    <w:p>
      <w:pPr>
        <w:spacing w:before="0"/>
        <w:ind w:left="0" w:right="389" w:firstLine="0"/>
        <w:jc w:val="center"/>
        <w:rPr>
          <w:rFonts w:ascii="Arial"/>
          <w:b/>
          <w:sz w:val="24"/>
        </w:rPr>
      </w:pPr>
      <w:r>
        <w:rPr>
          <w:rFonts w:ascii="Arial"/>
          <w:b/>
          <w:spacing w:val="-2"/>
          <w:sz w:val="24"/>
        </w:rPr>
        <w:t>33-</w:t>
      </w:r>
      <w:r>
        <w:rPr>
          <w:rFonts w:ascii="Arial"/>
          <w:b/>
          <w:spacing w:val="-5"/>
          <w:sz w:val="24"/>
        </w:rPr>
        <w:t>34</w:t>
      </w:r>
    </w:p>
    <w:p>
      <w:pPr>
        <w:spacing w:after="0"/>
        <w:jc w:val="center"/>
        <w:rPr>
          <w:rFonts w:ascii="Arial"/>
          <w:b/>
          <w:sz w:val="24"/>
        </w:rPr>
        <w:sectPr>
          <w:type w:val="continuous"/>
          <w:pgSz w:w="11910" w:h="16840"/>
          <w:pgMar w:header="0" w:footer="523" w:top="1340" w:bottom="280" w:left="1700" w:right="850"/>
          <w:cols w:num="2" w:equalWidth="0">
            <w:col w:w="7075" w:space="40"/>
            <w:col w:w="2245"/>
          </w:cols>
        </w:sectPr>
      </w:pPr>
    </w:p>
    <w:p>
      <w:pPr>
        <w:pStyle w:val="ListParagraph"/>
        <w:numPr>
          <w:ilvl w:val="1"/>
          <w:numId w:val="5"/>
        </w:numPr>
        <w:tabs>
          <w:tab w:pos="2874" w:val="left" w:leader="none"/>
          <w:tab w:pos="8172" w:val="right" w:leader="none"/>
        </w:tabs>
        <w:spacing w:line="240" w:lineRule="auto" w:before="369" w:after="0"/>
        <w:ind w:left="2874" w:right="0" w:hanging="398"/>
        <w:jc w:val="left"/>
        <w:rPr>
          <w:sz w:val="24"/>
        </w:rPr>
      </w:pPr>
      <w:r>
        <w:rPr>
          <w:sz w:val="24"/>
        </w:rPr>
        <w:t>PERFORMANCE</w:t>
      </w:r>
      <w:r>
        <w:rPr>
          <w:spacing w:val="-7"/>
          <w:sz w:val="24"/>
        </w:rPr>
        <w:t> </w:t>
      </w:r>
      <w:r>
        <w:rPr>
          <w:spacing w:val="-2"/>
          <w:sz w:val="24"/>
        </w:rPr>
        <w:t>SUMMARY</w:t>
      </w:r>
      <w:r>
        <w:rPr>
          <w:rFonts w:ascii="Times New Roman"/>
          <w:sz w:val="24"/>
        </w:rPr>
        <w:tab/>
      </w:r>
      <w:r>
        <w:rPr>
          <w:spacing w:val="-5"/>
          <w:sz w:val="24"/>
        </w:rPr>
        <w:t>34</w:t>
      </w:r>
    </w:p>
    <w:p>
      <w:pPr>
        <w:pStyle w:val="Heading2"/>
        <w:tabs>
          <w:tab w:pos="2475" w:val="left" w:leader="none"/>
          <w:tab w:pos="8172" w:val="right" w:leader="none"/>
        </w:tabs>
        <w:spacing w:before="367"/>
        <w:ind w:left="1203"/>
      </w:pPr>
      <w:r>
        <w:rPr>
          <w:spacing w:val="-10"/>
        </w:rPr>
        <w:t>7</w:t>
      </w:r>
      <w:r>
        <w:rPr/>
        <w:tab/>
        <w:t>CONCLUSION</w:t>
      </w:r>
      <w:r>
        <w:rPr>
          <w:spacing w:val="-4"/>
        </w:rPr>
        <w:t> </w:t>
      </w:r>
      <w:r>
        <w:rPr/>
        <w:t>&amp;</w:t>
      </w:r>
      <w:r>
        <w:rPr>
          <w:spacing w:val="-3"/>
        </w:rPr>
        <w:t> </w:t>
      </w:r>
      <w:r>
        <w:rPr/>
        <w:t>FUTURE</w:t>
      </w:r>
      <w:r>
        <w:rPr>
          <w:spacing w:val="-5"/>
        </w:rPr>
        <w:t> </w:t>
      </w:r>
      <w:r>
        <w:rPr>
          <w:spacing w:val="-4"/>
        </w:rPr>
        <w:t>WORKS</w:t>
      </w:r>
      <w:r>
        <w:rPr>
          <w:rFonts w:ascii="Times New Roman"/>
          <w:b w:val="0"/>
        </w:rPr>
        <w:tab/>
      </w:r>
      <w:r>
        <w:rPr>
          <w:spacing w:val="-5"/>
        </w:rPr>
        <w:t>35</w:t>
      </w:r>
    </w:p>
    <w:p>
      <w:pPr>
        <w:tabs>
          <w:tab w:pos="8172" w:val="right" w:leader="none"/>
        </w:tabs>
        <w:spacing w:before="370"/>
        <w:ind w:left="2476" w:right="0" w:firstLine="0"/>
        <w:jc w:val="left"/>
        <w:rPr>
          <w:sz w:val="24"/>
        </w:rPr>
      </w:pPr>
      <w:r>
        <w:rPr>
          <w:spacing w:val="-2"/>
          <w:sz w:val="24"/>
        </w:rPr>
        <w:t>CONCLUSION</w:t>
      </w:r>
      <w:r>
        <w:rPr>
          <w:rFonts w:ascii="Times New Roman"/>
          <w:sz w:val="24"/>
        </w:rPr>
        <w:tab/>
      </w:r>
      <w:r>
        <w:rPr>
          <w:spacing w:val="-5"/>
          <w:sz w:val="24"/>
        </w:rPr>
        <w:t>35</w:t>
      </w:r>
    </w:p>
    <w:p>
      <w:pPr>
        <w:tabs>
          <w:tab w:pos="8347" w:val="right" w:leader="none"/>
        </w:tabs>
        <w:spacing w:before="367"/>
        <w:ind w:left="2476" w:right="0" w:firstLine="0"/>
        <w:jc w:val="left"/>
        <w:rPr>
          <w:sz w:val="24"/>
        </w:rPr>
      </w:pPr>
      <w:r>
        <w:rPr>
          <w:sz w:val="24"/>
        </w:rPr>
        <w:t>FUTURE</w:t>
      </w:r>
      <w:r>
        <w:rPr>
          <w:spacing w:val="-7"/>
          <w:sz w:val="24"/>
        </w:rPr>
        <w:t> </w:t>
      </w:r>
      <w:r>
        <w:rPr>
          <w:spacing w:val="-2"/>
          <w:sz w:val="24"/>
        </w:rPr>
        <w:t>WORKS</w:t>
      </w:r>
      <w:r>
        <w:rPr>
          <w:rFonts w:ascii="Times New Roman"/>
          <w:sz w:val="24"/>
        </w:rPr>
        <w:tab/>
      </w:r>
      <w:r>
        <w:rPr>
          <w:spacing w:val="-5"/>
          <w:sz w:val="24"/>
        </w:rPr>
        <w:t>35-</w:t>
      </w:r>
      <w:r>
        <w:rPr>
          <w:sz w:val="24"/>
        </w:rPr>
        <w:t>36</w:t>
      </w:r>
    </w:p>
    <w:p>
      <w:pPr>
        <w:spacing w:after="0"/>
        <w:jc w:val="left"/>
        <w:rPr>
          <w:sz w:val="24"/>
        </w:rPr>
        <w:sectPr>
          <w:type w:val="continuous"/>
          <w:pgSz w:w="11910" w:h="16840"/>
          <w:pgMar w:header="0" w:footer="523" w:top="1340" w:bottom="280" w:left="1700" w:right="850"/>
        </w:sectPr>
      </w:pPr>
    </w:p>
    <w:p>
      <w:pPr>
        <w:tabs>
          <w:tab w:pos="8347" w:val="right" w:leader="none"/>
        </w:tabs>
        <w:spacing w:before="70"/>
        <w:ind w:left="2476" w:right="0" w:firstLine="0"/>
        <w:jc w:val="left"/>
        <w:rPr>
          <w:sz w:val="24"/>
        </w:rPr>
      </w:pPr>
      <w:r>
        <w:rPr>
          <w:spacing w:val="-2"/>
          <w:sz w:val="24"/>
        </w:rPr>
        <w:t>REFERENCE</w:t>
      </w:r>
      <w:r>
        <w:rPr>
          <w:rFonts w:ascii="Times New Roman"/>
          <w:sz w:val="24"/>
        </w:rPr>
        <w:tab/>
      </w:r>
      <w:r>
        <w:rPr>
          <w:spacing w:val="-5"/>
          <w:sz w:val="24"/>
        </w:rPr>
        <w:t>37-</w:t>
      </w:r>
      <w:r>
        <w:rPr>
          <w:sz w:val="24"/>
        </w:rPr>
        <w:t>39</w:t>
      </w:r>
    </w:p>
    <w:p>
      <w:pPr>
        <w:spacing w:before="364"/>
        <w:ind w:left="2476" w:right="0" w:firstLine="0"/>
        <w:jc w:val="left"/>
        <w:rPr>
          <w:sz w:val="24"/>
        </w:rPr>
      </w:pPr>
      <w:r>
        <w:rPr>
          <w:spacing w:val="-2"/>
          <w:sz w:val="24"/>
        </w:rPr>
        <w:t>APPENDIX</w:t>
      </w:r>
    </w:p>
    <w:p>
      <w:pPr>
        <w:tabs>
          <w:tab w:pos="8172" w:val="right" w:leader="none"/>
        </w:tabs>
        <w:spacing w:before="370"/>
        <w:ind w:left="2476" w:right="0" w:firstLine="0"/>
        <w:jc w:val="left"/>
        <w:rPr>
          <w:sz w:val="24"/>
        </w:rPr>
      </w:pPr>
      <w:r>
        <w:rPr>
          <w:sz w:val="24"/>
        </w:rPr>
        <w:t>A.</w:t>
      </w:r>
      <w:r>
        <w:rPr>
          <w:spacing w:val="-3"/>
          <w:sz w:val="24"/>
        </w:rPr>
        <w:t> </w:t>
      </w:r>
      <w:r>
        <w:rPr>
          <w:sz w:val="24"/>
        </w:rPr>
        <w:t>PAPER</w:t>
      </w:r>
      <w:r>
        <w:rPr>
          <w:spacing w:val="-4"/>
          <w:sz w:val="24"/>
        </w:rPr>
        <w:t> </w:t>
      </w:r>
      <w:r>
        <w:rPr>
          <w:spacing w:val="-2"/>
          <w:sz w:val="24"/>
        </w:rPr>
        <w:t>PUBLICATION</w:t>
      </w:r>
      <w:r>
        <w:rPr>
          <w:rFonts w:ascii="Times New Roman"/>
          <w:sz w:val="24"/>
        </w:rPr>
        <w:tab/>
      </w:r>
      <w:r>
        <w:rPr>
          <w:spacing w:val="-5"/>
          <w:sz w:val="24"/>
        </w:rPr>
        <w:t>41</w:t>
      </w:r>
    </w:p>
    <w:p>
      <w:pPr>
        <w:pStyle w:val="ListParagraph"/>
        <w:numPr>
          <w:ilvl w:val="0"/>
          <w:numId w:val="6"/>
        </w:numPr>
        <w:tabs>
          <w:tab w:pos="2779" w:val="left" w:leader="none"/>
          <w:tab w:pos="7904" w:val="left" w:leader="none"/>
        </w:tabs>
        <w:spacing w:line="240" w:lineRule="auto" w:before="367" w:after="0"/>
        <w:ind w:left="2779" w:right="0" w:hanging="303"/>
        <w:jc w:val="left"/>
        <w:rPr>
          <w:sz w:val="24"/>
        </w:rPr>
      </w:pPr>
      <w:r>
        <w:rPr>
          <w:sz w:val="24"/>
        </w:rPr>
        <w:t>ACCEPTANCE</w:t>
      </w:r>
      <w:r>
        <w:rPr>
          <w:spacing w:val="-7"/>
          <w:sz w:val="24"/>
        </w:rPr>
        <w:t> </w:t>
      </w:r>
      <w:r>
        <w:rPr>
          <w:spacing w:val="-2"/>
          <w:sz w:val="24"/>
        </w:rPr>
        <w:t>&amp;INTIMATION</w:t>
      </w:r>
      <w:r>
        <w:rPr>
          <w:rFonts w:ascii="Times New Roman"/>
          <w:sz w:val="24"/>
        </w:rPr>
        <w:tab/>
      </w:r>
      <w:r>
        <w:rPr>
          <w:spacing w:val="-5"/>
          <w:sz w:val="24"/>
        </w:rPr>
        <w:t>42</w:t>
      </w:r>
    </w:p>
    <w:p>
      <w:pPr>
        <w:pStyle w:val="ListParagraph"/>
        <w:numPr>
          <w:ilvl w:val="0"/>
          <w:numId w:val="6"/>
        </w:numPr>
        <w:tabs>
          <w:tab w:pos="2779" w:val="left" w:leader="none"/>
          <w:tab w:pos="7904" w:val="left" w:leader="none"/>
        </w:tabs>
        <w:spacing w:line="240" w:lineRule="auto" w:before="367" w:after="0"/>
        <w:ind w:left="2779" w:right="0" w:hanging="303"/>
        <w:jc w:val="left"/>
        <w:rPr>
          <w:sz w:val="24"/>
        </w:rPr>
      </w:pPr>
      <w:r>
        <w:rPr>
          <w:spacing w:val="-2"/>
          <w:sz w:val="24"/>
        </w:rPr>
        <w:t>CERTIFICATION</w:t>
      </w:r>
      <w:r>
        <w:rPr>
          <w:rFonts w:ascii="Times New Roman"/>
          <w:sz w:val="24"/>
        </w:rPr>
        <w:tab/>
      </w:r>
      <w:r>
        <w:rPr>
          <w:spacing w:val="-5"/>
          <w:sz w:val="24"/>
        </w:rPr>
        <w:t>43</w:t>
      </w:r>
    </w:p>
    <w:p>
      <w:pPr>
        <w:pStyle w:val="ListParagraph"/>
        <w:numPr>
          <w:ilvl w:val="0"/>
          <w:numId w:val="6"/>
        </w:numPr>
        <w:tabs>
          <w:tab w:pos="2767" w:val="left" w:leader="none"/>
          <w:tab w:pos="7904" w:val="left" w:leader="none"/>
        </w:tabs>
        <w:spacing w:line="240" w:lineRule="auto" w:before="368" w:after="0"/>
        <w:ind w:left="2767" w:right="0" w:hanging="291"/>
        <w:jc w:val="left"/>
        <w:rPr>
          <w:sz w:val="24"/>
        </w:rPr>
      </w:pPr>
      <w:r>
        <w:rPr>
          <w:spacing w:val="-2"/>
          <w:sz w:val="24"/>
        </w:rPr>
        <w:t>PLAGIARISM</w:t>
      </w:r>
      <w:r>
        <w:rPr>
          <w:rFonts w:ascii="Times New Roman"/>
          <w:sz w:val="24"/>
        </w:rPr>
        <w:tab/>
      </w:r>
      <w:r>
        <w:rPr>
          <w:spacing w:val="-5"/>
          <w:sz w:val="24"/>
        </w:rPr>
        <w:t>44</w:t>
      </w:r>
    </w:p>
    <w:p>
      <w:pPr>
        <w:pStyle w:val="ListParagraph"/>
        <w:spacing w:after="0" w:line="240" w:lineRule="auto"/>
        <w:jc w:val="left"/>
        <w:rPr>
          <w:sz w:val="24"/>
        </w:rPr>
        <w:sectPr>
          <w:pgSz w:w="11910" w:h="16840"/>
          <w:pgMar w:header="0" w:footer="523" w:top="1560" w:bottom="720" w:left="1700" w:right="850"/>
        </w:sectPr>
      </w:pPr>
    </w:p>
    <w:p>
      <w:pPr>
        <w:pStyle w:val="Heading1"/>
        <w:spacing w:before="68"/>
        <w:ind w:right="281"/>
      </w:pPr>
      <w:r>
        <w:rPr/>
        <w:t>LIST</w:t>
      </w:r>
      <w:r>
        <w:rPr>
          <w:spacing w:val="-5"/>
        </w:rPr>
        <w:t> </w:t>
      </w:r>
      <w:r>
        <w:rPr/>
        <w:t>OF</w:t>
      </w:r>
      <w:r>
        <w:rPr>
          <w:spacing w:val="-1"/>
        </w:rPr>
        <w:t> </w:t>
      </w:r>
      <w:r>
        <w:rPr>
          <w:spacing w:val="-2"/>
        </w:rPr>
        <w:t>FIGURES</w:t>
      </w:r>
    </w:p>
    <w:p>
      <w:pPr>
        <w:pStyle w:val="Heading1"/>
        <w:tabs>
          <w:tab w:pos="3868" w:val="left" w:leader="none"/>
          <w:tab w:pos="7120" w:val="left" w:leader="none"/>
        </w:tabs>
        <w:spacing w:before="391"/>
        <w:ind w:right="271"/>
      </w:pPr>
      <w:r>
        <w:rPr>
          <w:spacing w:val="-2"/>
        </w:rPr>
        <w:t>CHAPTER.NO</w:t>
      </w:r>
      <w:r>
        <w:rPr/>
        <w:tab/>
      </w:r>
      <w:r>
        <w:rPr>
          <w:spacing w:val="-2"/>
        </w:rPr>
        <w:t>FIGURES</w:t>
      </w:r>
      <w:r>
        <w:rPr/>
        <w:tab/>
      </w:r>
      <w:r>
        <w:rPr>
          <w:spacing w:val="-2"/>
        </w:rPr>
        <w:t>PAGE.NO</w:t>
      </w:r>
    </w:p>
    <w:p>
      <w:pPr>
        <w:pStyle w:val="ListParagraph"/>
        <w:numPr>
          <w:ilvl w:val="1"/>
          <w:numId w:val="7"/>
        </w:numPr>
        <w:tabs>
          <w:tab w:pos="2454" w:val="left" w:leader="none"/>
          <w:tab w:pos="3639" w:val="left" w:leader="none"/>
          <w:tab w:pos="5132" w:val="left" w:leader="none"/>
          <w:tab w:pos="5840" w:val="left" w:leader="none"/>
          <w:tab w:pos="8170" w:val="right" w:leader="none"/>
        </w:tabs>
        <w:spacing w:line="240" w:lineRule="auto" w:before="390" w:after="0"/>
        <w:ind w:left="2454" w:right="0" w:hanging="1361"/>
        <w:jc w:val="left"/>
        <w:rPr>
          <w:sz w:val="24"/>
        </w:rPr>
      </w:pPr>
      <w:r>
        <w:rPr>
          <w:spacing w:val="-2"/>
          <w:sz w:val="24"/>
        </w:rPr>
        <w:t>BLOCK</w:t>
      </w:r>
      <w:r>
        <w:rPr>
          <w:sz w:val="24"/>
        </w:rPr>
        <w:tab/>
      </w:r>
      <w:r>
        <w:rPr>
          <w:spacing w:val="-2"/>
          <w:sz w:val="24"/>
        </w:rPr>
        <w:t>DIAGRAM</w:t>
      </w:r>
      <w:r>
        <w:rPr>
          <w:sz w:val="24"/>
        </w:rPr>
        <w:tab/>
      </w:r>
      <w:r>
        <w:rPr>
          <w:spacing w:val="-5"/>
          <w:sz w:val="24"/>
        </w:rPr>
        <w:t>OF</w:t>
      </w:r>
      <w:r>
        <w:rPr>
          <w:sz w:val="24"/>
        </w:rPr>
        <w:tab/>
      </w:r>
      <w:r>
        <w:rPr>
          <w:spacing w:val="-2"/>
          <w:sz w:val="24"/>
        </w:rPr>
        <w:t>PROPOSED</w:t>
      </w:r>
      <w:r>
        <w:rPr>
          <w:rFonts w:ascii="Times New Roman"/>
          <w:sz w:val="24"/>
        </w:rPr>
        <w:tab/>
      </w:r>
      <w:r>
        <w:rPr>
          <w:spacing w:val="-10"/>
          <w:sz w:val="24"/>
        </w:rPr>
        <w:t>2</w:t>
      </w:r>
    </w:p>
    <w:p>
      <w:pPr>
        <w:spacing w:before="137"/>
        <w:ind w:left="2454" w:right="0" w:firstLine="0"/>
        <w:jc w:val="left"/>
        <w:rPr>
          <w:sz w:val="24"/>
        </w:rPr>
      </w:pPr>
      <w:r>
        <w:rPr>
          <w:spacing w:val="-2"/>
          <w:sz w:val="24"/>
        </w:rPr>
        <w:t>MODEL</w:t>
      </w:r>
    </w:p>
    <w:p>
      <w:pPr>
        <w:pStyle w:val="ListParagraph"/>
        <w:numPr>
          <w:ilvl w:val="1"/>
          <w:numId w:val="8"/>
        </w:numPr>
        <w:tabs>
          <w:tab w:pos="2454" w:val="left" w:leader="none"/>
          <w:tab w:pos="8237" w:val="right" w:leader="none"/>
        </w:tabs>
        <w:spacing w:line="240" w:lineRule="auto" w:before="369" w:after="0"/>
        <w:ind w:left="2454" w:right="0" w:hanging="1361"/>
        <w:jc w:val="left"/>
        <w:rPr>
          <w:sz w:val="24"/>
        </w:rPr>
      </w:pPr>
      <w:r>
        <w:rPr>
          <w:sz w:val="24"/>
        </w:rPr>
        <w:t>FLOW</w:t>
      </w:r>
      <w:r>
        <w:rPr>
          <w:spacing w:val="-4"/>
          <w:sz w:val="24"/>
        </w:rPr>
        <w:t> </w:t>
      </w:r>
      <w:r>
        <w:rPr>
          <w:sz w:val="24"/>
        </w:rPr>
        <w:t>CHART</w:t>
      </w:r>
      <w:r>
        <w:rPr>
          <w:spacing w:val="1"/>
          <w:sz w:val="24"/>
        </w:rPr>
        <w:t> </w:t>
      </w:r>
      <w:r>
        <w:rPr>
          <w:sz w:val="24"/>
        </w:rPr>
        <w:t>OF</w:t>
      </w:r>
      <w:r>
        <w:rPr>
          <w:spacing w:val="-4"/>
          <w:sz w:val="24"/>
        </w:rPr>
        <w:t> </w:t>
      </w:r>
      <w:r>
        <w:rPr>
          <w:sz w:val="24"/>
        </w:rPr>
        <w:t>THE</w:t>
      </w:r>
      <w:r>
        <w:rPr>
          <w:spacing w:val="-2"/>
          <w:sz w:val="24"/>
        </w:rPr>
        <w:t> ALGORITHM</w:t>
      </w:r>
      <w:r>
        <w:rPr>
          <w:rFonts w:ascii="Times New Roman"/>
          <w:sz w:val="24"/>
        </w:rPr>
        <w:tab/>
      </w:r>
      <w:r>
        <w:rPr>
          <w:spacing w:val="-5"/>
          <w:sz w:val="24"/>
        </w:rPr>
        <w:t>13</w:t>
      </w:r>
    </w:p>
    <w:p>
      <w:pPr>
        <w:pStyle w:val="ListParagraph"/>
        <w:numPr>
          <w:ilvl w:val="1"/>
          <w:numId w:val="8"/>
        </w:numPr>
        <w:tabs>
          <w:tab w:pos="2454" w:val="left" w:leader="none"/>
          <w:tab w:pos="4787" w:val="left" w:leader="none"/>
          <w:tab w:pos="5571" w:val="left" w:leader="none"/>
          <w:tab w:pos="8237" w:val="right" w:leader="none"/>
        </w:tabs>
        <w:spacing w:line="240" w:lineRule="auto" w:before="368" w:after="0"/>
        <w:ind w:left="2454" w:right="0" w:hanging="1361"/>
        <w:jc w:val="left"/>
        <w:rPr>
          <w:sz w:val="24"/>
        </w:rPr>
      </w:pPr>
      <w:r>
        <w:rPr>
          <w:spacing w:val="-2"/>
          <w:sz w:val="24"/>
        </w:rPr>
        <w:t>ARCHITECTURE</w:t>
      </w:r>
      <w:r>
        <w:rPr>
          <w:sz w:val="24"/>
        </w:rPr>
        <w:tab/>
      </w:r>
      <w:r>
        <w:rPr>
          <w:spacing w:val="-5"/>
          <w:sz w:val="24"/>
        </w:rPr>
        <w:t>OF</w:t>
      </w:r>
      <w:r>
        <w:rPr>
          <w:sz w:val="24"/>
        </w:rPr>
        <w:tab/>
      </w:r>
      <w:r>
        <w:rPr>
          <w:spacing w:val="-2"/>
          <w:sz w:val="24"/>
        </w:rPr>
        <w:t>PRE-TRAINED</w:t>
      </w:r>
      <w:r>
        <w:rPr>
          <w:rFonts w:ascii="Times New Roman"/>
          <w:sz w:val="24"/>
        </w:rPr>
        <w:tab/>
      </w:r>
      <w:r>
        <w:rPr>
          <w:spacing w:val="-5"/>
          <w:sz w:val="24"/>
        </w:rPr>
        <w:t>19</w:t>
      </w:r>
    </w:p>
    <w:p>
      <w:pPr>
        <w:spacing w:before="139"/>
        <w:ind w:left="2454" w:right="0" w:firstLine="0"/>
        <w:jc w:val="left"/>
        <w:rPr>
          <w:sz w:val="24"/>
        </w:rPr>
      </w:pPr>
      <w:r>
        <w:rPr>
          <w:spacing w:val="-2"/>
          <w:sz w:val="24"/>
        </w:rPr>
        <w:t>MODEL</w:t>
      </w:r>
    </w:p>
    <w:p>
      <w:pPr>
        <w:pStyle w:val="ListParagraph"/>
        <w:numPr>
          <w:ilvl w:val="1"/>
          <w:numId w:val="9"/>
        </w:numPr>
        <w:tabs>
          <w:tab w:pos="2454" w:val="left" w:leader="none"/>
          <w:tab w:pos="8237" w:val="right" w:leader="none"/>
        </w:tabs>
        <w:spacing w:line="240" w:lineRule="auto" w:before="367" w:after="0"/>
        <w:ind w:left="2454" w:right="0" w:hanging="1361"/>
        <w:jc w:val="left"/>
        <w:rPr>
          <w:sz w:val="24"/>
        </w:rPr>
      </w:pPr>
      <w:r>
        <w:rPr>
          <w:sz w:val="24"/>
        </w:rPr>
        <w:t>FLOW</w:t>
      </w:r>
      <w:r>
        <w:rPr>
          <w:spacing w:val="-5"/>
          <w:sz w:val="24"/>
        </w:rPr>
        <w:t> </w:t>
      </w:r>
      <w:r>
        <w:rPr>
          <w:sz w:val="24"/>
        </w:rPr>
        <w:t>CHART</w:t>
      </w:r>
      <w:r>
        <w:rPr>
          <w:spacing w:val="1"/>
          <w:sz w:val="24"/>
        </w:rPr>
        <w:t> </w:t>
      </w:r>
      <w:r>
        <w:rPr>
          <w:sz w:val="24"/>
        </w:rPr>
        <w:t>OF</w:t>
      </w:r>
      <w:r>
        <w:rPr>
          <w:spacing w:val="-4"/>
          <w:sz w:val="24"/>
        </w:rPr>
        <w:t> </w:t>
      </w:r>
      <w:r>
        <w:rPr>
          <w:spacing w:val="-2"/>
          <w:sz w:val="24"/>
        </w:rPr>
        <w:t>MODELS</w:t>
      </w:r>
      <w:r>
        <w:rPr>
          <w:rFonts w:ascii="Times New Roman"/>
          <w:sz w:val="24"/>
        </w:rPr>
        <w:tab/>
      </w:r>
      <w:r>
        <w:rPr>
          <w:spacing w:val="-5"/>
          <w:sz w:val="24"/>
        </w:rPr>
        <w:t>20</w:t>
      </w:r>
    </w:p>
    <w:p>
      <w:pPr>
        <w:pStyle w:val="ListParagraph"/>
        <w:numPr>
          <w:ilvl w:val="1"/>
          <w:numId w:val="9"/>
        </w:numPr>
        <w:tabs>
          <w:tab w:pos="2454" w:val="left" w:leader="none"/>
          <w:tab w:pos="8237" w:val="right" w:leader="none"/>
        </w:tabs>
        <w:spacing w:line="240" w:lineRule="auto" w:before="370" w:after="0"/>
        <w:ind w:left="2454" w:right="0" w:hanging="1361"/>
        <w:jc w:val="left"/>
        <w:rPr>
          <w:sz w:val="24"/>
        </w:rPr>
      </w:pPr>
      <w:r>
        <w:rPr>
          <w:sz w:val="24"/>
        </w:rPr>
        <w:t>BLOCK</w:t>
      </w:r>
      <w:r>
        <w:rPr>
          <w:spacing w:val="-4"/>
          <w:sz w:val="24"/>
        </w:rPr>
        <w:t> </w:t>
      </w:r>
      <w:r>
        <w:rPr>
          <w:sz w:val="24"/>
        </w:rPr>
        <w:t>DIAGRAM</w:t>
      </w:r>
      <w:r>
        <w:rPr>
          <w:spacing w:val="-3"/>
          <w:sz w:val="24"/>
        </w:rPr>
        <w:t> </w:t>
      </w:r>
      <w:r>
        <w:rPr>
          <w:sz w:val="24"/>
        </w:rPr>
        <w:t>OF</w:t>
      </w:r>
      <w:r>
        <w:rPr>
          <w:spacing w:val="-1"/>
          <w:sz w:val="24"/>
        </w:rPr>
        <w:t> </w:t>
      </w:r>
      <w:r>
        <w:rPr>
          <w:spacing w:val="-5"/>
          <w:sz w:val="24"/>
        </w:rPr>
        <w:t>CNN</w:t>
      </w:r>
      <w:r>
        <w:rPr>
          <w:rFonts w:ascii="Times New Roman"/>
          <w:sz w:val="24"/>
        </w:rPr>
        <w:tab/>
      </w:r>
      <w:r>
        <w:rPr>
          <w:spacing w:val="-5"/>
          <w:sz w:val="24"/>
        </w:rPr>
        <w:t>21</w:t>
      </w:r>
    </w:p>
    <w:p>
      <w:pPr>
        <w:pStyle w:val="ListParagraph"/>
        <w:numPr>
          <w:ilvl w:val="1"/>
          <w:numId w:val="9"/>
        </w:numPr>
        <w:tabs>
          <w:tab w:pos="2454" w:val="left" w:leader="none"/>
          <w:tab w:pos="8237" w:val="right" w:leader="none"/>
        </w:tabs>
        <w:spacing w:line="240" w:lineRule="auto" w:before="367" w:after="0"/>
        <w:ind w:left="2454" w:right="0" w:hanging="1361"/>
        <w:jc w:val="left"/>
        <w:rPr>
          <w:sz w:val="24"/>
        </w:rPr>
      </w:pPr>
      <w:r>
        <w:rPr>
          <w:sz w:val="24"/>
        </w:rPr>
        <w:t>BLOCK</w:t>
      </w:r>
      <w:r>
        <w:rPr>
          <w:spacing w:val="-4"/>
          <w:sz w:val="24"/>
        </w:rPr>
        <w:t> </w:t>
      </w:r>
      <w:r>
        <w:rPr>
          <w:sz w:val="24"/>
        </w:rPr>
        <w:t>DIAGRAM</w:t>
      </w:r>
      <w:r>
        <w:rPr>
          <w:spacing w:val="-3"/>
          <w:sz w:val="24"/>
        </w:rPr>
        <w:t> </w:t>
      </w:r>
      <w:r>
        <w:rPr>
          <w:sz w:val="24"/>
        </w:rPr>
        <w:t>OF</w:t>
      </w:r>
      <w:r>
        <w:rPr>
          <w:spacing w:val="-1"/>
          <w:sz w:val="24"/>
        </w:rPr>
        <w:t> </w:t>
      </w:r>
      <w:r>
        <w:rPr>
          <w:spacing w:val="-5"/>
          <w:sz w:val="24"/>
        </w:rPr>
        <w:t>VGG</w:t>
      </w:r>
      <w:r>
        <w:rPr>
          <w:rFonts w:ascii="Times New Roman"/>
          <w:sz w:val="24"/>
        </w:rPr>
        <w:tab/>
      </w:r>
      <w:r>
        <w:rPr>
          <w:spacing w:val="-5"/>
          <w:sz w:val="24"/>
        </w:rPr>
        <w:t>22</w:t>
      </w:r>
    </w:p>
    <w:p>
      <w:pPr>
        <w:pStyle w:val="ListParagraph"/>
        <w:numPr>
          <w:ilvl w:val="1"/>
          <w:numId w:val="9"/>
        </w:numPr>
        <w:tabs>
          <w:tab w:pos="2454" w:val="left" w:leader="none"/>
          <w:tab w:pos="8237" w:val="right" w:leader="none"/>
        </w:tabs>
        <w:spacing w:line="240" w:lineRule="auto" w:before="367" w:after="0"/>
        <w:ind w:left="2454" w:right="0" w:hanging="1361"/>
        <w:jc w:val="left"/>
        <w:rPr>
          <w:sz w:val="24"/>
        </w:rPr>
      </w:pPr>
      <w:r>
        <w:rPr>
          <w:sz w:val="24"/>
        </w:rPr>
        <w:t>BLOCK</w:t>
      </w:r>
      <w:r>
        <w:rPr>
          <w:spacing w:val="-4"/>
          <w:sz w:val="24"/>
        </w:rPr>
        <w:t> </w:t>
      </w:r>
      <w:r>
        <w:rPr>
          <w:sz w:val="24"/>
        </w:rPr>
        <w:t>DIAGRAM</w:t>
      </w:r>
      <w:r>
        <w:rPr>
          <w:spacing w:val="-3"/>
          <w:sz w:val="24"/>
        </w:rPr>
        <w:t> </w:t>
      </w:r>
      <w:r>
        <w:rPr>
          <w:sz w:val="24"/>
        </w:rPr>
        <w:t>OF</w:t>
      </w:r>
      <w:r>
        <w:rPr>
          <w:spacing w:val="-1"/>
          <w:sz w:val="24"/>
        </w:rPr>
        <w:t> </w:t>
      </w:r>
      <w:r>
        <w:rPr>
          <w:spacing w:val="-2"/>
          <w:sz w:val="24"/>
        </w:rPr>
        <w:t>GEOPROTEONET</w:t>
      </w:r>
      <w:r>
        <w:rPr>
          <w:rFonts w:ascii="Times New Roman"/>
          <w:sz w:val="24"/>
        </w:rPr>
        <w:tab/>
      </w:r>
      <w:r>
        <w:rPr>
          <w:spacing w:val="-5"/>
          <w:sz w:val="24"/>
        </w:rPr>
        <w:t>23</w:t>
      </w:r>
    </w:p>
    <w:p>
      <w:pPr>
        <w:pStyle w:val="ListParagraph"/>
        <w:numPr>
          <w:ilvl w:val="1"/>
          <w:numId w:val="10"/>
        </w:numPr>
        <w:tabs>
          <w:tab w:pos="2454" w:val="left" w:leader="none"/>
          <w:tab w:pos="8237" w:val="right" w:leader="none"/>
        </w:tabs>
        <w:spacing w:line="240" w:lineRule="auto" w:before="370" w:after="0"/>
        <w:ind w:left="2454" w:right="0" w:hanging="1361"/>
        <w:jc w:val="left"/>
        <w:rPr>
          <w:sz w:val="24"/>
        </w:rPr>
      </w:pPr>
      <w:r>
        <w:rPr>
          <w:sz w:val="24"/>
        </w:rPr>
        <w:t>CONFUSION</w:t>
      </w:r>
      <w:r>
        <w:rPr>
          <w:spacing w:val="-5"/>
          <w:sz w:val="24"/>
        </w:rPr>
        <w:t> </w:t>
      </w:r>
      <w:r>
        <w:rPr>
          <w:sz w:val="24"/>
        </w:rPr>
        <w:t>MATRIX</w:t>
      </w:r>
      <w:r>
        <w:rPr>
          <w:spacing w:val="-3"/>
          <w:sz w:val="24"/>
        </w:rPr>
        <w:t> </w:t>
      </w:r>
      <w:r>
        <w:rPr>
          <w:sz w:val="24"/>
        </w:rPr>
        <w:t>OF</w:t>
      </w:r>
      <w:r>
        <w:rPr>
          <w:spacing w:val="-1"/>
          <w:sz w:val="24"/>
        </w:rPr>
        <w:t> </w:t>
      </w:r>
      <w:r>
        <w:rPr>
          <w:spacing w:val="-5"/>
          <w:sz w:val="24"/>
        </w:rPr>
        <w:t>CNN</w:t>
      </w:r>
      <w:r>
        <w:rPr>
          <w:rFonts w:ascii="Times New Roman"/>
          <w:sz w:val="24"/>
        </w:rPr>
        <w:tab/>
      </w:r>
      <w:r>
        <w:rPr>
          <w:spacing w:val="-5"/>
          <w:sz w:val="24"/>
        </w:rPr>
        <w:t>24</w:t>
      </w:r>
    </w:p>
    <w:p>
      <w:pPr>
        <w:pStyle w:val="ListParagraph"/>
        <w:numPr>
          <w:ilvl w:val="1"/>
          <w:numId w:val="10"/>
        </w:numPr>
        <w:tabs>
          <w:tab w:pos="2454" w:val="left" w:leader="none"/>
          <w:tab w:pos="8237" w:val="right" w:leader="none"/>
        </w:tabs>
        <w:spacing w:line="240" w:lineRule="auto" w:before="367" w:after="0"/>
        <w:ind w:left="2454" w:right="0" w:hanging="1361"/>
        <w:jc w:val="left"/>
        <w:rPr>
          <w:sz w:val="24"/>
        </w:rPr>
      </w:pPr>
      <w:r>
        <w:rPr>
          <w:sz w:val="24"/>
        </w:rPr>
        <w:t>ROC</w:t>
      </w:r>
      <w:r>
        <w:rPr>
          <w:spacing w:val="-1"/>
          <w:sz w:val="24"/>
        </w:rPr>
        <w:t> </w:t>
      </w:r>
      <w:r>
        <w:rPr>
          <w:sz w:val="24"/>
        </w:rPr>
        <w:t>OF</w:t>
      </w:r>
      <w:r>
        <w:rPr>
          <w:spacing w:val="-3"/>
          <w:sz w:val="24"/>
        </w:rPr>
        <w:t> </w:t>
      </w:r>
      <w:r>
        <w:rPr>
          <w:spacing w:val="-5"/>
          <w:sz w:val="24"/>
        </w:rPr>
        <w:t>CNN</w:t>
      </w:r>
      <w:r>
        <w:rPr>
          <w:rFonts w:ascii="Times New Roman"/>
          <w:sz w:val="24"/>
        </w:rPr>
        <w:tab/>
      </w:r>
      <w:r>
        <w:rPr>
          <w:spacing w:val="-5"/>
          <w:sz w:val="24"/>
        </w:rPr>
        <w:t>25</w:t>
      </w:r>
    </w:p>
    <w:p>
      <w:pPr>
        <w:pStyle w:val="ListParagraph"/>
        <w:numPr>
          <w:ilvl w:val="1"/>
          <w:numId w:val="10"/>
        </w:numPr>
        <w:tabs>
          <w:tab w:pos="2454" w:val="left" w:leader="none"/>
          <w:tab w:pos="8237" w:val="right" w:leader="none"/>
        </w:tabs>
        <w:spacing w:line="240" w:lineRule="auto" w:before="367" w:after="0"/>
        <w:ind w:left="2454" w:right="0" w:hanging="1361"/>
        <w:jc w:val="left"/>
        <w:rPr>
          <w:sz w:val="24"/>
        </w:rPr>
      </w:pPr>
      <w:r>
        <w:rPr>
          <w:sz w:val="24"/>
        </w:rPr>
        <w:t>ACCURACY</w:t>
      </w:r>
      <w:r>
        <w:rPr>
          <w:spacing w:val="-4"/>
          <w:sz w:val="24"/>
        </w:rPr>
        <w:t> </w:t>
      </w:r>
      <w:r>
        <w:rPr>
          <w:sz w:val="24"/>
        </w:rPr>
        <w:t>OF</w:t>
      </w:r>
      <w:r>
        <w:rPr>
          <w:spacing w:val="-5"/>
          <w:sz w:val="24"/>
        </w:rPr>
        <w:t> CNN</w:t>
      </w:r>
      <w:r>
        <w:rPr>
          <w:rFonts w:ascii="Times New Roman"/>
          <w:sz w:val="24"/>
        </w:rPr>
        <w:tab/>
      </w:r>
      <w:r>
        <w:rPr>
          <w:spacing w:val="-5"/>
          <w:sz w:val="24"/>
        </w:rPr>
        <w:t>25</w:t>
      </w:r>
    </w:p>
    <w:p>
      <w:pPr>
        <w:pStyle w:val="ListParagraph"/>
        <w:numPr>
          <w:ilvl w:val="1"/>
          <w:numId w:val="10"/>
        </w:numPr>
        <w:tabs>
          <w:tab w:pos="2454" w:val="left" w:leader="none"/>
          <w:tab w:pos="8237" w:val="right" w:leader="none"/>
        </w:tabs>
        <w:spacing w:line="240" w:lineRule="auto" w:before="370" w:after="0"/>
        <w:ind w:left="2454" w:right="0" w:hanging="1361"/>
        <w:jc w:val="left"/>
        <w:rPr>
          <w:sz w:val="24"/>
        </w:rPr>
      </w:pPr>
      <w:r>
        <w:rPr>
          <w:sz w:val="24"/>
        </w:rPr>
        <w:t>LOSS</w:t>
      </w:r>
      <w:r>
        <w:rPr>
          <w:spacing w:val="-5"/>
          <w:sz w:val="24"/>
        </w:rPr>
        <w:t> </w:t>
      </w:r>
      <w:r>
        <w:rPr>
          <w:sz w:val="24"/>
        </w:rPr>
        <w:t>OF</w:t>
      </w:r>
      <w:r>
        <w:rPr>
          <w:spacing w:val="-1"/>
          <w:sz w:val="24"/>
        </w:rPr>
        <w:t> </w:t>
      </w:r>
      <w:r>
        <w:rPr>
          <w:spacing w:val="-5"/>
          <w:sz w:val="24"/>
        </w:rPr>
        <w:t>CNN</w:t>
      </w:r>
      <w:r>
        <w:rPr>
          <w:rFonts w:ascii="Times New Roman"/>
          <w:sz w:val="24"/>
        </w:rPr>
        <w:tab/>
      </w:r>
      <w:r>
        <w:rPr>
          <w:spacing w:val="-5"/>
          <w:sz w:val="24"/>
        </w:rPr>
        <w:t>25</w:t>
      </w:r>
    </w:p>
    <w:p>
      <w:pPr>
        <w:pStyle w:val="ListParagraph"/>
        <w:numPr>
          <w:ilvl w:val="1"/>
          <w:numId w:val="10"/>
        </w:numPr>
        <w:tabs>
          <w:tab w:pos="2454" w:val="left" w:leader="none"/>
          <w:tab w:pos="8237" w:val="right" w:leader="none"/>
        </w:tabs>
        <w:spacing w:line="240" w:lineRule="auto" w:before="367" w:after="0"/>
        <w:ind w:left="2454" w:right="0" w:hanging="1361"/>
        <w:jc w:val="left"/>
        <w:rPr>
          <w:sz w:val="24"/>
        </w:rPr>
      </w:pPr>
      <w:r>
        <w:rPr>
          <w:sz w:val="24"/>
        </w:rPr>
        <w:t>TUMOR</w:t>
      </w:r>
      <w:r>
        <w:rPr>
          <w:spacing w:val="-6"/>
          <w:sz w:val="24"/>
        </w:rPr>
        <w:t> </w:t>
      </w:r>
      <w:r>
        <w:rPr>
          <w:sz w:val="24"/>
        </w:rPr>
        <w:t>CLASSIFICATION</w:t>
      </w:r>
      <w:r>
        <w:rPr>
          <w:spacing w:val="-7"/>
          <w:sz w:val="24"/>
        </w:rPr>
        <w:t> </w:t>
      </w:r>
      <w:r>
        <w:rPr>
          <w:sz w:val="24"/>
        </w:rPr>
        <w:t>USING</w:t>
      </w:r>
      <w:r>
        <w:rPr>
          <w:spacing w:val="-2"/>
          <w:sz w:val="24"/>
        </w:rPr>
        <w:t> </w:t>
      </w:r>
      <w:r>
        <w:rPr>
          <w:spacing w:val="-5"/>
          <w:sz w:val="24"/>
        </w:rPr>
        <w:t>CNN</w:t>
      </w:r>
      <w:r>
        <w:rPr>
          <w:rFonts w:ascii="Times New Roman"/>
          <w:sz w:val="24"/>
        </w:rPr>
        <w:tab/>
      </w:r>
      <w:r>
        <w:rPr>
          <w:spacing w:val="-5"/>
          <w:sz w:val="24"/>
        </w:rPr>
        <w:t>26</w:t>
      </w:r>
    </w:p>
    <w:p>
      <w:pPr>
        <w:pStyle w:val="ListParagraph"/>
        <w:numPr>
          <w:ilvl w:val="1"/>
          <w:numId w:val="10"/>
        </w:numPr>
        <w:tabs>
          <w:tab w:pos="2454" w:val="left" w:leader="none"/>
          <w:tab w:pos="8237" w:val="right" w:leader="none"/>
        </w:tabs>
        <w:spacing w:line="240" w:lineRule="auto" w:before="367" w:after="0"/>
        <w:ind w:left="2454" w:right="0" w:hanging="1361"/>
        <w:jc w:val="left"/>
        <w:rPr>
          <w:sz w:val="24"/>
        </w:rPr>
      </w:pPr>
      <w:r>
        <w:rPr>
          <w:sz w:val="24"/>
        </w:rPr>
        <w:t>ENHANCED</w:t>
      </w:r>
      <w:r>
        <w:rPr>
          <w:spacing w:val="-4"/>
          <w:sz w:val="24"/>
        </w:rPr>
        <w:t> </w:t>
      </w:r>
      <w:r>
        <w:rPr>
          <w:sz w:val="24"/>
        </w:rPr>
        <w:t>MODEL</w:t>
      </w:r>
      <w:r>
        <w:rPr>
          <w:spacing w:val="-3"/>
          <w:sz w:val="24"/>
        </w:rPr>
        <w:t> </w:t>
      </w:r>
      <w:r>
        <w:rPr>
          <w:spacing w:val="-2"/>
          <w:sz w:val="24"/>
        </w:rPr>
        <w:t>ACCURACY</w:t>
      </w:r>
      <w:r>
        <w:rPr>
          <w:rFonts w:ascii="Times New Roman"/>
          <w:sz w:val="24"/>
        </w:rPr>
        <w:tab/>
      </w:r>
      <w:r>
        <w:rPr>
          <w:spacing w:val="-5"/>
          <w:sz w:val="24"/>
        </w:rPr>
        <w:t>26</w:t>
      </w:r>
    </w:p>
    <w:p>
      <w:pPr>
        <w:pStyle w:val="ListParagraph"/>
        <w:numPr>
          <w:ilvl w:val="1"/>
          <w:numId w:val="10"/>
        </w:numPr>
        <w:tabs>
          <w:tab w:pos="2454" w:val="left" w:leader="none"/>
          <w:tab w:pos="8237" w:val="right" w:leader="none"/>
        </w:tabs>
        <w:spacing w:line="240" w:lineRule="auto" w:before="370" w:after="0"/>
        <w:ind w:left="2454" w:right="0" w:hanging="1361"/>
        <w:jc w:val="left"/>
        <w:rPr>
          <w:sz w:val="24"/>
        </w:rPr>
      </w:pPr>
      <w:r>
        <w:rPr>
          <w:sz w:val="24"/>
        </w:rPr>
        <w:t>ENHANCED</w:t>
      </w:r>
      <w:r>
        <w:rPr>
          <w:spacing w:val="-4"/>
          <w:sz w:val="24"/>
        </w:rPr>
        <w:t> </w:t>
      </w:r>
      <w:r>
        <w:rPr>
          <w:sz w:val="24"/>
        </w:rPr>
        <w:t>MODEL</w:t>
      </w:r>
      <w:r>
        <w:rPr>
          <w:spacing w:val="-3"/>
          <w:sz w:val="24"/>
        </w:rPr>
        <w:t> </w:t>
      </w:r>
      <w:r>
        <w:rPr>
          <w:spacing w:val="-4"/>
          <w:sz w:val="24"/>
        </w:rPr>
        <w:t>LOSS</w:t>
      </w:r>
      <w:r>
        <w:rPr>
          <w:rFonts w:ascii="Times New Roman"/>
          <w:sz w:val="24"/>
        </w:rPr>
        <w:tab/>
      </w:r>
      <w:r>
        <w:rPr>
          <w:spacing w:val="-5"/>
          <w:sz w:val="24"/>
        </w:rPr>
        <w:t>26</w:t>
      </w:r>
    </w:p>
    <w:p>
      <w:pPr>
        <w:pStyle w:val="ListParagraph"/>
        <w:numPr>
          <w:ilvl w:val="1"/>
          <w:numId w:val="10"/>
        </w:numPr>
        <w:tabs>
          <w:tab w:pos="2454" w:val="left" w:leader="none"/>
          <w:tab w:pos="8237" w:val="right" w:leader="none"/>
        </w:tabs>
        <w:spacing w:line="240" w:lineRule="auto" w:before="367" w:after="0"/>
        <w:ind w:left="2454" w:right="0" w:hanging="1361"/>
        <w:jc w:val="left"/>
        <w:rPr>
          <w:sz w:val="24"/>
        </w:rPr>
      </w:pPr>
      <w:r>
        <w:rPr>
          <w:sz w:val="24"/>
        </w:rPr>
        <w:t>ACCURACY</w:t>
      </w:r>
      <w:r>
        <w:rPr>
          <w:spacing w:val="-4"/>
          <w:sz w:val="24"/>
        </w:rPr>
        <w:t> </w:t>
      </w:r>
      <w:r>
        <w:rPr>
          <w:sz w:val="24"/>
        </w:rPr>
        <w:t>OF</w:t>
      </w:r>
      <w:r>
        <w:rPr>
          <w:spacing w:val="-5"/>
          <w:sz w:val="24"/>
        </w:rPr>
        <w:t> VGG</w:t>
      </w:r>
      <w:r>
        <w:rPr>
          <w:rFonts w:ascii="Times New Roman"/>
          <w:sz w:val="24"/>
        </w:rPr>
        <w:tab/>
      </w:r>
      <w:r>
        <w:rPr>
          <w:spacing w:val="-5"/>
          <w:sz w:val="24"/>
        </w:rPr>
        <w:t>27</w:t>
      </w:r>
    </w:p>
    <w:p>
      <w:pPr>
        <w:pStyle w:val="ListParagraph"/>
        <w:numPr>
          <w:ilvl w:val="1"/>
          <w:numId w:val="10"/>
        </w:numPr>
        <w:tabs>
          <w:tab w:pos="2454" w:val="left" w:leader="none"/>
          <w:tab w:pos="8237" w:val="right" w:leader="none"/>
        </w:tabs>
        <w:spacing w:line="240" w:lineRule="auto" w:before="367" w:after="0"/>
        <w:ind w:left="2454" w:right="0" w:hanging="1361"/>
        <w:jc w:val="left"/>
        <w:rPr>
          <w:sz w:val="24"/>
        </w:rPr>
      </w:pPr>
      <w:r>
        <w:rPr>
          <w:sz w:val="24"/>
        </w:rPr>
        <w:t>ROC</w:t>
      </w:r>
      <w:r>
        <w:rPr>
          <w:spacing w:val="-1"/>
          <w:sz w:val="24"/>
        </w:rPr>
        <w:t> </w:t>
      </w:r>
      <w:r>
        <w:rPr>
          <w:sz w:val="24"/>
        </w:rPr>
        <w:t>OF</w:t>
      </w:r>
      <w:r>
        <w:rPr>
          <w:spacing w:val="-3"/>
          <w:sz w:val="24"/>
        </w:rPr>
        <w:t> </w:t>
      </w:r>
      <w:r>
        <w:rPr>
          <w:spacing w:val="-5"/>
          <w:sz w:val="24"/>
        </w:rPr>
        <w:t>VGG</w:t>
      </w:r>
      <w:r>
        <w:rPr>
          <w:rFonts w:ascii="Times New Roman"/>
          <w:sz w:val="24"/>
        </w:rPr>
        <w:tab/>
      </w:r>
      <w:r>
        <w:rPr>
          <w:spacing w:val="-5"/>
          <w:sz w:val="24"/>
        </w:rPr>
        <w:t>27</w:t>
      </w:r>
    </w:p>
    <w:p>
      <w:pPr>
        <w:pStyle w:val="ListParagraph"/>
        <w:numPr>
          <w:ilvl w:val="1"/>
          <w:numId w:val="10"/>
        </w:numPr>
        <w:tabs>
          <w:tab w:pos="2454" w:val="left" w:leader="none"/>
          <w:tab w:pos="8237" w:val="right" w:leader="none"/>
        </w:tabs>
        <w:spacing w:line="240" w:lineRule="auto" w:before="370" w:after="0"/>
        <w:ind w:left="2454" w:right="0" w:hanging="1428"/>
        <w:jc w:val="left"/>
        <w:rPr>
          <w:sz w:val="24"/>
        </w:rPr>
      </w:pPr>
      <w:r>
        <w:rPr>
          <w:sz w:val="24"/>
        </w:rPr>
        <w:t>ACCURACY</w:t>
      </w:r>
      <w:r>
        <w:rPr>
          <w:spacing w:val="-1"/>
          <w:sz w:val="24"/>
        </w:rPr>
        <w:t> </w:t>
      </w:r>
      <w:r>
        <w:rPr>
          <w:sz w:val="24"/>
        </w:rPr>
        <w:t>&amp;</w:t>
      </w:r>
      <w:r>
        <w:rPr>
          <w:spacing w:val="-3"/>
          <w:sz w:val="24"/>
        </w:rPr>
        <w:t> </w:t>
      </w:r>
      <w:r>
        <w:rPr>
          <w:sz w:val="24"/>
        </w:rPr>
        <w:t>LOSS</w:t>
      </w:r>
      <w:r>
        <w:rPr>
          <w:spacing w:val="-3"/>
          <w:sz w:val="24"/>
        </w:rPr>
        <w:t> </w:t>
      </w:r>
      <w:r>
        <w:rPr>
          <w:sz w:val="24"/>
        </w:rPr>
        <w:t>OF</w:t>
      </w:r>
      <w:r>
        <w:rPr>
          <w:spacing w:val="-4"/>
          <w:sz w:val="24"/>
        </w:rPr>
        <w:t> </w:t>
      </w:r>
      <w:r>
        <w:rPr>
          <w:spacing w:val="-5"/>
          <w:sz w:val="24"/>
        </w:rPr>
        <w:t>GEO</w:t>
      </w:r>
      <w:r>
        <w:rPr>
          <w:rFonts w:ascii="Times New Roman"/>
          <w:sz w:val="24"/>
        </w:rPr>
        <w:tab/>
      </w:r>
      <w:r>
        <w:rPr>
          <w:spacing w:val="-5"/>
          <w:sz w:val="24"/>
        </w:rPr>
        <w:t>28</w:t>
      </w:r>
    </w:p>
    <w:p>
      <w:pPr>
        <w:pStyle w:val="ListParagraph"/>
        <w:numPr>
          <w:ilvl w:val="1"/>
          <w:numId w:val="10"/>
        </w:numPr>
        <w:tabs>
          <w:tab w:pos="2454" w:val="left" w:leader="none"/>
          <w:tab w:pos="8237" w:val="right" w:leader="none"/>
        </w:tabs>
        <w:spacing w:line="240" w:lineRule="auto" w:before="367" w:after="0"/>
        <w:ind w:left="2454" w:right="0" w:hanging="1428"/>
        <w:jc w:val="left"/>
        <w:rPr>
          <w:sz w:val="24"/>
        </w:rPr>
      </w:pPr>
      <w:r>
        <w:rPr>
          <w:sz w:val="24"/>
        </w:rPr>
        <w:t>CONFUSION</w:t>
      </w:r>
      <w:r>
        <w:rPr>
          <w:spacing w:val="-5"/>
          <w:sz w:val="24"/>
        </w:rPr>
        <w:t> </w:t>
      </w:r>
      <w:r>
        <w:rPr>
          <w:sz w:val="24"/>
        </w:rPr>
        <w:t>MATRIX</w:t>
      </w:r>
      <w:r>
        <w:rPr>
          <w:spacing w:val="-3"/>
          <w:sz w:val="24"/>
        </w:rPr>
        <w:t> </w:t>
      </w:r>
      <w:r>
        <w:rPr>
          <w:sz w:val="24"/>
        </w:rPr>
        <w:t>OF</w:t>
      </w:r>
      <w:r>
        <w:rPr>
          <w:spacing w:val="-1"/>
          <w:sz w:val="24"/>
        </w:rPr>
        <w:t> </w:t>
      </w:r>
      <w:r>
        <w:rPr>
          <w:spacing w:val="-5"/>
          <w:sz w:val="24"/>
        </w:rPr>
        <w:t>GEO</w:t>
      </w:r>
      <w:r>
        <w:rPr>
          <w:rFonts w:ascii="Times New Roman"/>
          <w:sz w:val="24"/>
        </w:rPr>
        <w:tab/>
      </w:r>
      <w:r>
        <w:rPr>
          <w:spacing w:val="-5"/>
          <w:sz w:val="24"/>
        </w:rPr>
        <w:t>28</w:t>
      </w:r>
    </w:p>
    <w:p>
      <w:pPr>
        <w:pStyle w:val="ListParagraph"/>
        <w:spacing w:after="0" w:line="240" w:lineRule="auto"/>
        <w:jc w:val="left"/>
        <w:rPr>
          <w:sz w:val="24"/>
        </w:rPr>
        <w:sectPr>
          <w:pgSz w:w="11910" w:h="16840"/>
          <w:pgMar w:header="0" w:footer="523" w:top="1560" w:bottom="720" w:left="1700" w:right="850"/>
        </w:sectPr>
      </w:pPr>
    </w:p>
    <w:p>
      <w:pPr>
        <w:pStyle w:val="ListParagraph"/>
        <w:numPr>
          <w:ilvl w:val="1"/>
          <w:numId w:val="10"/>
        </w:numPr>
        <w:tabs>
          <w:tab w:pos="2454" w:val="left" w:leader="none"/>
          <w:tab w:pos="8237" w:val="right" w:leader="none"/>
        </w:tabs>
        <w:spacing w:line="240" w:lineRule="auto" w:before="70" w:after="0"/>
        <w:ind w:left="2454" w:right="0" w:hanging="1428"/>
        <w:jc w:val="left"/>
        <w:rPr>
          <w:sz w:val="24"/>
        </w:rPr>
      </w:pPr>
      <w:r>
        <w:rPr>
          <w:sz w:val="24"/>
        </w:rPr>
        <w:t>ROC</w:t>
      </w:r>
      <w:r>
        <w:rPr>
          <w:spacing w:val="-1"/>
          <w:sz w:val="24"/>
        </w:rPr>
        <w:t> </w:t>
      </w:r>
      <w:r>
        <w:rPr>
          <w:sz w:val="24"/>
        </w:rPr>
        <w:t>OF</w:t>
      </w:r>
      <w:r>
        <w:rPr>
          <w:spacing w:val="-3"/>
          <w:sz w:val="24"/>
        </w:rPr>
        <w:t> </w:t>
      </w:r>
      <w:r>
        <w:rPr>
          <w:spacing w:val="-5"/>
          <w:sz w:val="24"/>
        </w:rPr>
        <w:t>GEO</w:t>
      </w:r>
      <w:r>
        <w:rPr>
          <w:rFonts w:ascii="Times New Roman"/>
          <w:sz w:val="24"/>
        </w:rPr>
        <w:tab/>
      </w:r>
      <w:r>
        <w:rPr>
          <w:spacing w:val="-5"/>
          <w:sz w:val="24"/>
        </w:rPr>
        <w:t>29</w:t>
      </w:r>
    </w:p>
    <w:p>
      <w:pPr>
        <w:pStyle w:val="ListParagraph"/>
        <w:numPr>
          <w:ilvl w:val="1"/>
          <w:numId w:val="10"/>
        </w:numPr>
        <w:tabs>
          <w:tab w:pos="2454" w:val="left" w:leader="none"/>
          <w:tab w:pos="8237" w:val="right" w:leader="none"/>
        </w:tabs>
        <w:spacing w:line="240" w:lineRule="auto" w:before="364" w:after="0"/>
        <w:ind w:left="2454" w:right="0" w:hanging="1428"/>
        <w:jc w:val="left"/>
        <w:rPr>
          <w:sz w:val="24"/>
        </w:rPr>
      </w:pPr>
      <w:r>
        <w:rPr>
          <w:sz w:val="24"/>
        </w:rPr>
        <w:t>ACCURACY</w:t>
      </w:r>
      <w:r>
        <w:rPr>
          <w:spacing w:val="-3"/>
          <w:sz w:val="24"/>
        </w:rPr>
        <w:t> </w:t>
      </w:r>
      <w:r>
        <w:rPr>
          <w:sz w:val="24"/>
        </w:rPr>
        <w:t>OF</w:t>
      </w:r>
      <w:r>
        <w:rPr>
          <w:spacing w:val="-5"/>
          <w:sz w:val="24"/>
        </w:rPr>
        <w:t> </w:t>
      </w:r>
      <w:r>
        <w:rPr>
          <w:sz w:val="24"/>
        </w:rPr>
        <w:t>ENHANCED</w:t>
      </w:r>
      <w:r>
        <w:rPr>
          <w:spacing w:val="-3"/>
          <w:sz w:val="24"/>
        </w:rPr>
        <w:t> </w:t>
      </w:r>
      <w:r>
        <w:rPr>
          <w:spacing w:val="-4"/>
          <w:sz w:val="24"/>
        </w:rPr>
        <w:t>MODEL</w:t>
      </w:r>
      <w:r>
        <w:rPr>
          <w:rFonts w:ascii="Times New Roman"/>
          <w:sz w:val="24"/>
        </w:rPr>
        <w:tab/>
      </w:r>
      <w:r>
        <w:rPr>
          <w:spacing w:val="-5"/>
          <w:sz w:val="24"/>
        </w:rPr>
        <w:t>29</w:t>
      </w:r>
    </w:p>
    <w:p>
      <w:pPr>
        <w:pStyle w:val="ListParagraph"/>
        <w:numPr>
          <w:ilvl w:val="1"/>
          <w:numId w:val="10"/>
        </w:numPr>
        <w:tabs>
          <w:tab w:pos="2454" w:val="left" w:leader="none"/>
          <w:tab w:pos="8237" w:val="right" w:leader="none"/>
        </w:tabs>
        <w:spacing w:line="240" w:lineRule="auto" w:before="370" w:after="0"/>
        <w:ind w:left="2454" w:right="0" w:hanging="1428"/>
        <w:jc w:val="left"/>
        <w:rPr>
          <w:sz w:val="24"/>
        </w:rPr>
      </w:pPr>
      <w:r>
        <w:rPr>
          <w:sz w:val="24"/>
        </w:rPr>
        <w:t>LOSS</w:t>
      </w:r>
      <w:r>
        <w:rPr>
          <w:spacing w:val="-4"/>
          <w:sz w:val="24"/>
        </w:rPr>
        <w:t> </w:t>
      </w:r>
      <w:r>
        <w:rPr>
          <w:sz w:val="24"/>
        </w:rPr>
        <w:t>OF</w:t>
      </w:r>
      <w:r>
        <w:rPr>
          <w:spacing w:val="-2"/>
          <w:sz w:val="24"/>
        </w:rPr>
        <w:t> </w:t>
      </w:r>
      <w:r>
        <w:rPr>
          <w:sz w:val="24"/>
        </w:rPr>
        <w:t>ENHANCED</w:t>
      </w:r>
      <w:r>
        <w:rPr>
          <w:spacing w:val="-2"/>
          <w:sz w:val="24"/>
        </w:rPr>
        <w:t> </w:t>
      </w:r>
      <w:r>
        <w:rPr>
          <w:spacing w:val="-4"/>
          <w:sz w:val="24"/>
        </w:rPr>
        <w:t>MODEL</w:t>
      </w:r>
      <w:r>
        <w:rPr>
          <w:rFonts w:ascii="Times New Roman"/>
          <w:sz w:val="24"/>
        </w:rPr>
        <w:tab/>
      </w:r>
      <w:r>
        <w:rPr>
          <w:spacing w:val="-5"/>
          <w:sz w:val="24"/>
        </w:rPr>
        <w:t>29</w:t>
      </w:r>
    </w:p>
    <w:p>
      <w:pPr>
        <w:pStyle w:val="ListParagraph"/>
        <w:numPr>
          <w:ilvl w:val="1"/>
          <w:numId w:val="10"/>
        </w:numPr>
        <w:tabs>
          <w:tab w:pos="2454" w:val="left" w:leader="none"/>
          <w:tab w:pos="8237" w:val="right" w:leader="none"/>
        </w:tabs>
        <w:spacing w:line="240" w:lineRule="auto" w:before="367" w:after="0"/>
        <w:ind w:left="2454" w:right="0" w:hanging="1428"/>
        <w:jc w:val="left"/>
        <w:rPr>
          <w:sz w:val="24"/>
        </w:rPr>
      </w:pPr>
      <w:r>
        <w:rPr>
          <w:sz w:val="24"/>
        </w:rPr>
        <w:t>TUMOR</w:t>
      </w:r>
      <w:r>
        <w:rPr>
          <w:spacing w:val="-6"/>
          <w:sz w:val="24"/>
        </w:rPr>
        <w:t> </w:t>
      </w:r>
      <w:r>
        <w:rPr>
          <w:sz w:val="24"/>
        </w:rPr>
        <w:t>CLASSIFICATION</w:t>
      </w:r>
      <w:r>
        <w:rPr>
          <w:spacing w:val="-7"/>
          <w:sz w:val="24"/>
        </w:rPr>
        <w:t> </w:t>
      </w:r>
      <w:r>
        <w:rPr>
          <w:sz w:val="24"/>
        </w:rPr>
        <w:t>USING</w:t>
      </w:r>
      <w:r>
        <w:rPr>
          <w:spacing w:val="-2"/>
          <w:sz w:val="24"/>
        </w:rPr>
        <w:t> </w:t>
      </w:r>
      <w:r>
        <w:rPr>
          <w:spacing w:val="-5"/>
          <w:sz w:val="24"/>
        </w:rPr>
        <w:t>GEO</w:t>
      </w:r>
      <w:r>
        <w:rPr>
          <w:rFonts w:ascii="Times New Roman"/>
          <w:sz w:val="24"/>
        </w:rPr>
        <w:tab/>
      </w:r>
      <w:r>
        <w:rPr>
          <w:spacing w:val="-5"/>
          <w:sz w:val="24"/>
        </w:rPr>
        <w:t>30</w:t>
      </w:r>
    </w:p>
    <w:p>
      <w:pPr>
        <w:pStyle w:val="ListParagraph"/>
        <w:numPr>
          <w:ilvl w:val="1"/>
          <w:numId w:val="10"/>
        </w:numPr>
        <w:tabs>
          <w:tab w:pos="2454" w:val="left" w:leader="none"/>
          <w:tab w:pos="8237" w:val="right" w:leader="none"/>
        </w:tabs>
        <w:spacing w:line="240" w:lineRule="auto" w:before="367" w:after="0"/>
        <w:ind w:left="2454" w:right="0" w:hanging="1428"/>
        <w:jc w:val="left"/>
        <w:rPr>
          <w:sz w:val="24"/>
        </w:rPr>
      </w:pPr>
      <w:r>
        <w:rPr>
          <w:sz w:val="24"/>
        </w:rPr>
        <w:t>COMPARISION</w:t>
      </w:r>
      <w:r>
        <w:rPr>
          <w:spacing w:val="-3"/>
          <w:sz w:val="24"/>
        </w:rPr>
        <w:t> </w:t>
      </w:r>
      <w:r>
        <w:rPr>
          <w:sz w:val="24"/>
        </w:rPr>
        <w:t>OF</w:t>
      </w:r>
      <w:r>
        <w:rPr>
          <w:spacing w:val="-5"/>
          <w:sz w:val="24"/>
        </w:rPr>
        <w:t> </w:t>
      </w:r>
      <w:r>
        <w:rPr>
          <w:spacing w:val="-2"/>
          <w:sz w:val="24"/>
        </w:rPr>
        <w:t>ACCURACY</w:t>
      </w:r>
      <w:r>
        <w:rPr>
          <w:rFonts w:ascii="Times New Roman"/>
          <w:sz w:val="24"/>
        </w:rPr>
        <w:tab/>
      </w:r>
      <w:r>
        <w:rPr>
          <w:spacing w:val="-5"/>
          <w:sz w:val="24"/>
        </w:rPr>
        <w:t>30</w:t>
      </w:r>
    </w:p>
    <w:p>
      <w:pPr>
        <w:pStyle w:val="ListParagraph"/>
        <w:numPr>
          <w:ilvl w:val="1"/>
          <w:numId w:val="10"/>
        </w:numPr>
        <w:tabs>
          <w:tab w:pos="2454" w:val="left" w:leader="none"/>
          <w:tab w:pos="8237" w:val="right" w:leader="none"/>
        </w:tabs>
        <w:spacing w:line="240" w:lineRule="auto" w:before="370" w:after="0"/>
        <w:ind w:left="2454" w:right="0" w:hanging="1428"/>
        <w:jc w:val="left"/>
        <w:rPr>
          <w:sz w:val="24"/>
        </w:rPr>
      </w:pPr>
      <w:r>
        <w:rPr>
          <w:sz w:val="24"/>
        </w:rPr>
        <w:t>COMPARISION</w:t>
      </w:r>
      <w:r>
        <w:rPr>
          <w:spacing w:val="-5"/>
          <w:sz w:val="24"/>
        </w:rPr>
        <w:t> </w:t>
      </w:r>
      <w:r>
        <w:rPr>
          <w:sz w:val="24"/>
        </w:rPr>
        <w:t>OF</w:t>
      </w:r>
      <w:r>
        <w:rPr>
          <w:spacing w:val="-5"/>
          <w:sz w:val="24"/>
        </w:rPr>
        <w:t> </w:t>
      </w:r>
      <w:r>
        <w:rPr>
          <w:spacing w:val="-4"/>
          <w:sz w:val="24"/>
        </w:rPr>
        <w:t>LOSS</w:t>
      </w:r>
      <w:r>
        <w:rPr>
          <w:rFonts w:ascii="Times New Roman"/>
          <w:sz w:val="24"/>
        </w:rPr>
        <w:tab/>
      </w:r>
      <w:r>
        <w:rPr>
          <w:spacing w:val="-5"/>
          <w:sz w:val="24"/>
        </w:rPr>
        <w:t>30</w:t>
      </w:r>
    </w:p>
    <w:p>
      <w:pPr>
        <w:tabs>
          <w:tab w:pos="8237" w:val="right" w:leader="none"/>
        </w:tabs>
        <w:spacing w:before="367"/>
        <w:ind w:left="2454" w:right="0" w:firstLine="0"/>
        <w:jc w:val="left"/>
        <w:rPr>
          <w:sz w:val="24"/>
        </w:rPr>
      </w:pPr>
      <w:r>
        <w:rPr>
          <w:spacing w:val="-2"/>
          <w:sz w:val="24"/>
        </w:rPr>
        <w:t>CERTIFICATION</w:t>
      </w:r>
      <w:r>
        <w:rPr>
          <w:rFonts w:ascii="Times New Roman"/>
          <w:sz w:val="24"/>
        </w:rPr>
        <w:tab/>
      </w:r>
      <w:r>
        <w:rPr>
          <w:spacing w:val="-5"/>
          <w:sz w:val="24"/>
        </w:rPr>
        <w:t>43</w:t>
      </w:r>
    </w:p>
    <w:p>
      <w:pPr>
        <w:tabs>
          <w:tab w:pos="8237" w:val="right" w:leader="none"/>
        </w:tabs>
        <w:spacing w:before="368"/>
        <w:ind w:left="2454" w:right="0" w:firstLine="0"/>
        <w:jc w:val="left"/>
        <w:rPr>
          <w:sz w:val="24"/>
        </w:rPr>
      </w:pPr>
      <w:r>
        <w:rPr>
          <w:spacing w:val="-2"/>
          <w:sz w:val="24"/>
        </w:rPr>
        <w:t>PLAGIARISM</w:t>
      </w:r>
      <w:r>
        <w:rPr>
          <w:rFonts w:ascii="Times New Roman"/>
          <w:sz w:val="24"/>
        </w:rPr>
        <w:tab/>
      </w:r>
      <w:r>
        <w:rPr>
          <w:spacing w:val="-5"/>
          <w:sz w:val="24"/>
        </w:rPr>
        <w:t>44</w:t>
      </w:r>
    </w:p>
    <w:p>
      <w:pPr>
        <w:spacing w:after="0"/>
        <w:jc w:val="left"/>
        <w:rPr>
          <w:sz w:val="24"/>
        </w:rPr>
        <w:sectPr>
          <w:pgSz w:w="11910" w:h="16840"/>
          <w:pgMar w:header="0" w:footer="523" w:top="1560" w:bottom="720" w:left="1700" w:right="850"/>
        </w:sectPr>
      </w:pPr>
    </w:p>
    <w:tbl>
      <w:tblPr>
        <w:tblW w:w="0" w:type="auto"/>
        <w:jc w:val="left"/>
        <w:tblInd w:w="3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791"/>
        <w:gridCol w:w="4166"/>
        <w:gridCol w:w="1771"/>
      </w:tblGrid>
      <w:tr>
        <w:trPr>
          <w:trHeight w:val="512" w:hRule="atLeast"/>
        </w:trPr>
        <w:tc>
          <w:tcPr>
            <w:tcW w:w="1791" w:type="dxa"/>
          </w:tcPr>
          <w:p>
            <w:pPr>
              <w:pStyle w:val="TableParagraph"/>
              <w:spacing w:line="240" w:lineRule="auto"/>
              <w:ind w:left="0"/>
              <w:rPr>
                <w:rFonts w:ascii="Times New Roman"/>
                <w:sz w:val="24"/>
              </w:rPr>
            </w:pPr>
          </w:p>
        </w:tc>
        <w:tc>
          <w:tcPr>
            <w:tcW w:w="4166" w:type="dxa"/>
          </w:tcPr>
          <w:p>
            <w:pPr>
              <w:pStyle w:val="TableParagraph"/>
              <w:spacing w:line="314" w:lineRule="exact"/>
              <w:ind w:left="1278"/>
              <w:rPr>
                <w:rFonts w:ascii="Arial"/>
                <w:b/>
                <w:sz w:val="28"/>
              </w:rPr>
            </w:pPr>
            <w:r>
              <w:rPr>
                <w:rFonts w:ascii="Arial"/>
                <w:b/>
                <w:sz w:val="28"/>
              </w:rPr>
              <w:t>LIST</w:t>
            </w:r>
            <w:r>
              <w:rPr>
                <w:rFonts w:ascii="Arial"/>
                <w:b/>
                <w:spacing w:val="-5"/>
                <w:sz w:val="28"/>
              </w:rPr>
              <w:t> </w:t>
            </w:r>
            <w:r>
              <w:rPr>
                <w:rFonts w:ascii="Arial"/>
                <w:b/>
                <w:sz w:val="28"/>
              </w:rPr>
              <w:t>OF</w:t>
            </w:r>
            <w:r>
              <w:rPr>
                <w:rFonts w:ascii="Arial"/>
                <w:b/>
                <w:spacing w:val="-1"/>
                <w:sz w:val="28"/>
              </w:rPr>
              <w:t> </w:t>
            </w:r>
            <w:r>
              <w:rPr>
                <w:rFonts w:ascii="Arial"/>
                <w:b/>
                <w:spacing w:val="-2"/>
                <w:sz w:val="28"/>
              </w:rPr>
              <w:t>TABLES</w:t>
            </w:r>
          </w:p>
        </w:tc>
        <w:tc>
          <w:tcPr>
            <w:tcW w:w="1771" w:type="dxa"/>
          </w:tcPr>
          <w:p>
            <w:pPr>
              <w:pStyle w:val="TableParagraph"/>
              <w:spacing w:line="240" w:lineRule="auto"/>
              <w:ind w:left="0"/>
              <w:rPr>
                <w:rFonts w:ascii="Times New Roman"/>
                <w:sz w:val="24"/>
              </w:rPr>
            </w:pPr>
          </w:p>
        </w:tc>
      </w:tr>
      <w:tr>
        <w:trPr>
          <w:trHeight w:val="655" w:hRule="atLeast"/>
        </w:trPr>
        <w:tc>
          <w:tcPr>
            <w:tcW w:w="1791" w:type="dxa"/>
          </w:tcPr>
          <w:p>
            <w:pPr>
              <w:pStyle w:val="TableParagraph"/>
              <w:spacing w:line="240" w:lineRule="auto" w:before="191"/>
              <w:ind w:left="0" w:right="105"/>
              <w:jc w:val="center"/>
              <w:rPr>
                <w:rFonts w:ascii="Arial"/>
                <w:b/>
                <w:sz w:val="24"/>
              </w:rPr>
            </w:pPr>
            <w:r>
              <w:rPr>
                <w:rFonts w:ascii="Arial"/>
                <w:b/>
                <w:sz w:val="24"/>
              </w:rPr>
              <w:t>CHAPTER</w:t>
            </w:r>
            <w:r>
              <w:rPr>
                <w:rFonts w:ascii="Arial"/>
                <w:b/>
                <w:spacing w:val="-6"/>
                <w:sz w:val="24"/>
              </w:rPr>
              <w:t> </w:t>
            </w:r>
            <w:r>
              <w:rPr>
                <w:rFonts w:ascii="Arial"/>
                <w:b/>
                <w:spacing w:val="-5"/>
                <w:sz w:val="24"/>
              </w:rPr>
              <w:t>NO</w:t>
            </w:r>
          </w:p>
        </w:tc>
        <w:tc>
          <w:tcPr>
            <w:tcW w:w="4166" w:type="dxa"/>
          </w:tcPr>
          <w:p>
            <w:pPr>
              <w:pStyle w:val="TableParagraph"/>
              <w:spacing w:line="240" w:lineRule="auto" w:before="191"/>
              <w:ind w:left="1203"/>
              <w:rPr>
                <w:rFonts w:ascii="Arial"/>
                <w:b/>
                <w:sz w:val="24"/>
              </w:rPr>
            </w:pPr>
            <w:r>
              <w:rPr>
                <w:rFonts w:ascii="Arial"/>
                <w:b/>
                <w:sz w:val="24"/>
              </w:rPr>
              <w:t>TABLE</w:t>
            </w:r>
            <w:r>
              <w:rPr>
                <w:rFonts w:ascii="Arial"/>
                <w:b/>
                <w:spacing w:val="-3"/>
                <w:sz w:val="24"/>
              </w:rPr>
              <w:t> </w:t>
            </w:r>
            <w:r>
              <w:rPr>
                <w:rFonts w:ascii="Arial"/>
                <w:b/>
                <w:spacing w:val="-2"/>
                <w:sz w:val="24"/>
              </w:rPr>
              <w:t>TITLE</w:t>
            </w:r>
          </w:p>
        </w:tc>
        <w:tc>
          <w:tcPr>
            <w:tcW w:w="1771" w:type="dxa"/>
          </w:tcPr>
          <w:p>
            <w:pPr>
              <w:pStyle w:val="TableParagraph"/>
              <w:spacing w:line="240" w:lineRule="auto" w:before="191"/>
              <w:ind w:left="564" w:right="2"/>
              <w:jc w:val="center"/>
              <w:rPr>
                <w:rFonts w:ascii="Arial"/>
                <w:b/>
                <w:sz w:val="24"/>
              </w:rPr>
            </w:pPr>
            <w:r>
              <w:rPr>
                <w:rFonts w:ascii="Arial"/>
                <w:b/>
                <w:sz w:val="24"/>
              </w:rPr>
              <w:t>PAGE</w:t>
            </w:r>
            <w:r>
              <w:rPr>
                <w:rFonts w:ascii="Arial"/>
                <w:b/>
                <w:spacing w:val="-5"/>
                <w:sz w:val="24"/>
              </w:rPr>
              <w:t> NO</w:t>
            </w:r>
          </w:p>
        </w:tc>
      </w:tr>
      <w:tr>
        <w:trPr>
          <w:trHeight w:val="456" w:hRule="atLeast"/>
        </w:trPr>
        <w:tc>
          <w:tcPr>
            <w:tcW w:w="1791" w:type="dxa"/>
          </w:tcPr>
          <w:p>
            <w:pPr>
              <w:pStyle w:val="TableParagraph"/>
              <w:spacing w:line="256" w:lineRule="exact" w:before="181"/>
              <w:ind w:left="2" w:right="105"/>
              <w:jc w:val="center"/>
              <w:rPr>
                <w:sz w:val="24"/>
              </w:rPr>
            </w:pPr>
            <w:r>
              <w:rPr>
                <w:spacing w:val="-10"/>
                <w:sz w:val="24"/>
              </w:rPr>
              <w:t>V</w:t>
            </w:r>
          </w:p>
        </w:tc>
        <w:tc>
          <w:tcPr>
            <w:tcW w:w="4166" w:type="dxa"/>
          </w:tcPr>
          <w:p>
            <w:pPr>
              <w:pStyle w:val="TableParagraph"/>
              <w:spacing w:line="256" w:lineRule="exact" w:before="181"/>
              <w:ind w:left="157"/>
              <w:rPr>
                <w:sz w:val="24"/>
              </w:rPr>
            </w:pPr>
            <w:r>
              <w:rPr>
                <w:sz w:val="24"/>
              </w:rPr>
              <w:t>PARAMETER</w:t>
            </w:r>
            <w:r>
              <w:rPr>
                <w:spacing w:val="-6"/>
                <w:sz w:val="24"/>
              </w:rPr>
              <w:t> </w:t>
            </w:r>
            <w:r>
              <w:rPr>
                <w:spacing w:val="-2"/>
                <w:sz w:val="24"/>
              </w:rPr>
              <w:t>ANALYSIS</w:t>
            </w:r>
          </w:p>
        </w:tc>
        <w:tc>
          <w:tcPr>
            <w:tcW w:w="1771" w:type="dxa"/>
          </w:tcPr>
          <w:p>
            <w:pPr>
              <w:pStyle w:val="TableParagraph"/>
              <w:spacing w:line="256" w:lineRule="exact" w:before="181"/>
              <w:ind w:left="564"/>
              <w:jc w:val="center"/>
              <w:rPr>
                <w:sz w:val="24"/>
              </w:rPr>
            </w:pPr>
            <w:r>
              <w:rPr>
                <w:spacing w:val="-5"/>
                <w:sz w:val="24"/>
              </w:rPr>
              <w:t>31</w:t>
            </w:r>
          </w:p>
        </w:tc>
      </w:tr>
    </w:tbl>
    <w:p>
      <w:pPr>
        <w:pStyle w:val="TableParagraph"/>
        <w:spacing w:after="0" w:line="256" w:lineRule="exact"/>
        <w:jc w:val="center"/>
        <w:rPr>
          <w:sz w:val="24"/>
        </w:rPr>
        <w:sectPr>
          <w:pgSz w:w="11910" w:h="16840"/>
          <w:pgMar w:header="0" w:footer="523" w:top="1620" w:bottom="720" w:left="1700" w:right="850"/>
        </w:sectPr>
      </w:pPr>
    </w:p>
    <w:p>
      <w:pPr>
        <w:pStyle w:val="Heading1"/>
        <w:spacing w:line="530" w:lineRule="auto" w:before="68"/>
        <w:ind w:left="3462" w:right="3744" w:firstLine="1"/>
      </w:pPr>
      <w:r>
        <w:rPr>
          <w:spacing w:val="-2"/>
        </w:rPr>
        <w:t>CHAPTER-1 INTRODUCTION</w:t>
      </w:r>
    </w:p>
    <w:p>
      <w:pPr>
        <w:pStyle w:val="BodyText"/>
        <w:spacing w:line="360" w:lineRule="auto" w:before="52"/>
        <w:ind w:left="284" w:right="499" w:firstLine="720"/>
        <w:jc w:val="both"/>
      </w:pPr>
      <w:r>
        <w:rPr/>
        <w:t>Ovarian cancer is a highly aggressive malignancy and one of the leading causes of cancer-related deaths among women worldwide. Its diagnosis</w:t>
      </w:r>
      <w:r>
        <w:rPr>
          <w:spacing w:val="40"/>
        </w:rPr>
        <w:t> </w:t>
      </w:r>
      <w:r>
        <w:rPr/>
        <w:t>remains challenging due to the complex morphology of tumors, late-stage detection, and the absence of specific early symptoms. The diversity of tumor types, including germ cell tumors, stromal tumors, and epithelial tumors, further complicates accurate classification and treatment planning. Early and precise detection of ovarian tumors is critical for improving survival rates and optimizing therapeutic strategies.Deep learning has emerged as a powerful tool in medical imaging, offering improved accuracy and efficiency in disease diagnosis. This study integrates advanced deep learning models, including Convolutional</w:t>
      </w:r>
      <w:r>
        <w:rPr>
          <w:spacing w:val="80"/>
        </w:rPr>
        <w:t> </w:t>
      </w:r>
      <w:r>
        <w:rPr/>
        <w:t>Neural Networks (CNNs), GeoProteoNet, and VGG models, enhanced with transfer learning to achieve high-precision tumor detection and classification. The classification process is based on key morphological features, tumor shape, and site of origin, enabling differentiation among the three major tumor types.</w:t>
      </w:r>
    </w:p>
    <w:p>
      <w:pPr>
        <w:pStyle w:val="BodyText"/>
        <w:spacing w:before="5"/>
      </w:pPr>
    </w:p>
    <w:p>
      <w:pPr>
        <w:pStyle w:val="BodyText"/>
        <w:spacing w:line="360" w:lineRule="auto"/>
        <w:ind w:left="284" w:right="563" w:firstLine="720"/>
        <w:jc w:val="both"/>
      </w:pPr>
      <w:r>
        <w:rPr/>
        <w:t>One of the primary challenges in ovarian cancer detection is the limited availability of annotated datasets and the high variability in tumor structures. To address these issues, the proposed method incorporates data augmentation techniques and multi-modal genomic-proteomic analysis. By leveraging hybrid deep learning approaches, this study aims to enhance diagnostic precision, improve segmentation accuracy, and reduce the likelihood of misclassification.The proposed model demonstrates a classification accuracy of 99.7%, marking a significant improvement in ovarian cancer diagnostics. The integration</w:t>
      </w:r>
      <w:r>
        <w:rPr>
          <w:spacing w:val="-1"/>
        </w:rPr>
        <w:t> </w:t>
      </w:r>
      <w:r>
        <w:rPr/>
        <w:t>of deep</w:t>
      </w:r>
      <w:r>
        <w:rPr>
          <w:spacing w:val="-1"/>
        </w:rPr>
        <w:t> </w:t>
      </w:r>
      <w:r>
        <w:rPr/>
        <w:t>learning</w:t>
      </w:r>
      <w:r>
        <w:rPr>
          <w:spacing w:val="-1"/>
        </w:rPr>
        <w:t> </w:t>
      </w:r>
      <w:r>
        <w:rPr/>
        <w:t>with genomic and</w:t>
      </w:r>
      <w:r>
        <w:rPr>
          <w:spacing w:val="-1"/>
        </w:rPr>
        <w:t> </w:t>
      </w:r>
      <w:r>
        <w:rPr/>
        <w:t>proteomic data</w:t>
      </w:r>
      <w:r>
        <w:rPr>
          <w:spacing w:val="-1"/>
        </w:rPr>
        <w:t> </w:t>
      </w:r>
      <w:r>
        <w:rPr/>
        <w:t>not</w:t>
      </w:r>
      <w:r>
        <w:rPr>
          <w:spacing w:val="-1"/>
        </w:rPr>
        <w:t> </w:t>
      </w:r>
      <w:r>
        <w:rPr/>
        <w:t>only</w:t>
      </w:r>
      <w:r>
        <w:rPr>
          <w:spacing w:val="-2"/>
        </w:rPr>
        <w:t> </w:t>
      </w:r>
      <w:r>
        <w:rPr/>
        <w:t>facilitates early</w:t>
      </w:r>
      <w:r>
        <w:rPr>
          <w:spacing w:val="-1"/>
        </w:rPr>
        <w:t> </w:t>
      </w:r>
      <w:r>
        <w:rPr/>
        <w:t>detection</w:t>
      </w:r>
      <w:r>
        <w:rPr>
          <w:spacing w:val="-2"/>
        </w:rPr>
        <w:t> </w:t>
      </w:r>
      <w:r>
        <w:rPr/>
        <w:t>but</w:t>
      </w:r>
      <w:r>
        <w:rPr>
          <w:spacing w:val="-2"/>
        </w:rPr>
        <w:t> </w:t>
      </w:r>
      <w:r>
        <w:rPr/>
        <w:t>also</w:t>
      </w:r>
      <w:r>
        <w:rPr>
          <w:spacing w:val="-2"/>
        </w:rPr>
        <w:t> </w:t>
      </w:r>
      <w:r>
        <w:rPr/>
        <w:t>provides</w:t>
      </w:r>
      <w:r>
        <w:rPr>
          <w:spacing w:val="-3"/>
        </w:rPr>
        <w:t> </w:t>
      </w:r>
      <w:r>
        <w:rPr/>
        <w:t>a more</w:t>
      </w:r>
      <w:r>
        <w:rPr>
          <w:spacing w:val="-2"/>
        </w:rPr>
        <w:t> </w:t>
      </w:r>
      <w:r>
        <w:rPr/>
        <w:t>comprehensive understanding</w:t>
      </w:r>
      <w:r>
        <w:rPr>
          <w:spacing w:val="-4"/>
        </w:rPr>
        <w:t> </w:t>
      </w:r>
      <w:r>
        <w:rPr/>
        <w:t>of tumor characteristics. This research highlights the potential of AI-driven diagnostic solutions to revolutionize ovarian cancer screening, ultimately leading to reduced diagnostic delays and improved patient outcomes.</w:t>
      </w:r>
    </w:p>
    <w:p>
      <w:pPr>
        <w:pStyle w:val="BodyText"/>
        <w:spacing w:after="0" w:line="360" w:lineRule="auto"/>
        <w:jc w:val="both"/>
        <w:sectPr>
          <w:footerReference w:type="default" r:id="rId8"/>
          <w:pgSz w:w="11910" w:h="16840"/>
          <w:pgMar w:header="0" w:footer="523" w:top="1560" w:bottom="720" w:left="1700" w:right="850"/>
          <w:pgNumType w:start="1"/>
        </w:sectPr>
      </w:pPr>
    </w:p>
    <w:p>
      <w:pPr>
        <w:pStyle w:val="BodyText"/>
        <w:spacing w:line="360" w:lineRule="auto" w:before="79"/>
        <w:ind w:left="284" w:right="563" w:firstLine="720"/>
        <w:jc w:val="both"/>
      </w:pPr>
      <w:r>
        <w:rPr/>
        <w:t>To address these challenges, this study introduces GeoProteoNet, a novel hybrid deep learning model designed to enhance ovarian tumor detection and classification. GeoProteoNet integrates Convolutional Neural Networks (CNNs) with multi-modal genomic and proteomic data analysis, leveraging transfer</w:t>
      </w:r>
      <w:r>
        <w:rPr>
          <w:spacing w:val="-4"/>
        </w:rPr>
        <w:t> </w:t>
      </w:r>
      <w:r>
        <w:rPr/>
        <w:t>learning</w:t>
      </w:r>
      <w:r>
        <w:rPr>
          <w:spacing w:val="-4"/>
        </w:rPr>
        <w:t> </w:t>
      </w:r>
      <w:r>
        <w:rPr/>
        <w:t>to</w:t>
      </w:r>
      <w:r>
        <w:rPr>
          <w:spacing w:val="-2"/>
        </w:rPr>
        <w:t> </w:t>
      </w:r>
      <w:r>
        <w:rPr/>
        <w:t>improve</w:t>
      </w:r>
      <w:r>
        <w:rPr>
          <w:spacing w:val="-2"/>
        </w:rPr>
        <w:t> </w:t>
      </w:r>
      <w:r>
        <w:rPr/>
        <w:t>accuracy.</w:t>
      </w:r>
      <w:r>
        <w:rPr>
          <w:spacing w:val="-2"/>
        </w:rPr>
        <w:t> </w:t>
      </w:r>
      <w:r>
        <w:rPr/>
        <w:t>This</w:t>
      </w:r>
      <w:r>
        <w:rPr>
          <w:spacing w:val="-3"/>
        </w:rPr>
        <w:t> </w:t>
      </w:r>
      <w:r>
        <w:rPr/>
        <w:t>innovative</w:t>
      </w:r>
      <w:r>
        <w:rPr>
          <w:spacing w:val="-2"/>
        </w:rPr>
        <w:t> </w:t>
      </w:r>
      <w:r>
        <w:rPr/>
        <w:t>approach</w:t>
      </w:r>
      <w:r>
        <w:rPr>
          <w:spacing w:val="-4"/>
        </w:rPr>
        <w:t> </w:t>
      </w:r>
      <w:r>
        <w:rPr/>
        <w:t>enables</w:t>
      </w:r>
      <w:r>
        <w:rPr>
          <w:spacing w:val="-3"/>
        </w:rPr>
        <w:t> </w:t>
      </w:r>
      <w:r>
        <w:rPr/>
        <w:t>precise tumor classification based on morphological features, tumor shape, and site of origin, providing a more comprehensive diagnostic framework.One of the key challenges in ovarian cancer research is the limited availability of annotated datasets and the high variability in tumor structures. GeoProteoNet overcomes these limitations through data augmentation techniques and a hybrid learning approach that fuses imaging, genomic, and proteomic data. By incorporating deep learning-based segmentation and classification, this model significantly enhances diagnostic precision and reduces misclassification rates.</w:t>
      </w:r>
    </w:p>
    <w:p>
      <w:pPr>
        <w:pStyle w:val="BodyText"/>
        <w:spacing w:before="2"/>
      </w:pPr>
    </w:p>
    <w:p>
      <w:pPr>
        <w:pStyle w:val="BodyText"/>
        <w:spacing w:line="360" w:lineRule="auto"/>
        <w:ind w:left="284" w:right="564" w:firstLine="720"/>
        <w:jc w:val="both"/>
      </w:pPr>
      <w:r>
        <w:rPr/>
        <w:t>Experimental results demonstrate that GeoProteoNet achieves an outstanding classification accuracy of 99.7%, marking a significant</w:t>
      </w:r>
      <w:r>
        <w:rPr>
          <w:spacing w:val="40"/>
        </w:rPr>
        <w:t> </w:t>
      </w:r>
      <w:r>
        <w:rPr/>
        <w:t>advancement in ovarian cancer diagnostics. This research highlights the transformative potential of AI-driven solutions in medical imaging, paving the way for more accurate, timely, and personalized cancer diagnostics.</w:t>
      </w:r>
    </w:p>
    <w:p>
      <w:pPr>
        <w:pStyle w:val="BodyText"/>
        <w:spacing w:before="136"/>
        <w:rPr>
          <w:sz w:val="20"/>
        </w:rPr>
      </w:pPr>
      <w:r>
        <w:rPr>
          <w:sz w:val="20"/>
        </w:rPr>
        <w:drawing>
          <wp:anchor distT="0" distB="0" distL="0" distR="0" allowOverlap="1" layoutInCell="1" locked="0" behindDoc="1" simplePos="0" relativeHeight="487589888">
            <wp:simplePos x="0" y="0"/>
            <wp:positionH relativeFrom="page">
              <wp:posOffset>1319118</wp:posOffset>
            </wp:positionH>
            <wp:positionV relativeFrom="paragraph">
              <wp:posOffset>248043</wp:posOffset>
            </wp:positionV>
            <wp:extent cx="5379116" cy="2843022"/>
            <wp:effectExtent l="0" t="0" r="0" b="0"/>
            <wp:wrapTopAndBottom/>
            <wp:docPr id="8" name="Image 8"/>
            <wp:cNvGraphicFramePr>
              <a:graphicFrameLocks/>
            </wp:cNvGraphicFramePr>
            <a:graphic>
              <a:graphicData uri="http://schemas.openxmlformats.org/drawingml/2006/picture">
                <pic:pic>
                  <pic:nvPicPr>
                    <pic:cNvPr id="8" name="Image 8"/>
                    <pic:cNvPicPr/>
                  </pic:nvPicPr>
                  <pic:blipFill>
                    <a:blip r:embed="rId9" cstate="print"/>
                    <a:stretch>
                      <a:fillRect/>
                    </a:stretch>
                  </pic:blipFill>
                  <pic:spPr>
                    <a:xfrm>
                      <a:off x="0" y="0"/>
                      <a:ext cx="5379116" cy="2843022"/>
                    </a:xfrm>
                    <a:prstGeom prst="rect">
                      <a:avLst/>
                    </a:prstGeom>
                  </pic:spPr>
                </pic:pic>
              </a:graphicData>
            </a:graphic>
          </wp:anchor>
        </w:drawing>
      </w:r>
    </w:p>
    <w:p>
      <w:pPr>
        <w:pStyle w:val="BodyText"/>
        <w:spacing w:before="176"/>
      </w:pPr>
    </w:p>
    <w:p>
      <w:pPr>
        <w:pStyle w:val="BodyText"/>
        <w:ind w:right="280"/>
        <w:jc w:val="center"/>
      </w:pPr>
      <w:r>
        <w:rPr/>
        <w:t>Fig.1.1</w:t>
      </w:r>
      <w:r>
        <w:rPr>
          <w:spacing w:val="-4"/>
        </w:rPr>
        <w:t> </w:t>
      </w:r>
      <w:r>
        <w:rPr/>
        <w:t>Block</w:t>
      </w:r>
      <w:r>
        <w:rPr>
          <w:spacing w:val="-4"/>
        </w:rPr>
        <w:t> </w:t>
      </w:r>
      <w:r>
        <w:rPr/>
        <w:t>diagram</w:t>
      </w:r>
      <w:r>
        <w:rPr>
          <w:spacing w:val="-4"/>
        </w:rPr>
        <w:t> </w:t>
      </w:r>
      <w:r>
        <w:rPr/>
        <w:t>of</w:t>
      </w:r>
      <w:r>
        <w:rPr>
          <w:spacing w:val="-4"/>
        </w:rPr>
        <w:t> </w:t>
      </w:r>
      <w:r>
        <w:rPr/>
        <w:t>proposed</w:t>
      </w:r>
      <w:r>
        <w:rPr>
          <w:spacing w:val="-3"/>
        </w:rPr>
        <w:t> </w:t>
      </w:r>
      <w:r>
        <w:rPr>
          <w:spacing w:val="-2"/>
        </w:rPr>
        <w:t>model</w:t>
      </w:r>
    </w:p>
    <w:p>
      <w:pPr>
        <w:pStyle w:val="BodyText"/>
        <w:spacing w:after="0"/>
        <w:jc w:val="center"/>
        <w:sectPr>
          <w:pgSz w:w="11910" w:h="16840"/>
          <w:pgMar w:header="0" w:footer="523" w:top="1320" w:bottom="720" w:left="1700" w:right="850"/>
        </w:sectPr>
      </w:pPr>
    </w:p>
    <w:p>
      <w:pPr>
        <w:pStyle w:val="Heading2"/>
        <w:numPr>
          <w:ilvl w:val="1"/>
          <w:numId w:val="11"/>
        </w:numPr>
        <w:tabs>
          <w:tab w:pos="680" w:val="left" w:leader="none"/>
        </w:tabs>
        <w:spacing w:line="240" w:lineRule="auto" w:before="79" w:after="0"/>
        <w:ind w:left="680" w:right="0" w:hanging="396"/>
        <w:jc w:val="left"/>
      </w:pPr>
      <w:r>
        <w:rPr>
          <w:spacing w:val="-2"/>
        </w:rPr>
        <w:t>OBJECTIVES</w:t>
      </w:r>
    </w:p>
    <w:p>
      <w:pPr>
        <w:pStyle w:val="BodyText"/>
        <w:spacing w:before="91"/>
        <w:rPr>
          <w:rFonts w:ascii="Arial"/>
          <w:b/>
        </w:rPr>
      </w:pPr>
    </w:p>
    <w:p>
      <w:pPr>
        <w:pStyle w:val="BodyText"/>
        <w:spacing w:line="360" w:lineRule="auto"/>
        <w:ind w:left="284" w:right="563" w:firstLine="600"/>
        <w:jc w:val="both"/>
      </w:pPr>
      <w:r>
        <w:rPr/>
        <w:t>The purpose of this project is to develop an advanced ovarian tumor detection system that integrates genomic and proteomic data using a hybrid model, GenProteoNet, alongside Convolutional Neural Networks (CNNs) for image analysis. This project aims to enhance the accuracy and reliability of tumor classification, which is critical for early diagnosis and personalized treatment of ovarian cancer. By leveraging multi-omics data and state-of-the-art computational</w:t>
      </w:r>
      <w:r>
        <w:rPr>
          <w:spacing w:val="-5"/>
        </w:rPr>
        <w:t> </w:t>
      </w:r>
      <w:r>
        <w:rPr/>
        <w:t>techniques,</w:t>
      </w:r>
      <w:r>
        <w:rPr>
          <w:spacing w:val="-2"/>
        </w:rPr>
        <w:t> </w:t>
      </w:r>
      <w:r>
        <w:rPr/>
        <w:t>the</w:t>
      </w:r>
      <w:r>
        <w:rPr>
          <w:spacing w:val="-3"/>
        </w:rPr>
        <w:t> </w:t>
      </w:r>
      <w:r>
        <w:rPr/>
        <w:t>project</w:t>
      </w:r>
      <w:r>
        <w:rPr>
          <w:spacing w:val="-4"/>
        </w:rPr>
        <w:t> </w:t>
      </w:r>
      <w:r>
        <w:rPr/>
        <w:t>seeks</w:t>
      </w:r>
      <w:r>
        <w:rPr>
          <w:spacing w:val="-2"/>
        </w:rPr>
        <w:t> </w:t>
      </w:r>
      <w:r>
        <w:rPr/>
        <w:t>to</w:t>
      </w:r>
      <w:r>
        <w:rPr>
          <w:spacing w:val="-3"/>
        </w:rPr>
        <w:t> </w:t>
      </w:r>
      <w:r>
        <w:rPr/>
        <w:t>contribute</w:t>
      </w:r>
      <w:r>
        <w:rPr>
          <w:spacing w:val="-2"/>
        </w:rPr>
        <w:t> </w:t>
      </w:r>
      <w:r>
        <w:rPr/>
        <w:t>to</w:t>
      </w:r>
      <w:r>
        <w:rPr>
          <w:spacing w:val="-3"/>
        </w:rPr>
        <w:t> </w:t>
      </w:r>
      <w:r>
        <w:rPr/>
        <w:t>the</w:t>
      </w:r>
      <w:r>
        <w:rPr>
          <w:spacing w:val="-3"/>
        </w:rPr>
        <w:t> </w:t>
      </w:r>
      <w:r>
        <w:rPr/>
        <w:t>advancement</w:t>
      </w:r>
      <w:r>
        <w:rPr>
          <w:spacing w:val="-2"/>
        </w:rPr>
        <w:t> </w:t>
      </w:r>
      <w:r>
        <w:rPr/>
        <w:t>of precision oncology, improve patient outcomes, and reduce mortality rates associated with ovarian cancer.</w:t>
      </w:r>
    </w:p>
    <w:p>
      <w:pPr>
        <w:pStyle w:val="Heading2"/>
        <w:numPr>
          <w:ilvl w:val="1"/>
          <w:numId w:val="11"/>
        </w:numPr>
        <w:tabs>
          <w:tab w:pos="680" w:val="left" w:leader="none"/>
        </w:tabs>
        <w:spacing w:line="240" w:lineRule="auto" w:before="230" w:after="0"/>
        <w:ind w:left="680" w:right="0" w:hanging="396"/>
        <w:jc w:val="left"/>
      </w:pPr>
      <w:r>
        <w:rPr>
          <w:spacing w:val="-2"/>
        </w:rPr>
        <w:t>SCOPE</w:t>
      </w:r>
    </w:p>
    <w:p>
      <w:pPr>
        <w:pStyle w:val="BodyText"/>
        <w:spacing w:before="91"/>
        <w:rPr>
          <w:rFonts w:ascii="Arial"/>
          <w:b/>
        </w:rPr>
      </w:pPr>
    </w:p>
    <w:p>
      <w:pPr>
        <w:pStyle w:val="BodyText"/>
        <w:spacing w:line="360" w:lineRule="auto"/>
        <w:ind w:left="284" w:right="563" w:firstLine="480"/>
        <w:jc w:val="both"/>
      </w:pPr>
      <w:r>
        <w:rPr/>
        <w:t>This project is essential because ovarian cancer is a particularly deadly form of cancer due to its late detection and often vague symptoms. Traditional diagnostic methods may lack the sensitivity and specificity needed for early detection. By developing a system that combines genomic, proteomic, and imaging data, this project aims to improve the precision and timeliness of ovarian cancer diagnosis. The GenProteoNet hybrid model, along with CNN- based image analysis, addresses the need for more comprehensive and</w:t>
      </w:r>
      <w:r>
        <w:rPr>
          <w:spacing w:val="80"/>
        </w:rPr>
        <w:t> </w:t>
      </w:r>
      <w:r>
        <w:rPr/>
        <w:t>reliable diagnostic tools that can facilitate earlier intervention, personalized treatment planning, and ultimately better survival rates for patients.</w:t>
      </w:r>
    </w:p>
    <w:p>
      <w:pPr>
        <w:pStyle w:val="Heading2"/>
        <w:numPr>
          <w:ilvl w:val="1"/>
          <w:numId w:val="11"/>
        </w:numPr>
        <w:tabs>
          <w:tab w:pos="680" w:val="left" w:leader="none"/>
        </w:tabs>
        <w:spacing w:line="240" w:lineRule="auto" w:before="232" w:after="0"/>
        <w:ind w:left="680" w:right="0" w:hanging="396"/>
        <w:jc w:val="left"/>
      </w:pPr>
      <w:r>
        <w:rPr>
          <w:spacing w:val="-2"/>
        </w:rPr>
        <w:t>METHODOLOGY</w:t>
      </w:r>
    </w:p>
    <w:p>
      <w:pPr>
        <w:pStyle w:val="BodyText"/>
        <w:spacing w:before="91"/>
        <w:rPr>
          <w:rFonts w:ascii="Arial"/>
          <w:b/>
        </w:rPr>
      </w:pPr>
    </w:p>
    <w:p>
      <w:pPr>
        <w:pStyle w:val="BodyText"/>
        <w:spacing w:line="360" w:lineRule="auto"/>
        <w:ind w:left="284" w:right="563" w:firstLine="480"/>
        <w:jc w:val="both"/>
      </w:pPr>
      <w:r>
        <w:rPr/>
        <w:t>In this project, we are developing a hybrid model, GenProteoNet, which integrates genomic and proteomic data with Convolutional Neural Networks (CNNs) for the classification of ovarian tumors. The process begins by</w:t>
      </w:r>
      <w:r>
        <w:rPr>
          <w:spacing w:val="80"/>
        </w:rPr>
        <w:t> </w:t>
      </w:r>
      <w:r>
        <w:rPr/>
        <w:t>collecting and preprocessing genomic and proteomic data from ovarian tumor samples. This data is then integrated into a unified dataset that captures the genetic and proteomic landscape of the tumors. Simultaneously, CNNs are employed to analyze histopathological images of ovarian tissues, extracting crucial</w:t>
      </w:r>
      <w:r>
        <w:rPr>
          <w:spacing w:val="-1"/>
        </w:rPr>
        <w:t> </w:t>
      </w:r>
      <w:r>
        <w:rPr/>
        <w:t>features that contribute to tumor classification. The GenProteoNet model combines these data sources, leveraging their strengths to enhance classification accuracy.</w:t>
      </w:r>
    </w:p>
    <w:p>
      <w:pPr>
        <w:pStyle w:val="BodyText"/>
        <w:spacing w:after="0" w:line="360" w:lineRule="auto"/>
        <w:jc w:val="both"/>
        <w:sectPr>
          <w:pgSz w:w="11910" w:h="16840"/>
          <w:pgMar w:header="0" w:footer="523" w:top="1320" w:bottom="720" w:left="1700" w:right="850"/>
        </w:sectPr>
      </w:pPr>
    </w:p>
    <w:p>
      <w:pPr>
        <w:pStyle w:val="BodyText"/>
        <w:spacing w:line="360" w:lineRule="auto" w:before="79"/>
        <w:ind w:left="284" w:right="564" w:firstLine="398"/>
        <w:jc w:val="both"/>
      </w:pPr>
      <w:r>
        <w:rPr/>
        <w:t>The model's performance is evaluated using metrics such as accuracy, precision, recall, and F1 score, ensuring that the system provides reliable and clinically relevant predictions. Through this approach, we aim to develop a robust tool that can aid in the early detection and treatment of ovarian cancer.</w:t>
      </w:r>
    </w:p>
    <w:p>
      <w:pPr>
        <w:pStyle w:val="Heading2"/>
        <w:numPr>
          <w:ilvl w:val="1"/>
          <w:numId w:val="11"/>
        </w:numPr>
        <w:tabs>
          <w:tab w:pos="680" w:val="left" w:leader="none"/>
        </w:tabs>
        <w:spacing w:line="240" w:lineRule="auto" w:before="228" w:after="0"/>
        <w:ind w:left="680" w:right="0" w:hanging="396"/>
        <w:jc w:val="left"/>
      </w:pPr>
      <w:r>
        <w:rPr/>
        <w:t>ORGANIZATION</w:t>
      </w:r>
      <w:r>
        <w:rPr>
          <w:spacing w:val="-3"/>
        </w:rPr>
        <w:t> </w:t>
      </w:r>
      <w:r>
        <w:rPr/>
        <w:t>OF</w:t>
      </w:r>
      <w:r>
        <w:rPr>
          <w:spacing w:val="-2"/>
        </w:rPr>
        <w:t> </w:t>
      </w:r>
      <w:r>
        <w:rPr/>
        <w:t>THE</w:t>
      </w:r>
      <w:r>
        <w:rPr>
          <w:spacing w:val="-4"/>
        </w:rPr>
        <w:t> </w:t>
      </w:r>
      <w:r>
        <w:rPr>
          <w:spacing w:val="-2"/>
        </w:rPr>
        <w:t>REPORT</w:t>
      </w:r>
    </w:p>
    <w:p>
      <w:pPr>
        <w:pStyle w:val="BodyText"/>
        <w:spacing w:before="91"/>
        <w:rPr>
          <w:rFonts w:ascii="Arial"/>
          <w:b/>
        </w:rPr>
      </w:pPr>
    </w:p>
    <w:p>
      <w:pPr>
        <w:pStyle w:val="BodyText"/>
        <w:spacing w:line="360" w:lineRule="auto" w:before="1"/>
        <w:ind w:left="284" w:right="564"/>
        <w:jc w:val="both"/>
      </w:pPr>
      <w:r>
        <w:rPr/>
        <w:t>Chapter 1: The problem of ovarian cancer is introduced, with an emphasis on the need for more accurate diagnostic tools. The objectives of the project are outlined, and an overview of the proposed GenProteoNet hybrid model and</w:t>
      </w:r>
      <w:r>
        <w:rPr>
          <w:spacing w:val="40"/>
        </w:rPr>
        <w:t> </w:t>
      </w:r>
      <w:r>
        <w:rPr/>
        <w:t>CNN method is provided.</w:t>
      </w:r>
    </w:p>
    <w:p>
      <w:pPr>
        <w:pStyle w:val="BodyText"/>
        <w:spacing w:line="360" w:lineRule="auto" w:before="230"/>
        <w:ind w:left="284" w:right="564"/>
        <w:jc w:val="both"/>
      </w:pPr>
      <w:r>
        <w:rPr/>
        <w:t>Chapter 2: A review of the literature related to ovarian cancer detection is conducted, focusing on current methods, the integration of genomic and proteomic data, and the application of CNNs in medical imaging. The advantages and limitations of existing approaches are analyzed, forming the foundation for the proposed model.</w:t>
      </w:r>
    </w:p>
    <w:p>
      <w:pPr>
        <w:pStyle w:val="BodyText"/>
        <w:spacing w:line="360" w:lineRule="auto" w:before="232"/>
        <w:ind w:left="284" w:right="564"/>
        <w:jc w:val="both"/>
      </w:pPr>
      <w:r>
        <w:rPr/>
        <w:t>Chapter 3&amp;4: The proposed GenProteoNet model is described in detail. The chapter includes a step-by-step explanation of the data integration process, the architecture of the CNN, and how these components work together to achieve tumor classification. A flowchart is included to visually represent the </w:t>
      </w:r>
      <w:r>
        <w:rPr>
          <w:spacing w:val="-2"/>
        </w:rPr>
        <w:t>methodology.</w:t>
      </w:r>
    </w:p>
    <w:p>
      <w:pPr>
        <w:pStyle w:val="BodyText"/>
        <w:spacing w:line="360" w:lineRule="auto" w:before="229"/>
        <w:ind w:left="284" w:right="564"/>
        <w:jc w:val="both"/>
      </w:pPr>
      <w:r>
        <w:rPr/>
        <w:t>Chapter 5: The results obtained from applying the GenProteoNet model to sample datasets are presented. This includes the input data (genomic, proteomic, and histopathological images) and the corresponding output (tumor classification results). The performance of the model is discussed, with comparisons made to traditional methods.</w:t>
      </w:r>
    </w:p>
    <w:p>
      <w:pPr>
        <w:pStyle w:val="BodyText"/>
        <w:spacing w:line="360" w:lineRule="auto" w:before="230"/>
        <w:ind w:left="284" w:right="564"/>
        <w:jc w:val="both"/>
      </w:pPr>
      <w:r>
        <w:rPr/>
        <w:t>Chapter 6: Conclusions are drawn regarding the effectiveness and potential impact of the GenProteoNet model. The chapter summarizes the work completed, discusses the strengths and limitations of the approach, and suggests possible areas for future improvement in the model and its </w:t>
      </w:r>
      <w:r>
        <w:rPr>
          <w:spacing w:val="-2"/>
        </w:rPr>
        <w:t>applications.</w:t>
      </w:r>
    </w:p>
    <w:p>
      <w:pPr>
        <w:pStyle w:val="BodyText"/>
        <w:spacing w:after="0" w:line="360" w:lineRule="auto"/>
        <w:jc w:val="both"/>
        <w:sectPr>
          <w:pgSz w:w="11910" w:h="16840"/>
          <w:pgMar w:header="0" w:footer="523" w:top="1320" w:bottom="720" w:left="1700" w:right="850"/>
        </w:sectPr>
      </w:pPr>
    </w:p>
    <w:p>
      <w:pPr>
        <w:pStyle w:val="Heading1"/>
        <w:ind w:right="403"/>
      </w:pPr>
      <w:bookmarkStart w:name="CHAPTER- 2" w:id="3"/>
      <w:bookmarkEnd w:id="3"/>
      <w:r>
        <w:rPr>
          <w:b w:val="0"/>
        </w:rPr>
      </w:r>
      <w:r>
        <w:rPr/>
        <w:t>CHAPTER-</w:t>
      </w:r>
      <w:r>
        <w:rPr>
          <w:spacing w:val="-10"/>
        </w:rPr>
        <w:t> 2</w:t>
      </w:r>
    </w:p>
    <w:p>
      <w:pPr>
        <w:spacing w:before="300"/>
        <w:ind w:left="0" w:right="403" w:firstLine="0"/>
        <w:jc w:val="center"/>
        <w:rPr>
          <w:rFonts w:ascii="Arial"/>
          <w:b/>
          <w:sz w:val="28"/>
        </w:rPr>
      </w:pPr>
      <w:bookmarkStart w:name="LITERATURE SURVEY" w:id="4"/>
      <w:bookmarkEnd w:id="4"/>
      <w:r>
        <w:rPr/>
      </w:r>
      <w:r>
        <w:rPr>
          <w:rFonts w:ascii="Arial"/>
          <w:b/>
          <w:sz w:val="28"/>
        </w:rPr>
        <w:t>LITERATURE</w:t>
      </w:r>
      <w:r>
        <w:rPr>
          <w:rFonts w:ascii="Arial"/>
          <w:b/>
          <w:spacing w:val="-19"/>
          <w:sz w:val="28"/>
        </w:rPr>
        <w:t> </w:t>
      </w:r>
      <w:r>
        <w:rPr>
          <w:rFonts w:ascii="Arial"/>
          <w:b/>
          <w:spacing w:val="-2"/>
          <w:sz w:val="28"/>
        </w:rPr>
        <w:t>SURVEY</w:t>
      </w:r>
    </w:p>
    <w:p>
      <w:pPr>
        <w:pStyle w:val="Heading2"/>
        <w:numPr>
          <w:ilvl w:val="1"/>
          <w:numId w:val="12"/>
        </w:numPr>
        <w:tabs>
          <w:tab w:pos="680" w:val="left" w:leader="none"/>
        </w:tabs>
        <w:spacing w:line="240" w:lineRule="auto" w:before="162" w:after="0"/>
        <w:ind w:left="680" w:right="0" w:hanging="396"/>
        <w:jc w:val="left"/>
      </w:pPr>
      <w:r>
        <w:rPr/>
        <w:t>MAJOR</w:t>
      </w:r>
      <w:r>
        <w:rPr>
          <w:spacing w:val="-6"/>
        </w:rPr>
        <w:t> </w:t>
      </w:r>
      <w:r>
        <w:rPr/>
        <w:t>FINDINGS</w:t>
      </w:r>
      <w:r>
        <w:rPr>
          <w:spacing w:val="-2"/>
        </w:rPr>
        <w:t> </w:t>
      </w:r>
      <w:r>
        <w:rPr/>
        <w:t>FROM</w:t>
      </w:r>
      <w:r>
        <w:rPr>
          <w:spacing w:val="-4"/>
        </w:rPr>
        <w:t> </w:t>
      </w:r>
      <w:r>
        <w:rPr/>
        <w:t>LITERATURE</w:t>
      </w:r>
      <w:r>
        <w:rPr>
          <w:spacing w:val="-2"/>
        </w:rPr>
        <w:t> SURVEY</w:t>
      </w:r>
    </w:p>
    <w:p>
      <w:pPr>
        <w:pStyle w:val="BodyText"/>
        <w:spacing w:before="91"/>
        <w:rPr>
          <w:rFonts w:ascii="Arial"/>
          <w:b/>
        </w:rPr>
      </w:pPr>
    </w:p>
    <w:p>
      <w:pPr>
        <w:pStyle w:val="BodyText"/>
        <w:spacing w:line="360" w:lineRule="auto"/>
        <w:ind w:left="284" w:right="562" w:firstLine="720"/>
        <w:jc w:val="both"/>
      </w:pPr>
      <w:r>
        <w:rPr>
          <w:rFonts w:ascii="Arial"/>
          <w:b/>
        </w:rPr>
        <w:t>Brown.R,et.al,(2022), </w:t>
      </w:r>
      <w:r>
        <w:rPr/>
        <w:t>Genomic and Proteomic Biomarkers in Ovarian Cancer: Current Status and Future Prospects.The paper reviews the current status of</w:t>
      </w:r>
      <w:r>
        <w:rPr>
          <w:spacing w:val="40"/>
        </w:rPr>
        <w:t> </w:t>
      </w:r>
      <w:r>
        <w:rPr/>
        <w:t>genomic and proteomic biomarkers in ovarian cancer research, focusing on their potential for early detection and prognosis. The features considered include gene mutations, protein expression levels, and biomarker panels. The study uses classification algorithms such as Naive Bayes and Random Forest to analyze the biomarker data and assess their predictive </w:t>
      </w:r>
      <w:r>
        <w:rPr>
          <w:spacing w:val="-2"/>
        </w:rPr>
        <w:t>value.[3]</w:t>
      </w:r>
    </w:p>
    <w:p>
      <w:pPr>
        <w:pStyle w:val="BodyText"/>
        <w:tabs>
          <w:tab w:pos="759" w:val="left" w:leader="none"/>
          <w:tab w:pos="1316" w:val="left" w:leader="none"/>
          <w:tab w:pos="2339" w:val="left" w:leader="none"/>
          <w:tab w:pos="3363" w:val="left" w:leader="none"/>
          <w:tab w:pos="3867" w:val="left" w:leader="none"/>
          <w:tab w:pos="4837" w:val="left" w:leader="none"/>
          <w:tab w:pos="6099" w:val="left" w:leader="none"/>
          <w:tab w:pos="6723" w:val="left" w:leader="none"/>
          <w:tab w:pos="8375" w:val="left" w:leader="none"/>
        </w:tabs>
        <w:spacing w:line="360" w:lineRule="auto" w:before="231"/>
        <w:ind w:left="284" w:right="496" w:firstLine="720"/>
      </w:pPr>
      <w:r>
        <w:rPr>
          <w:rFonts w:ascii="Arial"/>
          <w:b/>
        </w:rPr>
        <w:t>Chen.J,et.al,(2023),</w:t>
      </w:r>
      <w:r>
        <w:rPr/>
        <w:t>Deep Learning for Histopathological Image Analysis in</w:t>
      </w:r>
      <w:r>
        <w:rPr>
          <w:spacing w:val="40"/>
        </w:rPr>
        <w:t> </w:t>
      </w:r>
      <w:r>
        <w:rPr/>
        <w:t>Ovarian</w:t>
      </w:r>
      <w:r>
        <w:rPr>
          <w:spacing w:val="40"/>
        </w:rPr>
        <w:t> </w:t>
      </w:r>
      <w:r>
        <w:rPr/>
        <w:t>Cancer:</w:t>
      </w:r>
      <w:r>
        <w:rPr>
          <w:spacing w:val="40"/>
        </w:rPr>
        <w:t> </w:t>
      </w:r>
      <w:r>
        <w:rPr/>
        <w:t>A</w:t>
      </w:r>
      <w:r>
        <w:rPr>
          <w:spacing w:val="40"/>
        </w:rPr>
        <w:t> </w:t>
      </w:r>
      <w:r>
        <w:rPr/>
        <w:t>Systematic</w:t>
      </w:r>
      <w:r>
        <w:rPr>
          <w:spacing w:val="40"/>
        </w:rPr>
        <w:t> </w:t>
      </w:r>
      <w:r>
        <w:rPr/>
        <w:t>Review.This</w:t>
      </w:r>
      <w:r>
        <w:rPr>
          <w:spacing w:val="40"/>
        </w:rPr>
        <w:t> </w:t>
      </w:r>
      <w:r>
        <w:rPr/>
        <w:t>paper</w:t>
      </w:r>
      <w:r>
        <w:rPr>
          <w:spacing w:val="40"/>
        </w:rPr>
        <w:t> </w:t>
      </w:r>
      <w:r>
        <w:rPr/>
        <w:t>reviews</w:t>
      </w:r>
      <w:r>
        <w:rPr>
          <w:spacing w:val="40"/>
        </w:rPr>
        <w:t> </w:t>
      </w:r>
      <w:r>
        <w:rPr/>
        <w:t>various</w:t>
      </w:r>
      <w:r>
        <w:rPr>
          <w:spacing w:val="40"/>
        </w:rPr>
        <w:t> </w:t>
      </w:r>
      <w:r>
        <w:rPr/>
        <w:t>deep</w:t>
      </w:r>
      <w:r>
        <w:rPr>
          <w:spacing w:val="40"/>
        </w:rPr>
        <w:t> </w:t>
      </w:r>
      <w:r>
        <w:rPr/>
        <w:t>learning methods applied to the analysis of histopathological images for ovarian cancer detection. The</w:t>
      </w:r>
      <w:r>
        <w:rPr>
          <w:spacing w:val="-1"/>
        </w:rPr>
        <w:t> </w:t>
      </w:r>
      <w:r>
        <w:rPr/>
        <w:t>review focuses on Convolutional Neural Networks (CNNs) </w:t>
      </w:r>
      <w:r>
        <w:rPr>
          <w:spacing w:val="-6"/>
        </w:rPr>
        <w:t>as</w:t>
      </w:r>
      <w:r>
        <w:rPr/>
        <w:tab/>
      </w:r>
      <w:r>
        <w:rPr>
          <w:spacing w:val="-4"/>
        </w:rPr>
        <w:t>the</w:t>
      </w:r>
      <w:r>
        <w:rPr/>
        <w:tab/>
      </w:r>
      <w:r>
        <w:rPr>
          <w:spacing w:val="-2"/>
        </w:rPr>
        <w:t>primary</w:t>
      </w:r>
      <w:r>
        <w:rPr/>
        <w:tab/>
      </w:r>
      <w:r>
        <w:rPr>
          <w:spacing w:val="-2"/>
        </w:rPr>
        <w:t>method</w:t>
      </w:r>
      <w:r>
        <w:rPr/>
        <w:tab/>
      </w:r>
      <w:r>
        <w:rPr>
          <w:spacing w:val="-4"/>
        </w:rPr>
        <w:t>for</w:t>
      </w:r>
      <w:r>
        <w:rPr/>
        <w:tab/>
      </w:r>
      <w:r>
        <w:rPr>
          <w:spacing w:val="-2"/>
        </w:rPr>
        <w:t>feature</w:t>
      </w:r>
      <w:r>
        <w:rPr/>
        <w:tab/>
      </w:r>
      <w:r>
        <w:rPr>
          <w:spacing w:val="-2"/>
        </w:rPr>
        <w:t>extraction</w:t>
      </w:r>
      <w:r>
        <w:rPr/>
        <w:tab/>
      </w:r>
      <w:r>
        <w:rPr>
          <w:spacing w:val="-4"/>
        </w:rPr>
        <w:t>and</w:t>
      </w:r>
      <w:r>
        <w:rPr/>
        <w:tab/>
      </w:r>
      <w:r>
        <w:rPr>
          <w:spacing w:val="-2"/>
        </w:rPr>
        <w:t>classification.</w:t>
      </w:r>
      <w:r>
        <w:rPr/>
        <w:tab/>
      </w:r>
      <w:r>
        <w:rPr>
          <w:spacing w:val="-4"/>
        </w:rPr>
        <w:t>The </w:t>
      </w:r>
      <w:r>
        <w:rPr/>
        <w:t>performance</w:t>
      </w:r>
      <w:r>
        <w:rPr>
          <w:spacing w:val="40"/>
        </w:rPr>
        <w:t> </w:t>
      </w:r>
      <w:r>
        <w:rPr/>
        <w:t>of</w:t>
      </w:r>
      <w:r>
        <w:rPr>
          <w:spacing w:val="40"/>
        </w:rPr>
        <w:t> </w:t>
      </w:r>
      <w:r>
        <w:rPr/>
        <w:t>different</w:t>
      </w:r>
      <w:r>
        <w:rPr>
          <w:spacing w:val="40"/>
        </w:rPr>
        <w:t> </w:t>
      </w:r>
      <w:r>
        <w:rPr/>
        <w:t>CNN</w:t>
      </w:r>
      <w:r>
        <w:rPr>
          <w:spacing w:val="40"/>
        </w:rPr>
        <w:t> </w:t>
      </w:r>
      <w:r>
        <w:rPr/>
        <w:t>architectures</w:t>
      </w:r>
      <w:r>
        <w:rPr>
          <w:spacing w:val="40"/>
        </w:rPr>
        <w:t> </w:t>
      </w:r>
      <w:r>
        <w:rPr/>
        <w:t>is</w:t>
      </w:r>
      <w:r>
        <w:rPr>
          <w:spacing w:val="40"/>
        </w:rPr>
        <w:t> </w:t>
      </w:r>
      <w:r>
        <w:rPr/>
        <w:t>evaluated</w:t>
      </w:r>
      <w:r>
        <w:rPr>
          <w:spacing w:val="40"/>
        </w:rPr>
        <w:t> </w:t>
      </w:r>
      <w:r>
        <w:rPr/>
        <w:t>based</w:t>
      </w:r>
      <w:r>
        <w:rPr>
          <w:spacing w:val="40"/>
        </w:rPr>
        <w:t> </w:t>
      </w:r>
      <w:r>
        <w:rPr/>
        <w:t>on</w:t>
      </w:r>
      <w:r>
        <w:rPr>
          <w:spacing w:val="40"/>
        </w:rPr>
        <w:t> </w:t>
      </w:r>
      <w:r>
        <w:rPr/>
        <w:t>accuracy, precision, recall, and F1 score. The study also discusses challenges in training deep</w:t>
      </w:r>
      <w:r>
        <w:rPr>
          <w:spacing w:val="40"/>
        </w:rPr>
        <w:t> </w:t>
      </w:r>
      <w:r>
        <w:rPr/>
        <w:t>learning</w:t>
      </w:r>
      <w:r>
        <w:rPr>
          <w:spacing w:val="40"/>
        </w:rPr>
        <w:t> </w:t>
      </w:r>
      <w:r>
        <w:rPr/>
        <w:t>models,</w:t>
      </w:r>
      <w:r>
        <w:rPr>
          <w:spacing w:val="40"/>
        </w:rPr>
        <w:t> </w:t>
      </w:r>
      <w:r>
        <w:rPr/>
        <w:t>such</w:t>
      </w:r>
      <w:r>
        <w:rPr>
          <w:spacing w:val="40"/>
        </w:rPr>
        <w:t> </w:t>
      </w:r>
      <w:r>
        <w:rPr/>
        <w:t>as</w:t>
      </w:r>
      <w:r>
        <w:rPr>
          <w:spacing w:val="40"/>
        </w:rPr>
        <w:t> </w:t>
      </w:r>
      <w:r>
        <w:rPr/>
        <w:t>data</w:t>
      </w:r>
      <w:r>
        <w:rPr>
          <w:spacing w:val="40"/>
        </w:rPr>
        <w:t> </w:t>
      </w:r>
      <w:r>
        <w:rPr/>
        <w:t>scarcity</w:t>
      </w:r>
      <w:r>
        <w:rPr>
          <w:spacing w:val="40"/>
        </w:rPr>
        <w:t> </w:t>
      </w:r>
      <w:r>
        <w:rPr/>
        <w:t>and</w:t>
      </w:r>
      <w:r>
        <w:rPr>
          <w:spacing w:val="40"/>
        </w:rPr>
        <w:t> </w:t>
      </w:r>
      <w:r>
        <w:rPr/>
        <w:t>the</w:t>
      </w:r>
      <w:r>
        <w:rPr>
          <w:spacing w:val="40"/>
        </w:rPr>
        <w:t> </w:t>
      </w:r>
      <w:r>
        <w:rPr/>
        <w:t>need</w:t>
      </w:r>
      <w:r>
        <w:rPr>
          <w:spacing w:val="40"/>
        </w:rPr>
        <w:t> </w:t>
      </w:r>
      <w:r>
        <w:rPr/>
        <w:t>for</w:t>
      </w:r>
      <w:r>
        <w:rPr>
          <w:spacing w:val="40"/>
        </w:rPr>
        <w:t> </w:t>
      </w:r>
      <w:r>
        <w:rPr/>
        <w:t>high-quality</w:t>
      </w:r>
      <w:r>
        <w:rPr>
          <w:spacing w:val="40"/>
        </w:rPr>
        <w:t> </w:t>
      </w:r>
      <w:r>
        <w:rPr/>
        <w:t>labeled datasets.[4]</w:t>
      </w:r>
    </w:p>
    <w:p>
      <w:pPr>
        <w:pStyle w:val="BodyText"/>
        <w:spacing w:line="360" w:lineRule="auto" w:before="229"/>
        <w:ind w:left="284" w:right="563" w:firstLine="720"/>
        <w:jc w:val="both"/>
      </w:pPr>
      <w:r>
        <w:rPr>
          <w:rFonts w:ascii="Arial"/>
          <w:b/>
        </w:rPr>
        <w:t>Harris.E,et.al,(2022), </w:t>
      </w:r>
      <w:r>
        <w:rPr/>
        <w:t>Challenges in Integrating Multi-Omics Data for Ovarian Cancer Detection: A Review explores the challenges and opportunities in integrating multi-omics data for ovarian cancer detection. The study</w:t>
      </w:r>
      <w:r>
        <w:rPr>
          <w:spacing w:val="40"/>
        </w:rPr>
        <w:t> </w:t>
      </w:r>
      <w:r>
        <w:rPr/>
        <w:t>discusses the complexity of data preprocessing, feature selection, and the use of machine learning classifiers like SVM and Random Forest to analyze the integrated dataset. The authors emphasize the need for robust computational tools to manage and interpret the vast amounts of data generated by multi- omics studies.[8]</w:t>
      </w:r>
    </w:p>
    <w:p>
      <w:pPr>
        <w:pStyle w:val="BodyText"/>
        <w:spacing w:after="0" w:line="360" w:lineRule="auto"/>
        <w:jc w:val="both"/>
        <w:sectPr>
          <w:pgSz w:w="11910" w:h="16840"/>
          <w:pgMar w:header="0" w:footer="523" w:top="1320" w:bottom="720" w:left="1700" w:right="850"/>
        </w:sectPr>
      </w:pPr>
    </w:p>
    <w:p>
      <w:pPr>
        <w:pStyle w:val="BodyText"/>
        <w:spacing w:line="360" w:lineRule="auto" w:before="79"/>
        <w:ind w:left="284" w:right="563" w:firstLine="720"/>
        <w:jc w:val="both"/>
      </w:pPr>
      <w:r>
        <w:rPr>
          <w:rFonts w:ascii="Arial"/>
          <w:b/>
        </w:rPr>
        <w:t>Johnson.P,et.al,(2022), </w:t>
      </w:r>
      <w:r>
        <w:rPr/>
        <w:t>Machine Learning Approaches for Integrating Genomic and Proteomic Data in Cancer Research.This paper reviews various machine learning approaches for integrating genomic and proteomic data in cancer research. The study discusses feature selection techniques and the use of classifiers like SVM, KNN, and Random Forest to enhance the accuracy of cancer diagnosis. The benefits of data integration in improving prediction </w:t>
      </w:r>
      <w:r>
        <w:rPr>
          <w:spacing w:val="-2"/>
        </w:rPr>
        <w:t>performance.[9]</w:t>
      </w:r>
    </w:p>
    <w:p>
      <w:pPr>
        <w:pStyle w:val="BodyText"/>
        <w:spacing w:line="360" w:lineRule="auto" w:before="230"/>
        <w:ind w:left="284" w:right="563" w:firstLine="720"/>
        <w:jc w:val="both"/>
      </w:pPr>
      <w:r>
        <w:rPr>
          <w:rFonts w:ascii="Arial"/>
          <w:b/>
        </w:rPr>
        <w:t>Kumar.R,et.al,(2022), </w:t>
      </w:r>
      <w:r>
        <w:rPr/>
        <w:t>Integrative Analysis of Genomic and Proteomic Data for Ovarian Cancer Subtype Classification.An integrative approach combining genomic and proteomic data for ovarian cancer subtype</w:t>
      </w:r>
      <w:r>
        <w:rPr>
          <w:spacing w:val="80"/>
        </w:rPr>
        <w:t> </w:t>
      </w:r>
      <w:r>
        <w:rPr/>
        <w:t>classification is presented. The study employs machine learning techniques such</w:t>
      </w:r>
      <w:r>
        <w:rPr>
          <w:spacing w:val="-3"/>
        </w:rPr>
        <w:t> </w:t>
      </w:r>
      <w:r>
        <w:rPr/>
        <w:t>as</w:t>
      </w:r>
      <w:r>
        <w:rPr>
          <w:spacing w:val="-2"/>
        </w:rPr>
        <w:t> </w:t>
      </w:r>
      <w:r>
        <w:rPr/>
        <w:t>Random</w:t>
      </w:r>
      <w:r>
        <w:rPr>
          <w:spacing w:val="-5"/>
        </w:rPr>
        <w:t> </w:t>
      </w:r>
      <w:r>
        <w:rPr/>
        <w:t>Forest</w:t>
      </w:r>
      <w:r>
        <w:rPr>
          <w:spacing w:val="-1"/>
        </w:rPr>
        <w:t> </w:t>
      </w:r>
      <w:r>
        <w:rPr/>
        <w:t>and</w:t>
      </w:r>
      <w:r>
        <w:rPr>
          <w:spacing w:val="-3"/>
        </w:rPr>
        <w:t> </w:t>
      </w:r>
      <w:r>
        <w:rPr/>
        <w:t>Support</w:t>
      </w:r>
      <w:r>
        <w:rPr>
          <w:spacing w:val="-4"/>
        </w:rPr>
        <w:t> </w:t>
      </w:r>
      <w:r>
        <w:rPr/>
        <w:t>Vector</w:t>
      </w:r>
      <w:r>
        <w:rPr>
          <w:spacing w:val="-3"/>
        </w:rPr>
        <w:t> </w:t>
      </w:r>
      <w:r>
        <w:rPr/>
        <w:t>Machines</w:t>
      </w:r>
      <w:r>
        <w:rPr>
          <w:spacing w:val="-2"/>
        </w:rPr>
        <w:t> </w:t>
      </w:r>
      <w:r>
        <w:rPr/>
        <w:t>(SVM) to</w:t>
      </w:r>
      <w:r>
        <w:rPr>
          <w:spacing w:val="-3"/>
        </w:rPr>
        <w:t> </w:t>
      </w:r>
      <w:r>
        <w:rPr/>
        <w:t>classify</w:t>
      </w:r>
      <w:r>
        <w:rPr>
          <w:spacing w:val="-2"/>
        </w:rPr>
        <w:t> </w:t>
      </w:r>
      <w:r>
        <w:rPr/>
        <w:t>ovarian cancer</w:t>
      </w:r>
      <w:r>
        <w:rPr>
          <w:spacing w:val="-4"/>
        </w:rPr>
        <w:t> </w:t>
      </w:r>
      <w:r>
        <w:rPr/>
        <w:t>subtypes,</w:t>
      </w:r>
      <w:r>
        <w:rPr>
          <w:spacing w:val="-2"/>
        </w:rPr>
        <w:t> </w:t>
      </w:r>
      <w:r>
        <w:rPr/>
        <w:t>showing</w:t>
      </w:r>
      <w:r>
        <w:rPr>
          <w:spacing w:val="-2"/>
        </w:rPr>
        <w:t> </w:t>
      </w:r>
      <w:r>
        <w:rPr/>
        <w:t>improved</w:t>
      </w:r>
      <w:r>
        <w:rPr>
          <w:spacing w:val="-2"/>
        </w:rPr>
        <w:t> </w:t>
      </w:r>
      <w:r>
        <w:rPr/>
        <w:t>accuracy</w:t>
      </w:r>
      <w:r>
        <w:rPr>
          <w:spacing w:val="-5"/>
        </w:rPr>
        <w:t> </w:t>
      </w:r>
      <w:r>
        <w:rPr/>
        <w:t>when</w:t>
      </w:r>
      <w:r>
        <w:rPr>
          <w:spacing w:val="-2"/>
        </w:rPr>
        <w:t> </w:t>
      </w:r>
      <w:r>
        <w:rPr/>
        <w:t>compared</w:t>
      </w:r>
      <w:r>
        <w:rPr>
          <w:spacing w:val="-4"/>
        </w:rPr>
        <w:t> </w:t>
      </w:r>
      <w:r>
        <w:rPr/>
        <w:t>to</w:t>
      </w:r>
      <w:r>
        <w:rPr>
          <w:spacing w:val="-2"/>
        </w:rPr>
        <w:t> </w:t>
      </w:r>
      <w:r>
        <w:rPr/>
        <w:t>using</w:t>
      </w:r>
      <w:r>
        <w:rPr>
          <w:spacing w:val="-4"/>
        </w:rPr>
        <w:t> </w:t>
      </w:r>
      <w:r>
        <w:rPr/>
        <w:t>genomic or proteomic data alone.[12]</w:t>
      </w:r>
    </w:p>
    <w:p>
      <w:pPr>
        <w:pStyle w:val="BodyText"/>
        <w:spacing w:line="360" w:lineRule="auto" w:before="229"/>
        <w:ind w:left="284" w:right="562" w:firstLine="720"/>
        <w:jc w:val="both"/>
      </w:pPr>
      <w:r>
        <w:rPr>
          <w:rFonts w:ascii="Arial"/>
          <w:b/>
        </w:rPr>
        <w:t>Lee.H,(2023), </w:t>
      </w:r>
      <w:r>
        <w:rPr/>
        <w:t>Artificial Intelligence in Ovarian Cancer: Challenges and Opportunities.The study discusses the role of artificial intelligence (AI) in</w:t>
      </w:r>
      <w:r>
        <w:rPr>
          <w:spacing w:val="80"/>
        </w:rPr>
        <w:t> </w:t>
      </w:r>
      <w:r>
        <w:rPr/>
        <w:t>ovarian cancer detection and treatment, focusing on the use of deep learning models and multi-omics data integration. The authors review various AI techniques, including CNNs for image analysis and ensemble methods for integrating genomic and proteomic data. The challenges of data heterogeneity and the need for large, high-quality datasets are highlighted as critical factors</w:t>
      </w:r>
      <w:r>
        <w:rPr>
          <w:spacing w:val="40"/>
        </w:rPr>
        <w:t> </w:t>
      </w:r>
      <w:r>
        <w:rPr/>
        <w:t>for successful AI applications in oncology.[15]</w:t>
      </w:r>
    </w:p>
    <w:p>
      <w:pPr>
        <w:pStyle w:val="BodyText"/>
        <w:spacing w:line="360" w:lineRule="auto" w:before="231"/>
        <w:ind w:left="284" w:right="562" w:firstLine="720"/>
        <w:jc w:val="both"/>
      </w:pPr>
      <w:r>
        <w:rPr>
          <w:rFonts w:ascii="Arial"/>
          <w:b/>
        </w:rPr>
        <w:t>Liu.Y,et.al,(2023), </w:t>
      </w:r>
      <w:r>
        <w:rPr/>
        <w:t>Convolutional Neural Networks for Medical Image Analysis: Advances and Applications in Ovarian Cancer Detection.This paper explores the application of Convolutional Neural Networks (CNNs) in medical image analysis, with a focus on ovarian cancer detection. The study reviews recent advancements in CNN architectures, including the use of multi-scale CNNs and transfer learning to improve detection accuracy. The authors compare CNN performance with traditional image analysis methods and highlight the superior ability of CNNs to automatically extract relevant features from histopathological images.[17]</w:t>
      </w:r>
    </w:p>
    <w:p>
      <w:pPr>
        <w:pStyle w:val="BodyText"/>
        <w:spacing w:after="0" w:line="360" w:lineRule="auto"/>
        <w:jc w:val="both"/>
        <w:sectPr>
          <w:pgSz w:w="11910" w:h="16840"/>
          <w:pgMar w:header="0" w:footer="523" w:top="1320" w:bottom="720" w:left="1700" w:right="850"/>
        </w:sectPr>
      </w:pPr>
    </w:p>
    <w:p>
      <w:pPr>
        <w:pStyle w:val="BodyText"/>
        <w:spacing w:line="360" w:lineRule="auto" w:before="79"/>
        <w:ind w:left="284" w:right="564" w:firstLine="720"/>
        <w:jc w:val="both"/>
      </w:pPr>
      <w:r>
        <w:rPr>
          <w:rFonts w:ascii="Arial"/>
          <w:b/>
        </w:rPr>
        <w:t>Martin.J,(2022), </w:t>
      </w:r>
      <w:r>
        <w:rPr/>
        <w:t>The Role of Genomic Data in Predicting Ovarian</w:t>
      </w:r>
      <w:r>
        <w:rPr>
          <w:spacing w:val="80"/>
        </w:rPr>
        <w:t> </w:t>
      </w:r>
      <w:r>
        <w:rPr/>
        <w:t>Cancer Outcomes: A Comparative Study.This study compares the predictive power of genomic data with other biological data types in ovarian cancer outcomes. The features considered include gene mutations, copy number variations, and expression levels. The classification algorithms used include Random Forest, SVM, and Naive Bayes, with a focus on their ability to predict patient outcomes and guide treatment decisions based on genomic profiles.[18]</w:t>
      </w:r>
    </w:p>
    <w:p>
      <w:pPr>
        <w:pStyle w:val="BodyText"/>
        <w:spacing w:line="360" w:lineRule="auto" w:before="230"/>
        <w:ind w:left="284" w:right="563" w:firstLine="720"/>
        <w:jc w:val="both"/>
      </w:pPr>
      <w:r>
        <w:rPr>
          <w:rFonts w:ascii="Arial"/>
          <w:b/>
        </w:rPr>
        <w:t>Patel.A,(2023), </w:t>
      </w:r>
      <w:r>
        <w:rPr/>
        <w:t>A Multi-Omics Approach to Ovarian Cancer: Integrating Genomic, Transcriptomic, and Proteomic Data for Improved Diagnosis.The paper presents a multi-omics approach to ovarian cancer diagnosis, integrating genomic, transcriptomic, and proteomic data to improve diagnostic accuracy. The study uses machine learning classifiers such as SVM and Random Forest to analyze the integrated dataset. Features analyzed include gene expression profiles, protein abundance, and transcript variants, leading to a more comprehensive understanding of tumor biology and better diagnostic </w:t>
      </w:r>
      <w:r>
        <w:rPr>
          <w:spacing w:val="-2"/>
        </w:rPr>
        <w:t>performance.[20]</w:t>
      </w:r>
    </w:p>
    <w:p>
      <w:pPr>
        <w:pStyle w:val="BodyText"/>
        <w:spacing w:line="360" w:lineRule="auto" w:before="229"/>
        <w:ind w:left="284" w:right="563" w:firstLine="720"/>
        <w:jc w:val="both"/>
      </w:pPr>
      <w:r>
        <w:rPr>
          <w:rFonts w:ascii="Arial"/>
          <w:b/>
        </w:rPr>
        <w:t>Smith.L,et.al,(2023), </w:t>
      </w:r>
      <w:r>
        <w:rPr/>
        <w:t>Proteomics in Ovarian Cancer: Recent Progress and Future Directions.This study provides an overview of recent advancements in proteomics for ovarian cancer research, emphasizing the identification of biomarkers for early detection and prognosis. The features analyzed include protein expression levels, post-translational modifications, and protein-protein interactions. The authors discuss the use of machine learning classifiers, such as Random Forest and Naive Bayes, to analyze proteomic data and identify potential diagnostic biomarkers.[24]</w:t>
      </w:r>
    </w:p>
    <w:p>
      <w:pPr>
        <w:pStyle w:val="BodyText"/>
        <w:spacing w:line="360" w:lineRule="auto" w:before="231"/>
        <w:ind w:left="284" w:right="506" w:firstLine="720"/>
        <w:jc w:val="both"/>
      </w:pPr>
      <w:r>
        <w:rPr>
          <w:rFonts w:ascii="Arial"/>
          <w:b/>
        </w:rPr>
        <w:t>Wang.L,et.al,(2023), </w:t>
      </w:r>
      <w:r>
        <w:rPr/>
        <w:t>Deep Learning-Based Ovarian Cancer Detection Using Multi-Scale CNNs and Histopathological Images.The paper introduces a deep learning model based on multi-scale CNNs for detecting ovarian cancer from histopathological images. The model is designed to capture features at different scales, improving the accuracy of tumor classification. The study compares the performance of the multi-scale CNN with traditional CNN models, demonstrating</w:t>
      </w:r>
      <w:r>
        <w:rPr>
          <w:spacing w:val="-5"/>
        </w:rPr>
        <w:t> </w:t>
      </w:r>
      <w:r>
        <w:rPr/>
        <w:t>its</w:t>
      </w:r>
      <w:r>
        <w:rPr>
          <w:spacing w:val="-4"/>
        </w:rPr>
        <w:t> </w:t>
      </w:r>
      <w:r>
        <w:rPr/>
        <w:t>superiority</w:t>
      </w:r>
      <w:r>
        <w:rPr>
          <w:spacing w:val="-4"/>
        </w:rPr>
        <w:t> </w:t>
      </w:r>
      <w:r>
        <w:rPr/>
        <w:t>in</w:t>
      </w:r>
      <w:r>
        <w:rPr>
          <w:spacing w:val="-5"/>
        </w:rPr>
        <w:t> </w:t>
      </w:r>
      <w:r>
        <w:rPr/>
        <w:t>feature</w:t>
      </w:r>
      <w:r>
        <w:rPr>
          <w:spacing w:val="-3"/>
        </w:rPr>
        <w:t> </w:t>
      </w:r>
      <w:r>
        <w:rPr/>
        <w:t>extraction</w:t>
      </w:r>
      <w:r>
        <w:rPr>
          <w:spacing w:val="-5"/>
        </w:rPr>
        <w:t> </w:t>
      </w:r>
      <w:r>
        <w:rPr/>
        <w:t>and</w:t>
      </w:r>
      <w:r>
        <w:rPr>
          <w:spacing w:val="-8"/>
        </w:rPr>
        <w:t> </w:t>
      </w:r>
      <w:r>
        <w:rPr/>
        <w:t>classification</w:t>
      </w:r>
      <w:r>
        <w:rPr>
          <w:spacing w:val="-5"/>
        </w:rPr>
        <w:t> </w:t>
      </w:r>
      <w:r>
        <w:rPr/>
        <w:t>accuracy.[26]</w:t>
      </w:r>
    </w:p>
    <w:p>
      <w:pPr>
        <w:pStyle w:val="BodyText"/>
        <w:spacing w:after="0" w:line="360" w:lineRule="auto"/>
        <w:jc w:val="both"/>
        <w:sectPr>
          <w:pgSz w:w="11910" w:h="16840"/>
          <w:pgMar w:header="0" w:footer="523" w:top="1320" w:bottom="720" w:left="1700" w:right="850"/>
        </w:sectPr>
      </w:pPr>
    </w:p>
    <w:p>
      <w:pPr>
        <w:pStyle w:val="BodyText"/>
        <w:spacing w:line="360" w:lineRule="auto" w:before="79"/>
        <w:ind w:left="284" w:right="564" w:firstLine="720"/>
        <w:jc w:val="both"/>
      </w:pPr>
      <w:r>
        <w:rPr>
          <w:rFonts w:ascii="Arial"/>
          <w:b/>
        </w:rPr>
        <w:t>Zhang.X,et.al,(2023), </w:t>
      </w:r>
      <w:r>
        <w:rPr/>
        <w:t>Multi-o mics Data Integration for Cancer Detection and Precision Oncology. A framework for integrating genomic, proteomic, and other</w:t>
      </w:r>
      <w:r>
        <w:rPr>
          <w:spacing w:val="-5"/>
        </w:rPr>
        <w:t> </w:t>
      </w:r>
      <w:r>
        <w:rPr/>
        <w:t>omics</w:t>
      </w:r>
      <w:r>
        <w:rPr>
          <w:spacing w:val="-1"/>
        </w:rPr>
        <w:t> </w:t>
      </w:r>
      <w:r>
        <w:rPr/>
        <w:t>data</w:t>
      </w:r>
      <w:r>
        <w:rPr>
          <w:spacing w:val="-3"/>
        </w:rPr>
        <w:t> </w:t>
      </w:r>
      <w:r>
        <w:rPr/>
        <w:t>is</w:t>
      </w:r>
      <w:r>
        <w:rPr>
          <w:spacing w:val="-1"/>
        </w:rPr>
        <w:t> </w:t>
      </w:r>
      <w:r>
        <w:rPr/>
        <w:t>presented,</w:t>
      </w:r>
      <w:r>
        <w:rPr>
          <w:spacing w:val="-4"/>
        </w:rPr>
        <w:t> </w:t>
      </w:r>
      <w:r>
        <w:rPr/>
        <w:t>aiming</w:t>
      </w:r>
      <w:r>
        <w:rPr>
          <w:spacing w:val="-2"/>
        </w:rPr>
        <w:t> </w:t>
      </w:r>
      <w:r>
        <w:rPr/>
        <w:t>to</w:t>
      </w:r>
      <w:r>
        <w:rPr>
          <w:spacing w:val="-3"/>
        </w:rPr>
        <w:t> </w:t>
      </w:r>
      <w:r>
        <w:rPr/>
        <w:t>improve</w:t>
      </w:r>
      <w:r>
        <w:rPr>
          <w:spacing w:val="-2"/>
        </w:rPr>
        <w:t> </w:t>
      </w:r>
      <w:r>
        <w:rPr/>
        <w:t>cancer</w:t>
      </w:r>
      <w:r>
        <w:rPr>
          <w:spacing w:val="-3"/>
        </w:rPr>
        <w:t> </w:t>
      </w:r>
      <w:r>
        <w:rPr/>
        <w:t>detection</w:t>
      </w:r>
      <w:r>
        <w:rPr>
          <w:spacing w:val="-3"/>
        </w:rPr>
        <w:t> </w:t>
      </w:r>
      <w:r>
        <w:rPr/>
        <w:t>and</w:t>
      </w:r>
      <w:r>
        <w:rPr>
          <w:spacing w:val="-3"/>
        </w:rPr>
        <w:t> </w:t>
      </w:r>
      <w:r>
        <w:rPr/>
        <w:t>precision oncology. The</w:t>
      </w:r>
      <w:r>
        <w:rPr>
          <w:spacing w:val="-2"/>
        </w:rPr>
        <w:t> </w:t>
      </w:r>
      <w:r>
        <w:rPr/>
        <w:t>study</w:t>
      </w:r>
      <w:r>
        <w:rPr>
          <w:spacing w:val="-3"/>
        </w:rPr>
        <w:t> </w:t>
      </w:r>
      <w:r>
        <w:rPr/>
        <w:t>highlights the</w:t>
      </w:r>
      <w:r>
        <w:rPr>
          <w:spacing w:val="-2"/>
        </w:rPr>
        <w:t> </w:t>
      </w:r>
      <w:r>
        <w:rPr/>
        <w:t>challenges of</w:t>
      </w:r>
      <w:r>
        <w:rPr>
          <w:spacing w:val="-2"/>
        </w:rPr>
        <w:t> </w:t>
      </w:r>
      <w:r>
        <w:rPr/>
        <w:t>data</w:t>
      </w:r>
      <w:r>
        <w:rPr>
          <w:spacing w:val="-2"/>
        </w:rPr>
        <w:t> </w:t>
      </w:r>
      <w:r>
        <w:rPr/>
        <w:t>integration</w:t>
      </w:r>
      <w:r>
        <w:rPr>
          <w:spacing w:val="-2"/>
        </w:rPr>
        <w:t> </w:t>
      </w:r>
      <w:r>
        <w:rPr/>
        <w:t>and provides a well-organized approach to leveraging multi-omics data for improved diagnostic accuracy and personalized treatment strategies. The methodologies discussed include data normalization, feature selection, and the use of machine learning classifiers like Random Forest, SVM, and deep learning models for data </w:t>
      </w:r>
      <w:r>
        <w:rPr>
          <w:spacing w:val="-2"/>
        </w:rPr>
        <w:t>analysis.[28]</w:t>
      </w:r>
    </w:p>
    <w:p>
      <w:pPr>
        <w:pStyle w:val="Heading2"/>
        <w:numPr>
          <w:ilvl w:val="1"/>
          <w:numId w:val="12"/>
        </w:numPr>
        <w:tabs>
          <w:tab w:pos="680" w:val="left" w:leader="none"/>
        </w:tabs>
        <w:spacing w:line="240" w:lineRule="auto" w:before="230" w:after="0"/>
        <w:ind w:left="680" w:right="0" w:hanging="396"/>
        <w:jc w:val="left"/>
      </w:pPr>
      <w:r>
        <w:rPr/>
        <w:t>INTERFERENCES</w:t>
      </w:r>
      <w:r>
        <w:rPr>
          <w:spacing w:val="-7"/>
        </w:rPr>
        <w:t> </w:t>
      </w:r>
      <w:r>
        <w:rPr/>
        <w:t>FROM</w:t>
      </w:r>
      <w:r>
        <w:rPr>
          <w:spacing w:val="-3"/>
        </w:rPr>
        <w:t> </w:t>
      </w:r>
      <w:r>
        <w:rPr/>
        <w:t>LITERATURE</w:t>
      </w:r>
      <w:r>
        <w:rPr>
          <w:spacing w:val="-4"/>
        </w:rPr>
        <w:t> </w:t>
      </w:r>
      <w:r>
        <w:rPr>
          <w:spacing w:val="-2"/>
        </w:rPr>
        <w:t>SURVEY</w:t>
      </w:r>
    </w:p>
    <w:p>
      <w:pPr>
        <w:pStyle w:val="BodyText"/>
        <w:spacing w:before="91"/>
        <w:rPr>
          <w:rFonts w:ascii="Arial"/>
          <w:b/>
        </w:rPr>
      </w:pPr>
    </w:p>
    <w:p>
      <w:pPr>
        <w:pStyle w:val="BodyText"/>
        <w:spacing w:line="360" w:lineRule="auto"/>
        <w:ind w:left="284" w:right="563" w:firstLine="720"/>
        <w:jc w:val="both"/>
      </w:pPr>
      <w:r>
        <w:rPr/>
        <w:t>High accuracy in ovarian tumor detection using CNN and hybrid models is achievable; however, it often requires high-end hardware, which can be cost- prohibitive. The trade-off between accuracy and hardware cost is a critical consideration.The accuracy of the system heavily depends on the algorithms and techniques used. For instance, the integration of genomic and proteomic data in hybrid models can significantly enhance prediction accuracy but also adds complexity to the software.The hybrid model may experience higher</w:t>
      </w:r>
      <w:r>
        <w:rPr>
          <w:spacing w:val="40"/>
        </w:rPr>
        <w:t> </w:t>
      </w:r>
      <w:r>
        <w:rPr/>
        <w:t>delays compared to CNN-only models due to the added complexity of integrating multi-omics data. However, software optimization can mitigate some of these delays, although some latency is still expected.Both CNN and hybrid models</w:t>
      </w:r>
      <w:r>
        <w:rPr>
          <w:spacing w:val="-2"/>
        </w:rPr>
        <w:t> </w:t>
      </w:r>
      <w:r>
        <w:rPr/>
        <w:t>are</w:t>
      </w:r>
      <w:r>
        <w:rPr>
          <w:spacing w:val="-1"/>
        </w:rPr>
        <w:t> </w:t>
      </w:r>
      <w:r>
        <w:rPr/>
        <w:t>limited</w:t>
      </w:r>
      <w:r>
        <w:rPr>
          <w:spacing w:val="-1"/>
        </w:rPr>
        <w:t> </w:t>
      </w:r>
      <w:r>
        <w:rPr/>
        <w:t>by</w:t>
      </w:r>
      <w:r>
        <w:rPr>
          <w:spacing w:val="-2"/>
        </w:rPr>
        <w:t> </w:t>
      </w:r>
      <w:r>
        <w:rPr/>
        <w:t>the</w:t>
      </w:r>
      <w:r>
        <w:rPr>
          <w:spacing w:val="-1"/>
        </w:rPr>
        <w:t> </w:t>
      </w:r>
      <w:r>
        <w:rPr/>
        <w:t>availability</w:t>
      </w:r>
      <w:r>
        <w:rPr>
          <w:spacing w:val="-2"/>
        </w:rPr>
        <w:t> </w:t>
      </w:r>
      <w:r>
        <w:rPr/>
        <w:t>and</w:t>
      </w:r>
      <w:r>
        <w:rPr>
          <w:spacing w:val="-1"/>
        </w:rPr>
        <w:t> </w:t>
      </w:r>
      <w:r>
        <w:rPr/>
        <w:t>quality</w:t>
      </w:r>
      <w:r>
        <w:rPr>
          <w:spacing w:val="-2"/>
        </w:rPr>
        <w:t> </w:t>
      </w:r>
      <w:r>
        <w:rPr/>
        <w:t>of</w:t>
      </w:r>
      <w:r>
        <w:rPr>
          <w:spacing w:val="-1"/>
        </w:rPr>
        <w:t> </w:t>
      </w:r>
      <w:r>
        <w:rPr/>
        <w:t>datasets.</w:t>
      </w:r>
      <w:r>
        <w:rPr>
          <w:spacing w:val="-4"/>
        </w:rPr>
        <w:t> </w:t>
      </w:r>
      <w:r>
        <w:rPr/>
        <w:t>While</w:t>
      </w:r>
      <w:r>
        <w:rPr>
          <w:spacing w:val="-1"/>
        </w:rPr>
        <w:t> </w:t>
      </w:r>
      <w:r>
        <w:rPr/>
        <w:t>imaging</w:t>
      </w:r>
      <w:r>
        <w:rPr>
          <w:spacing w:val="-1"/>
        </w:rPr>
        <w:t> </w:t>
      </w:r>
      <w:r>
        <w:rPr/>
        <w:t>data is readily available, high-quality genomic and proteomic datasets are more challenging</w:t>
      </w:r>
      <w:r>
        <w:rPr>
          <w:spacing w:val="-4"/>
        </w:rPr>
        <w:t> </w:t>
      </w:r>
      <w:r>
        <w:rPr/>
        <w:t>to</w:t>
      </w:r>
      <w:r>
        <w:rPr>
          <w:spacing w:val="-2"/>
        </w:rPr>
        <w:t> </w:t>
      </w:r>
      <w:r>
        <w:rPr/>
        <w:t>obtain,</w:t>
      </w:r>
      <w:r>
        <w:rPr>
          <w:spacing w:val="-5"/>
        </w:rPr>
        <w:t> </w:t>
      </w:r>
      <w:r>
        <w:rPr/>
        <w:t>which</w:t>
      </w:r>
      <w:r>
        <w:rPr>
          <w:spacing w:val="-2"/>
        </w:rPr>
        <w:t> </w:t>
      </w:r>
      <w:r>
        <w:rPr/>
        <w:t>could</w:t>
      </w:r>
      <w:r>
        <w:rPr>
          <w:spacing w:val="-4"/>
        </w:rPr>
        <w:t> </w:t>
      </w:r>
      <w:r>
        <w:rPr/>
        <w:t>limit</w:t>
      </w:r>
      <w:r>
        <w:rPr>
          <w:spacing w:val="-5"/>
        </w:rPr>
        <w:t> </w:t>
      </w:r>
      <w:r>
        <w:rPr/>
        <w:t>the</w:t>
      </w:r>
      <w:r>
        <w:rPr>
          <w:spacing w:val="-4"/>
        </w:rPr>
        <w:t> </w:t>
      </w:r>
      <w:r>
        <w:rPr/>
        <w:t>model's</w:t>
      </w:r>
      <w:r>
        <w:rPr>
          <w:spacing w:val="-3"/>
        </w:rPr>
        <w:t> </w:t>
      </w:r>
      <w:r>
        <w:rPr/>
        <w:t>effectiveness.The</w:t>
      </w:r>
      <w:r>
        <w:rPr>
          <w:spacing w:val="-4"/>
        </w:rPr>
        <w:t> </w:t>
      </w:r>
      <w:r>
        <w:rPr/>
        <w:t>integration of multiple data types (imaging, genomic, and proteomic) can increase the data transmission requirements, potentially leading to delays in real-time detection and analysis.</w:t>
      </w:r>
    </w:p>
    <w:p>
      <w:pPr>
        <w:pStyle w:val="Heading2"/>
        <w:numPr>
          <w:ilvl w:val="1"/>
          <w:numId w:val="12"/>
        </w:numPr>
        <w:tabs>
          <w:tab w:pos="680" w:val="left" w:leader="none"/>
        </w:tabs>
        <w:spacing w:line="240" w:lineRule="auto" w:before="231" w:after="0"/>
        <w:ind w:left="680" w:right="0" w:hanging="396"/>
        <w:jc w:val="left"/>
      </w:pPr>
      <w:r>
        <w:rPr/>
        <w:t>OPEN</w:t>
      </w:r>
      <w:r>
        <w:rPr>
          <w:spacing w:val="-3"/>
        </w:rPr>
        <w:t> </w:t>
      </w:r>
      <w:r>
        <w:rPr/>
        <w:t>PROBLEMS</w:t>
      </w:r>
      <w:r>
        <w:rPr>
          <w:spacing w:val="-3"/>
        </w:rPr>
        <w:t> </w:t>
      </w:r>
      <w:r>
        <w:rPr/>
        <w:t>IN</w:t>
      </w:r>
      <w:r>
        <w:rPr>
          <w:spacing w:val="-3"/>
        </w:rPr>
        <w:t> </w:t>
      </w:r>
      <w:r>
        <w:rPr/>
        <w:t>EXISTING</w:t>
      </w:r>
      <w:r>
        <w:rPr>
          <w:spacing w:val="-3"/>
        </w:rPr>
        <w:t> </w:t>
      </w:r>
      <w:r>
        <w:rPr>
          <w:spacing w:val="-2"/>
        </w:rPr>
        <w:t>SYSTEMS</w:t>
      </w:r>
    </w:p>
    <w:p>
      <w:pPr>
        <w:pStyle w:val="BodyText"/>
        <w:spacing w:before="91"/>
        <w:rPr>
          <w:rFonts w:ascii="Arial"/>
          <w:b/>
        </w:rPr>
      </w:pPr>
    </w:p>
    <w:p>
      <w:pPr>
        <w:pStyle w:val="BodyText"/>
        <w:spacing w:line="360" w:lineRule="auto"/>
        <w:ind w:left="284"/>
      </w:pPr>
      <w:r>
        <w:rPr/>
        <w:t>This mentions the limitations and complexities that we would come across the problem statement</w:t>
      </w:r>
    </w:p>
    <w:p>
      <w:pPr>
        <w:pStyle w:val="BodyText"/>
        <w:spacing w:after="0" w:line="360" w:lineRule="auto"/>
        <w:sectPr>
          <w:pgSz w:w="11910" w:h="16840"/>
          <w:pgMar w:header="0" w:footer="523" w:top="1320" w:bottom="720" w:left="1700" w:right="850"/>
        </w:sectPr>
      </w:pPr>
    </w:p>
    <w:p>
      <w:pPr>
        <w:pStyle w:val="Heading2"/>
        <w:numPr>
          <w:ilvl w:val="2"/>
          <w:numId w:val="12"/>
        </w:numPr>
        <w:tabs>
          <w:tab w:pos="880" w:val="left" w:leader="none"/>
        </w:tabs>
        <w:spacing w:line="240" w:lineRule="auto" w:before="79" w:after="0"/>
        <w:ind w:left="880" w:right="0" w:hanging="596"/>
        <w:jc w:val="left"/>
      </w:pPr>
      <w:r>
        <w:rPr/>
        <w:t>DATASET</w:t>
      </w:r>
      <w:r>
        <w:rPr>
          <w:spacing w:val="-2"/>
        </w:rPr>
        <w:t> LIMITATIONS:</w:t>
      </w:r>
    </w:p>
    <w:p>
      <w:pPr>
        <w:pStyle w:val="BodyText"/>
        <w:spacing w:before="91"/>
        <w:rPr>
          <w:rFonts w:ascii="Arial"/>
          <w:b/>
        </w:rPr>
      </w:pPr>
    </w:p>
    <w:p>
      <w:pPr>
        <w:pStyle w:val="BodyText"/>
        <w:spacing w:line="360" w:lineRule="auto"/>
        <w:ind w:left="284" w:right="564" w:firstLine="720"/>
        <w:jc w:val="both"/>
      </w:pPr>
      <w:r>
        <w:rPr/>
        <w:t>Existing datasets may not cover the full range of ovarian tumor types, especially when integrating genomic and proteomic data. This lack of diversity can lead to gaps in the model's ability to generalize across different tumor types.There is a limited availability of large-scale, high-quality annotated datasets, particularly for genomic and proteomic data, which affects the training of the hybrid models.</w:t>
      </w:r>
    </w:p>
    <w:p>
      <w:pPr>
        <w:pStyle w:val="Heading2"/>
        <w:numPr>
          <w:ilvl w:val="2"/>
          <w:numId w:val="12"/>
        </w:numPr>
        <w:tabs>
          <w:tab w:pos="880" w:val="left" w:leader="none"/>
        </w:tabs>
        <w:spacing w:line="240" w:lineRule="auto" w:before="229" w:after="0"/>
        <w:ind w:left="880" w:right="0" w:hanging="596"/>
        <w:jc w:val="left"/>
      </w:pPr>
      <w:r>
        <w:rPr/>
        <w:t>COMPLEXITY</w:t>
      </w:r>
      <w:r>
        <w:rPr>
          <w:spacing w:val="-5"/>
        </w:rPr>
        <w:t> </w:t>
      </w:r>
      <w:r>
        <w:rPr/>
        <w:t>OF</w:t>
      </w:r>
      <w:r>
        <w:rPr>
          <w:spacing w:val="-5"/>
        </w:rPr>
        <w:t> </w:t>
      </w:r>
      <w:r>
        <w:rPr/>
        <w:t>TUMOR</w:t>
      </w:r>
      <w:r>
        <w:rPr>
          <w:spacing w:val="-2"/>
        </w:rPr>
        <w:t> VARIABILITY:</w:t>
      </w:r>
    </w:p>
    <w:p>
      <w:pPr>
        <w:pStyle w:val="BodyText"/>
        <w:spacing w:before="93"/>
        <w:rPr>
          <w:rFonts w:ascii="Arial"/>
          <w:b/>
        </w:rPr>
      </w:pPr>
    </w:p>
    <w:p>
      <w:pPr>
        <w:pStyle w:val="BodyText"/>
        <w:spacing w:line="360" w:lineRule="auto"/>
        <w:ind w:left="284" w:right="565" w:firstLine="720"/>
        <w:jc w:val="both"/>
      </w:pPr>
      <w:r>
        <w:rPr/>
        <w:t>Ovarian tumors can vary significantly in their biological makeup, which can be challenging for CNN and hybrid models to recognize and classify accurately. The ability of these models to handle such variability needs further </w:t>
      </w:r>
      <w:r>
        <w:rPr>
          <w:spacing w:val="-2"/>
        </w:rPr>
        <w:t>improvement.</w:t>
      </w:r>
    </w:p>
    <w:p>
      <w:pPr>
        <w:pStyle w:val="Heading2"/>
        <w:spacing w:before="231"/>
        <w:ind w:left="284"/>
      </w:pPr>
      <w:r>
        <w:rPr/>
        <w:t>2.3.3</w:t>
      </w:r>
      <w:r>
        <w:rPr>
          <w:spacing w:val="-5"/>
        </w:rPr>
        <w:t> </w:t>
      </w:r>
      <w:r>
        <w:rPr/>
        <w:t>REAL</w:t>
      </w:r>
      <w:r>
        <w:rPr>
          <w:spacing w:val="1"/>
        </w:rPr>
        <w:t> </w:t>
      </w:r>
      <w:r>
        <w:rPr/>
        <w:t>TIME</w:t>
      </w:r>
      <w:r>
        <w:rPr>
          <w:spacing w:val="-5"/>
        </w:rPr>
        <w:t> </w:t>
      </w:r>
      <w:r>
        <w:rPr>
          <w:spacing w:val="-2"/>
        </w:rPr>
        <w:t>PROCESSING:</w:t>
      </w:r>
    </w:p>
    <w:p>
      <w:pPr>
        <w:pStyle w:val="BodyText"/>
        <w:spacing w:before="91"/>
        <w:rPr>
          <w:rFonts w:ascii="Arial"/>
          <w:b/>
        </w:rPr>
      </w:pPr>
    </w:p>
    <w:p>
      <w:pPr>
        <w:pStyle w:val="BodyText"/>
        <w:spacing w:line="360" w:lineRule="auto"/>
        <w:ind w:left="284" w:right="563" w:firstLine="720"/>
        <w:jc w:val="both"/>
      </w:pPr>
      <w:r>
        <w:rPr/>
        <w:t>Latency Issues: Real-time detection and classification of ovarian tumors require processing large datasets quickly and accurately. The computational demands of deep learning models, particularly hybrid ones, can introduce latency, affecting the system's responsiveness in clinical settings.Optimizing CNN and hybrid models for real-time processing on devices with limited computational resources, such as hospital equipment or portable devices, remains a significant challenge.</w:t>
      </w:r>
    </w:p>
    <w:p>
      <w:pPr>
        <w:pStyle w:val="Heading2"/>
        <w:numPr>
          <w:ilvl w:val="1"/>
          <w:numId w:val="12"/>
        </w:numPr>
        <w:tabs>
          <w:tab w:pos="681" w:val="left" w:leader="none"/>
        </w:tabs>
        <w:spacing w:line="275" w:lineRule="exact" w:before="0" w:after="0"/>
        <w:ind w:left="681" w:right="0" w:hanging="397"/>
        <w:jc w:val="left"/>
      </w:pPr>
      <w:r>
        <w:rPr/>
        <w:t>COMPARISON</w:t>
      </w:r>
      <w:r>
        <w:rPr>
          <w:spacing w:val="-3"/>
        </w:rPr>
        <w:t> </w:t>
      </w:r>
      <w:r>
        <w:rPr/>
        <w:t>AND</w:t>
      </w:r>
      <w:r>
        <w:rPr>
          <w:spacing w:val="-1"/>
        </w:rPr>
        <w:t> </w:t>
      </w:r>
      <w:r>
        <w:rPr>
          <w:spacing w:val="-2"/>
        </w:rPr>
        <w:t>METHODOLOGIES</w:t>
      </w:r>
    </w:p>
    <w:p>
      <w:pPr>
        <w:pStyle w:val="BodyText"/>
        <w:spacing w:line="360" w:lineRule="auto" w:before="139"/>
        <w:ind w:left="284" w:right="563"/>
        <w:jc w:val="both"/>
      </w:pPr>
      <w:r>
        <w:rPr/>
        <w:t>GeoProteoNet, a hybrid model, integrates CNN-based image analysis with genomic and proteomic data for enhanced ovarian tumor classification. Deep learning models like CNNs and VGG excel in feature extraction but rely solely on image analysis, whereas GeoProteoNet provides a comprehensive diagnostic framework by incorporating multi-modal biological insights. This hybrid approach improves detection accuracy, reduces misclassification, and enhances robustness across diverse datasets.</w:t>
      </w:r>
    </w:p>
    <w:p>
      <w:pPr>
        <w:pStyle w:val="BodyText"/>
        <w:spacing w:after="0" w:line="360" w:lineRule="auto"/>
        <w:jc w:val="both"/>
        <w:sectPr>
          <w:pgSz w:w="11910" w:h="16840"/>
          <w:pgMar w:header="0" w:footer="523" w:top="1320" w:bottom="720" w:left="1700" w:right="850"/>
        </w:sectPr>
      </w:pPr>
    </w:p>
    <w:p>
      <w:pPr>
        <w:pStyle w:val="Heading3"/>
        <w:numPr>
          <w:ilvl w:val="2"/>
          <w:numId w:val="12"/>
        </w:numPr>
        <w:tabs>
          <w:tab w:pos="947" w:val="left" w:leader="none"/>
        </w:tabs>
        <w:spacing w:line="240" w:lineRule="auto" w:before="79" w:after="0"/>
        <w:ind w:left="947" w:right="0" w:hanging="663"/>
        <w:jc w:val="left"/>
      </w:pPr>
      <w:r>
        <w:rPr/>
        <w:t>HYBRID</w:t>
      </w:r>
      <w:r>
        <w:rPr>
          <w:spacing w:val="-4"/>
        </w:rPr>
        <w:t> </w:t>
      </w:r>
      <w:r>
        <w:rPr/>
        <w:t>MODELS</w:t>
      </w:r>
      <w:r>
        <w:rPr>
          <w:spacing w:val="-3"/>
        </w:rPr>
        <w:t> </w:t>
      </w:r>
      <w:r>
        <w:rPr>
          <w:spacing w:val="-2"/>
        </w:rPr>
        <w:t>(GeoProteoNet)</w:t>
      </w:r>
    </w:p>
    <w:p>
      <w:pPr>
        <w:pStyle w:val="BodyText"/>
        <w:spacing w:before="139"/>
        <w:rPr>
          <w:rFonts w:ascii="Arial"/>
          <w:b/>
        </w:rPr>
      </w:pPr>
    </w:p>
    <w:p>
      <w:pPr>
        <w:pStyle w:val="BodyText"/>
        <w:spacing w:line="360" w:lineRule="auto"/>
        <w:ind w:left="284" w:right="563" w:firstLine="720"/>
        <w:jc w:val="both"/>
      </w:pPr>
      <w:r>
        <w:rPr/>
        <w:t>To overcome the limitations of single-modality approaches, GeoProteoNet, a novel hybrid model, has been developed. This model integrates CNN-based image analysis with multi-modal genomic and proteomic data, leveraging the strengths of both methodologies to achieve superior detection and classification performance. By combining deep learning with genomic-proteomic analysis, GeoProteoNet enables precise ovarian tumor classification based on morphology, site of origin, and other clinical parameters.GeoProteoNet enhances feature extraction through CNNs while incorporating multi-modal biological data, resulting in high prediction accuracy (99.7%) and improved robustness across diverse datasets. It effectively addresses challenges like tumor heterogeneity and limited labeled datasets by integrating augmented data and multi-model analysis.Increased model complexity requires careful optimization and validation to prevent overfitting and ensure generalizability. Computational demands are higher due to the fusion of multi-omics data with deep learning.GeoProteoNet represents the state-of-the- art in ovarian cancer detection, offering a hybrid approach that surpasses traditional deep learning models by integrating genomic and proteomic insights. This innovation significantly improves diagnostic accuracy and reduces the risk of misclassification.</w:t>
      </w:r>
    </w:p>
    <w:p>
      <w:pPr>
        <w:pStyle w:val="BodyText"/>
        <w:spacing w:before="7"/>
      </w:pPr>
    </w:p>
    <w:p>
      <w:pPr>
        <w:pStyle w:val="Heading2"/>
        <w:numPr>
          <w:ilvl w:val="2"/>
          <w:numId w:val="12"/>
        </w:numPr>
        <w:tabs>
          <w:tab w:pos="947" w:val="left" w:leader="none"/>
        </w:tabs>
        <w:spacing w:line="240" w:lineRule="auto" w:before="0" w:after="0"/>
        <w:ind w:left="947" w:right="0" w:hanging="663"/>
        <w:jc w:val="left"/>
      </w:pPr>
      <w:r>
        <w:rPr/>
        <w:t>DEEP</w:t>
      </w:r>
      <w:r>
        <w:rPr>
          <w:spacing w:val="-8"/>
        </w:rPr>
        <w:t> </w:t>
      </w:r>
      <w:r>
        <w:rPr/>
        <w:t>LEARNING</w:t>
      </w:r>
      <w:r>
        <w:rPr>
          <w:spacing w:val="-3"/>
        </w:rPr>
        <w:t> </w:t>
      </w:r>
      <w:r>
        <w:rPr/>
        <w:t>BASED</w:t>
      </w:r>
      <w:r>
        <w:rPr>
          <w:spacing w:val="-3"/>
        </w:rPr>
        <w:t> </w:t>
      </w:r>
      <w:r>
        <w:rPr>
          <w:spacing w:val="-2"/>
        </w:rPr>
        <w:t>ANALYSIS</w:t>
      </w:r>
    </w:p>
    <w:p>
      <w:pPr>
        <w:pStyle w:val="BodyText"/>
        <w:spacing w:before="142"/>
        <w:rPr>
          <w:rFonts w:ascii="Arial"/>
          <w:b/>
        </w:rPr>
      </w:pPr>
    </w:p>
    <w:p>
      <w:pPr>
        <w:pStyle w:val="BodyText"/>
        <w:spacing w:line="360" w:lineRule="auto"/>
        <w:ind w:left="284" w:right="563" w:firstLine="720"/>
        <w:jc w:val="both"/>
      </w:pPr>
      <w:r>
        <w:rPr/>
        <w:t>Deep learning, particularly Convolutional Neural Networks (CNNs), VGG models, and transfer learning, plays a crucial role in medical image analysis, including ovarian tumor detection. These models excel at extracting high-level features from histopathological and radiological images, enabling precise tumor segmentation and classification.CNNs and VGG models provide high accuracy in feature extraction, can learn complex patterns, and are scalable to large datasets. Transfer learning further enhances performance by utilizing pre- trained models to improve classification efficiency with limited datasets.CNN- based models require extensive labeled data for training, are computationally intensive, and can be prone to overfitting if not properly regularized.Compared</w:t>
      </w:r>
      <w:r>
        <w:rPr>
          <w:spacing w:val="40"/>
        </w:rPr>
        <w:t> </w:t>
      </w:r>
      <w:r>
        <w:rPr/>
        <w:t>to</w:t>
      </w:r>
      <w:r>
        <w:rPr>
          <w:spacing w:val="29"/>
        </w:rPr>
        <w:t> </w:t>
      </w:r>
      <w:r>
        <w:rPr/>
        <w:t>traditional</w:t>
      </w:r>
      <w:r>
        <w:rPr>
          <w:spacing w:val="32"/>
        </w:rPr>
        <w:t> </w:t>
      </w:r>
      <w:r>
        <w:rPr/>
        <w:t>image</w:t>
      </w:r>
      <w:r>
        <w:rPr>
          <w:spacing w:val="33"/>
        </w:rPr>
        <w:t> </w:t>
      </w:r>
      <w:r>
        <w:rPr/>
        <w:t>processing</w:t>
      </w:r>
      <w:r>
        <w:rPr>
          <w:spacing w:val="31"/>
        </w:rPr>
        <w:t> </w:t>
      </w:r>
      <w:r>
        <w:rPr/>
        <w:t>techniques,</w:t>
      </w:r>
      <w:r>
        <w:rPr>
          <w:spacing w:val="33"/>
        </w:rPr>
        <w:t> </w:t>
      </w:r>
      <w:r>
        <w:rPr/>
        <w:t>deep</w:t>
      </w:r>
      <w:r>
        <w:rPr>
          <w:spacing w:val="31"/>
        </w:rPr>
        <w:t> </w:t>
      </w:r>
      <w:r>
        <w:rPr/>
        <w:t>learning</w:t>
      </w:r>
      <w:r>
        <w:rPr>
          <w:spacing w:val="31"/>
        </w:rPr>
        <w:t> </w:t>
      </w:r>
      <w:r>
        <w:rPr/>
        <w:t>models</w:t>
      </w:r>
      <w:r>
        <w:rPr>
          <w:spacing w:val="30"/>
        </w:rPr>
        <w:t> </w:t>
      </w:r>
      <w:r>
        <w:rPr/>
        <w:t>significantly</w:t>
      </w:r>
    </w:p>
    <w:p>
      <w:pPr>
        <w:pStyle w:val="BodyText"/>
        <w:spacing w:after="0" w:line="360" w:lineRule="auto"/>
        <w:jc w:val="both"/>
        <w:sectPr>
          <w:pgSz w:w="11910" w:h="16840"/>
          <w:pgMar w:header="0" w:footer="523" w:top="1320" w:bottom="720" w:left="1700" w:right="850"/>
        </w:sectPr>
      </w:pPr>
    </w:p>
    <w:p>
      <w:pPr>
        <w:pStyle w:val="BodyText"/>
        <w:spacing w:line="360" w:lineRule="auto" w:before="79"/>
        <w:ind w:left="284" w:right="565"/>
        <w:jc w:val="both"/>
      </w:pPr>
      <w:r>
        <w:rPr/>
        <w:t>enhance detection accuracy and automate feature extraction. However, while CNN-based approaches excel in image analysis, GeoProteoNet offers a more comprehensive diagnostic framework by integrating genomic-proteomic</w:t>
      </w:r>
      <w:r>
        <w:rPr>
          <w:spacing w:val="-1"/>
        </w:rPr>
        <w:t> </w:t>
      </w:r>
      <w:r>
        <w:rPr/>
        <w:t>insights with deep learning, leading to a more precise and reliable ovarian cancer classification system.</w:t>
      </w:r>
    </w:p>
    <w:p>
      <w:pPr>
        <w:pStyle w:val="BodyText"/>
        <w:spacing w:before="1"/>
      </w:pPr>
    </w:p>
    <w:p>
      <w:pPr>
        <w:pStyle w:val="Heading2"/>
        <w:numPr>
          <w:ilvl w:val="1"/>
          <w:numId w:val="12"/>
        </w:numPr>
        <w:tabs>
          <w:tab w:pos="680" w:val="left" w:leader="none"/>
        </w:tabs>
        <w:spacing w:line="240" w:lineRule="auto" w:before="1" w:after="0"/>
        <w:ind w:left="680" w:right="0" w:hanging="396"/>
        <w:jc w:val="left"/>
      </w:pPr>
      <w:r>
        <w:rPr/>
        <w:t>PROBLEM</w:t>
      </w:r>
      <w:r>
        <w:rPr>
          <w:spacing w:val="-4"/>
        </w:rPr>
        <w:t> </w:t>
      </w:r>
      <w:r>
        <w:rPr>
          <w:spacing w:val="-2"/>
        </w:rPr>
        <w:t>IDENTIFIED</w:t>
      </w:r>
    </w:p>
    <w:p>
      <w:pPr>
        <w:pStyle w:val="BodyText"/>
        <w:spacing w:before="143"/>
        <w:rPr>
          <w:rFonts w:ascii="Arial"/>
          <w:b/>
        </w:rPr>
      </w:pPr>
    </w:p>
    <w:p>
      <w:pPr>
        <w:pStyle w:val="BodyText"/>
        <w:spacing w:line="360" w:lineRule="auto" w:before="1"/>
        <w:ind w:left="284" w:right="564" w:firstLine="720"/>
        <w:jc w:val="both"/>
      </w:pPr>
      <w:r>
        <w:rPr/>
        <w:t>The literature survey reveals that deep learning models, particularly CNNs, are highly effective for classifying tumors based on imaging data. The integration of genomic and proteomic data with these models has shown significant improvements in prediction accuracy, providing a comprehensive view of tumor characteristics. Combining</w:t>
      </w:r>
      <w:r>
        <w:rPr>
          <w:spacing w:val="-1"/>
        </w:rPr>
        <w:t> </w:t>
      </w:r>
      <w:r>
        <w:rPr/>
        <w:t>various data sources, such as imaging and multi-omics information, enhances the model’s ability to differentiate between benign and malignant tumors. Evaluation metrics like precision, recall, and F1 score are critical for assessing the models' performance, ensuring a balanced consideration of both sensitivity and specificity. However, challenges remain, including the need for large, annotated datasets and the complexity of combining diverse data types.</w:t>
      </w:r>
    </w:p>
    <w:p>
      <w:pPr>
        <w:pStyle w:val="BodyText"/>
        <w:spacing w:after="0" w:line="360" w:lineRule="auto"/>
        <w:jc w:val="both"/>
        <w:sectPr>
          <w:pgSz w:w="11910" w:h="16840"/>
          <w:pgMar w:header="0" w:footer="523" w:top="1320" w:bottom="720" w:left="1700" w:right="850"/>
        </w:sectPr>
      </w:pPr>
    </w:p>
    <w:p>
      <w:pPr>
        <w:pStyle w:val="Heading1"/>
        <w:ind w:right="280"/>
      </w:pPr>
      <w:r>
        <w:rPr>
          <w:spacing w:val="-2"/>
        </w:rPr>
        <w:t>CHAPTER-</w:t>
      </w:r>
      <w:r>
        <w:rPr>
          <w:spacing w:val="-10"/>
        </w:rPr>
        <w:t>3</w:t>
      </w:r>
    </w:p>
    <w:p>
      <w:pPr>
        <w:pStyle w:val="Heading2"/>
        <w:spacing w:before="160"/>
        <w:ind w:left="0" w:right="282"/>
        <w:jc w:val="center"/>
      </w:pPr>
      <w:r>
        <w:rPr/>
        <w:t>PROPOSED</w:t>
      </w:r>
      <w:r>
        <w:rPr>
          <w:spacing w:val="-6"/>
        </w:rPr>
        <w:t> </w:t>
      </w:r>
      <w:r>
        <w:rPr>
          <w:spacing w:val="-2"/>
        </w:rPr>
        <w:t>METHODOLOGY</w:t>
      </w:r>
    </w:p>
    <w:p>
      <w:pPr>
        <w:pStyle w:val="BodyText"/>
        <w:spacing w:before="141"/>
        <w:rPr>
          <w:rFonts w:ascii="Arial"/>
          <w:b/>
        </w:rPr>
      </w:pPr>
    </w:p>
    <w:p>
      <w:pPr>
        <w:pStyle w:val="BodyText"/>
        <w:tabs>
          <w:tab w:pos="1299" w:val="left" w:leader="none"/>
          <w:tab w:pos="1623" w:val="left" w:leader="none"/>
          <w:tab w:pos="2132" w:val="left" w:leader="none"/>
          <w:tab w:pos="2377" w:val="left" w:leader="none"/>
          <w:tab w:pos="2557" w:val="left" w:leader="none"/>
          <w:tab w:pos="2727" w:val="left" w:leader="none"/>
          <w:tab w:pos="2895" w:val="left" w:leader="none"/>
          <w:tab w:pos="3092" w:val="left" w:leader="none"/>
          <w:tab w:pos="3308" w:val="left" w:leader="none"/>
          <w:tab w:pos="3815" w:val="left" w:leader="none"/>
          <w:tab w:pos="3911" w:val="left" w:leader="none"/>
          <w:tab w:pos="3961" w:val="left" w:leader="none"/>
          <w:tab w:pos="4640" w:val="left" w:leader="none"/>
          <w:tab w:pos="4890" w:val="left" w:leader="none"/>
          <w:tab w:pos="4993" w:val="left" w:leader="none"/>
          <w:tab w:pos="5120" w:val="left" w:leader="none"/>
          <w:tab w:pos="5255" w:val="left" w:leader="none"/>
          <w:tab w:pos="5610" w:val="left" w:leader="none"/>
          <w:tab w:pos="6440" w:val="left" w:leader="none"/>
          <w:tab w:pos="6474" w:val="left" w:leader="none"/>
          <w:tab w:pos="6644" w:val="left" w:leader="none"/>
          <w:tab w:pos="7256" w:val="left" w:leader="none"/>
          <w:tab w:pos="7359" w:val="left" w:leader="none"/>
          <w:tab w:pos="8240" w:val="left" w:leader="none"/>
          <w:tab w:pos="8387" w:val="left" w:leader="none"/>
        </w:tabs>
        <w:spacing w:line="360" w:lineRule="auto"/>
        <w:ind w:left="284" w:right="496" w:firstLine="720"/>
      </w:pPr>
      <w:bookmarkStart w:name="The proposed system incorporates various" w:id="5"/>
      <w:bookmarkEnd w:id="5"/>
      <w:r>
        <w:rPr/>
      </w:r>
      <w:r>
        <w:rPr/>
        <w:t>The</w:t>
      </w:r>
      <w:r>
        <w:rPr>
          <w:spacing w:val="40"/>
        </w:rPr>
        <w:t> </w:t>
      </w:r>
      <w:r>
        <w:rPr/>
        <w:t>proposed</w:t>
      </w:r>
      <w:r>
        <w:rPr>
          <w:spacing w:val="40"/>
        </w:rPr>
        <w:t> </w:t>
      </w:r>
      <w:r>
        <w:rPr/>
        <w:t>system</w:t>
      </w:r>
      <w:r>
        <w:rPr>
          <w:spacing w:val="40"/>
        </w:rPr>
        <w:t> </w:t>
      </w:r>
      <w:r>
        <w:rPr/>
        <w:t>incorporates</w:t>
      </w:r>
      <w:r>
        <w:rPr>
          <w:spacing w:val="40"/>
        </w:rPr>
        <w:t> </w:t>
      </w:r>
      <w:r>
        <w:rPr/>
        <w:t>various</w:t>
      </w:r>
      <w:r>
        <w:rPr>
          <w:spacing w:val="40"/>
        </w:rPr>
        <w:t> </w:t>
      </w:r>
      <w:r>
        <w:rPr/>
        <w:t>modifications</w:t>
      </w:r>
      <w:r>
        <w:rPr>
          <w:spacing w:val="40"/>
        </w:rPr>
        <w:t> </w:t>
      </w:r>
      <w:r>
        <w:rPr/>
        <w:t>to</w:t>
      </w:r>
      <w:r>
        <w:rPr>
          <w:spacing w:val="40"/>
        </w:rPr>
        <w:t> </w:t>
      </w:r>
      <w:r>
        <w:rPr/>
        <w:t>improve</w:t>
      </w:r>
      <w:r>
        <w:rPr>
          <w:spacing w:val="80"/>
        </w:rPr>
        <w:t> </w:t>
      </w:r>
      <w:r>
        <w:rPr/>
        <w:t>performance</w:t>
      </w:r>
      <w:r>
        <w:rPr>
          <w:spacing w:val="40"/>
        </w:rPr>
        <w:t> </w:t>
      </w:r>
      <w:r>
        <w:rPr/>
        <w:t>and</w:t>
      </w:r>
      <w:r>
        <w:rPr>
          <w:spacing w:val="40"/>
        </w:rPr>
        <w:t> </w:t>
      </w:r>
      <w:r>
        <w:rPr/>
        <w:t>precision</w:t>
      </w:r>
      <w:r>
        <w:rPr>
          <w:spacing w:val="40"/>
        </w:rPr>
        <w:t> </w:t>
      </w:r>
      <w:r>
        <w:rPr/>
        <w:t>in</w:t>
      </w:r>
      <w:r>
        <w:rPr>
          <w:spacing w:val="40"/>
        </w:rPr>
        <w:t> </w:t>
      </w:r>
      <w:r>
        <w:rPr/>
        <w:t>ovarian</w:t>
      </w:r>
      <w:r>
        <w:rPr>
          <w:spacing w:val="40"/>
        </w:rPr>
        <w:t> </w:t>
      </w:r>
      <w:r>
        <w:rPr/>
        <w:t>tumor</w:t>
      </w:r>
      <w:r>
        <w:rPr>
          <w:spacing w:val="40"/>
        </w:rPr>
        <w:t> </w:t>
      </w:r>
      <w:r>
        <w:rPr/>
        <w:t>detection</w:t>
      </w:r>
      <w:r>
        <w:rPr>
          <w:spacing w:val="40"/>
        </w:rPr>
        <w:t> </w:t>
      </w:r>
      <w:r>
        <w:rPr/>
        <w:t>using</w:t>
      </w:r>
      <w:r>
        <w:rPr>
          <w:spacing w:val="40"/>
        </w:rPr>
        <w:t> </w:t>
      </w:r>
      <w:r>
        <w:rPr/>
        <w:t>deep</w:t>
      </w:r>
      <w:r>
        <w:rPr>
          <w:spacing w:val="40"/>
        </w:rPr>
        <w:t> </w:t>
      </w:r>
      <w:r>
        <w:rPr/>
        <w:t>learning- based medical image analysis. ovarian tumor detection using deep learning and multi-modal</w:t>
      </w:r>
      <w:r>
        <w:rPr>
          <w:spacing w:val="40"/>
        </w:rPr>
        <w:t> </w:t>
      </w:r>
      <w:r>
        <w:rPr/>
        <w:t>data</w:t>
      </w:r>
      <w:r>
        <w:rPr>
          <w:spacing w:val="40"/>
        </w:rPr>
        <w:t> </w:t>
      </w:r>
      <w:r>
        <w:rPr/>
        <w:t>integration</w:t>
      </w:r>
      <w:r>
        <w:rPr>
          <w:spacing w:val="40"/>
        </w:rPr>
        <w:t> </w:t>
      </w:r>
      <w:r>
        <w:rPr/>
        <w:t>aligns</w:t>
      </w:r>
      <w:r>
        <w:rPr>
          <w:spacing w:val="80"/>
        </w:rPr>
        <w:t> </w:t>
      </w:r>
      <w:r>
        <w:rPr/>
        <w:t>with</w:t>
      </w:r>
      <w:r>
        <w:rPr>
          <w:spacing w:val="40"/>
        </w:rPr>
        <w:t> </w:t>
      </w:r>
      <w:r>
        <w:rPr/>
        <w:t>several</w:t>
      </w:r>
      <w:r>
        <w:rPr>
          <w:spacing w:val="40"/>
        </w:rPr>
        <w:t> </w:t>
      </w:r>
      <w:r>
        <w:rPr/>
        <w:t>IEEE</w:t>
      </w:r>
      <w:r>
        <w:rPr>
          <w:spacing w:val="40"/>
        </w:rPr>
        <w:t> </w:t>
      </w:r>
      <w:r>
        <w:rPr/>
        <w:t>standards</w:t>
      </w:r>
      <w:r>
        <w:rPr>
          <w:spacing w:val="40"/>
        </w:rPr>
        <w:t> </w:t>
      </w:r>
      <w:r>
        <w:rPr/>
        <w:t>to</w:t>
      </w:r>
      <w:r>
        <w:rPr>
          <w:spacing w:val="40"/>
        </w:rPr>
        <w:t> </w:t>
      </w:r>
      <w:r>
        <w:rPr/>
        <w:t>ensure</w:t>
      </w:r>
      <w:r>
        <w:rPr>
          <w:spacing w:val="80"/>
        </w:rPr>
        <w:t> </w:t>
      </w:r>
      <w:r>
        <w:rPr/>
        <w:t>precision,</w:t>
      </w:r>
      <w:r>
        <w:rPr>
          <w:spacing w:val="40"/>
        </w:rPr>
        <w:t> </w:t>
      </w:r>
      <w:r>
        <w:rPr/>
        <w:t>interoperability,</w:t>
      </w:r>
      <w:r>
        <w:rPr>
          <w:spacing w:val="40"/>
        </w:rPr>
        <w:t> </w:t>
      </w:r>
      <w:r>
        <w:rPr/>
        <w:t>and</w:t>
      </w:r>
      <w:r>
        <w:rPr>
          <w:spacing w:val="40"/>
        </w:rPr>
        <w:t> </w:t>
      </w:r>
      <w:r>
        <w:rPr/>
        <w:t>compliance</w:t>
      </w:r>
      <w:r>
        <w:rPr>
          <w:spacing w:val="40"/>
        </w:rPr>
        <w:t> </w:t>
      </w:r>
      <w:r>
        <w:rPr/>
        <w:t>in</w:t>
      </w:r>
      <w:r>
        <w:rPr>
          <w:spacing w:val="40"/>
        </w:rPr>
        <w:t> </w:t>
      </w:r>
      <w:r>
        <w:rPr/>
        <w:t>medical</w:t>
      </w:r>
      <w:r>
        <w:rPr>
          <w:spacing w:val="40"/>
        </w:rPr>
        <w:t> </w:t>
      </w:r>
      <w:r>
        <w:rPr/>
        <w:t>imaging</w:t>
      </w:r>
      <w:r>
        <w:rPr>
          <w:spacing w:val="40"/>
        </w:rPr>
        <w:t> </w:t>
      </w:r>
      <w:r>
        <w:rPr/>
        <w:t>and</w:t>
      </w:r>
      <w:r>
        <w:rPr>
          <w:spacing w:val="40"/>
        </w:rPr>
        <w:t> </w:t>
      </w:r>
      <w:r>
        <w:rPr/>
        <w:t>AI-based diagnostics.</w:t>
      </w:r>
      <w:r>
        <w:rPr>
          <w:spacing w:val="80"/>
        </w:rPr>
        <w:t> </w:t>
      </w:r>
      <w:r>
        <w:rPr>
          <w:rFonts w:ascii="Arial"/>
          <w:b/>
        </w:rPr>
        <w:t>IEEE</w:t>
      </w:r>
      <w:r>
        <w:rPr>
          <w:rFonts w:ascii="Arial"/>
          <w:b/>
          <w:spacing w:val="80"/>
        </w:rPr>
        <w:t> </w:t>
      </w:r>
      <w:r>
        <w:rPr>
          <w:rFonts w:ascii="Arial"/>
          <w:b/>
        </w:rPr>
        <w:t>11073</w:t>
      </w:r>
      <w:r>
        <w:rPr>
          <w:rFonts w:ascii="Arial"/>
          <w:b/>
          <w:spacing w:val="80"/>
        </w:rPr>
        <w:t> </w:t>
      </w:r>
      <w:r>
        <w:rPr/>
        <w:t>provides</w:t>
      </w:r>
      <w:r>
        <w:rPr>
          <w:spacing w:val="80"/>
        </w:rPr>
        <w:t> </w:t>
      </w:r>
      <w:r>
        <w:rPr/>
        <w:t>protocols</w:t>
      </w:r>
      <w:r>
        <w:rPr>
          <w:spacing w:val="80"/>
        </w:rPr>
        <w:t> </w:t>
      </w:r>
      <w:r>
        <w:rPr/>
        <w:t>for</w:t>
      </w:r>
      <w:r>
        <w:rPr>
          <w:spacing w:val="80"/>
        </w:rPr>
        <w:t> </w:t>
      </w:r>
      <w:r>
        <w:rPr/>
        <w:t>interoperability</w:t>
      </w:r>
      <w:r>
        <w:rPr>
          <w:spacing w:val="80"/>
        </w:rPr>
        <w:t> </w:t>
      </w:r>
      <w:r>
        <w:rPr/>
        <w:t>in</w:t>
      </w:r>
      <w:r>
        <w:rPr>
          <w:spacing w:val="80"/>
        </w:rPr>
        <w:t> </w:t>
      </w:r>
      <w:r>
        <w:rPr/>
        <w:t>medical imaging systems, ensuring standardized data exchange. </w:t>
      </w:r>
      <w:r>
        <w:rPr>
          <w:rFonts w:ascii="Arial"/>
          <w:b/>
        </w:rPr>
        <w:t>IEEE 1857.11 </w:t>
      </w:r>
      <w:r>
        <w:rPr/>
        <w:t>ensures </w:t>
      </w:r>
      <w:r>
        <w:rPr>
          <w:spacing w:val="-2"/>
        </w:rPr>
        <w:t>efficient</w:t>
      </w:r>
      <w:r>
        <w:rPr/>
        <w:tab/>
      </w:r>
      <w:r>
        <w:rPr>
          <w:spacing w:val="-44"/>
        </w:rPr>
        <w:t> </w:t>
      </w:r>
      <w:r>
        <w:rPr/>
        <w:t>compression</w:t>
        <w:tab/>
        <w:tab/>
      </w:r>
      <w:r>
        <w:rPr>
          <w:spacing w:val="-6"/>
        </w:rPr>
        <w:t>of</w:t>
      </w:r>
      <w:r>
        <w:rPr/>
        <w:tab/>
        <w:tab/>
      </w:r>
      <w:r>
        <w:rPr>
          <w:spacing w:val="-2"/>
        </w:rPr>
        <w:t>ultrasound</w:t>
      </w:r>
      <w:r>
        <w:rPr/>
        <w:tab/>
      </w:r>
      <w:r>
        <w:rPr>
          <w:spacing w:val="-4"/>
        </w:rPr>
        <w:t>and</w:t>
      </w:r>
      <w:r>
        <w:rPr/>
        <w:tab/>
        <w:tab/>
      </w:r>
      <w:r>
        <w:rPr>
          <w:spacing w:val="-2"/>
        </w:rPr>
        <w:t>histopathological</w:t>
      </w:r>
      <w:r>
        <w:rPr/>
        <w:tab/>
      </w:r>
      <w:r>
        <w:rPr>
          <w:spacing w:val="-2"/>
        </w:rPr>
        <w:t>images</w:t>
      </w:r>
      <w:r>
        <w:rPr/>
        <w:tab/>
      </w:r>
      <w:r>
        <w:rPr>
          <w:spacing w:val="-2"/>
        </w:rPr>
        <w:t>while </w:t>
      </w:r>
      <w:r>
        <w:rPr/>
        <w:t>maintaining</w:t>
      </w:r>
      <w:r>
        <w:rPr>
          <w:spacing w:val="40"/>
        </w:rPr>
        <w:t> </w:t>
      </w:r>
      <w:r>
        <w:rPr/>
        <w:t>diagnostic</w:t>
      </w:r>
      <w:r>
        <w:rPr>
          <w:spacing w:val="40"/>
        </w:rPr>
        <w:t> </w:t>
      </w:r>
      <w:r>
        <w:rPr/>
        <w:t>quality.</w:t>
      </w:r>
      <w:r>
        <w:rPr>
          <w:spacing w:val="40"/>
        </w:rPr>
        <w:t> </w:t>
      </w:r>
      <w:r>
        <w:rPr>
          <w:rFonts w:ascii="Arial"/>
          <w:b/>
        </w:rPr>
        <w:t>IEEE</w:t>
      </w:r>
      <w:r>
        <w:rPr>
          <w:rFonts w:ascii="Arial"/>
          <w:b/>
          <w:spacing w:val="40"/>
        </w:rPr>
        <w:t> </w:t>
      </w:r>
      <w:r>
        <w:rPr>
          <w:rFonts w:ascii="Arial"/>
          <w:b/>
        </w:rPr>
        <w:t>754</w:t>
      </w:r>
      <w:r>
        <w:rPr>
          <w:rFonts w:ascii="Arial"/>
          <w:b/>
          <w:spacing w:val="40"/>
        </w:rPr>
        <w:t> </w:t>
      </w:r>
      <w:r>
        <w:rPr/>
        <w:t>plays</w:t>
      </w:r>
      <w:r>
        <w:rPr>
          <w:spacing w:val="40"/>
        </w:rPr>
        <w:t> </w:t>
      </w:r>
      <w:r>
        <w:rPr/>
        <w:t>a</w:t>
      </w:r>
      <w:r>
        <w:rPr>
          <w:spacing w:val="40"/>
        </w:rPr>
        <w:t> </w:t>
      </w:r>
      <w:r>
        <w:rPr/>
        <w:t>crucial</w:t>
      </w:r>
      <w:r>
        <w:rPr>
          <w:spacing w:val="40"/>
        </w:rPr>
        <w:t> </w:t>
      </w:r>
      <w:r>
        <w:rPr/>
        <w:t>role</w:t>
      </w:r>
      <w:r>
        <w:rPr>
          <w:spacing w:val="40"/>
        </w:rPr>
        <w:t> </w:t>
      </w:r>
      <w:r>
        <w:rPr/>
        <w:t>in</w:t>
      </w:r>
      <w:r>
        <w:rPr>
          <w:spacing w:val="40"/>
        </w:rPr>
        <w:t> </w:t>
      </w:r>
      <w:r>
        <w:rPr/>
        <w:t>floating-point computations for CNN and GeoProteoNet models, ensuring numerical accuracy in tumor classification. </w:t>
      </w:r>
      <w:r>
        <w:rPr>
          <w:rFonts w:ascii="Arial"/>
          <w:b/>
        </w:rPr>
        <w:t>IEEE 2791-2020 </w:t>
      </w:r>
      <w:r>
        <w:rPr/>
        <w:t>supports the integration of genomic and </w:t>
      </w:r>
      <w:r>
        <w:rPr>
          <w:spacing w:val="-2"/>
        </w:rPr>
        <w:t>proteomic</w:t>
      </w:r>
      <w:r>
        <w:rPr/>
        <w:tab/>
      </w:r>
      <w:r>
        <w:rPr>
          <w:spacing w:val="-4"/>
        </w:rPr>
        <w:t>data</w:t>
      </w:r>
      <w:r>
        <w:rPr/>
        <w:tab/>
        <w:tab/>
      </w:r>
      <w:r>
        <w:rPr>
          <w:spacing w:val="-4"/>
        </w:rPr>
        <w:t>with</w:t>
      </w:r>
      <w:r>
        <w:rPr/>
        <w:tab/>
        <w:tab/>
      </w:r>
      <w:r>
        <w:rPr>
          <w:spacing w:val="-4"/>
        </w:rPr>
        <w:t>deep</w:t>
      </w:r>
      <w:r>
        <w:rPr/>
        <w:tab/>
        <w:tab/>
      </w:r>
      <w:r>
        <w:rPr>
          <w:spacing w:val="-2"/>
        </w:rPr>
        <w:t>learning,</w:t>
      </w:r>
      <w:r>
        <w:rPr/>
        <w:tab/>
        <w:tab/>
        <w:tab/>
      </w:r>
      <w:r>
        <w:rPr>
          <w:spacing w:val="-2"/>
        </w:rPr>
        <w:t>promoting</w:t>
      </w:r>
      <w:r>
        <w:rPr/>
        <w:tab/>
        <w:tab/>
      </w:r>
      <w:r>
        <w:rPr>
          <w:spacing w:val="-2"/>
        </w:rPr>
        <w:t>standardization</w:t>
      </w:r>
      <w:r>
        <w:rPr/>
        <w:tab/>
        <w:tab/>
      </w:r>
      <w:r>
        <w:rPr>
          <w:spacing w:val="-4"/>
        </w:rPr>
        <w:t>and </w:t>
      </w:r>
      <w:r>
        <w:rPr/>
        <w:t>reproducibility in bioinformatics applications. </w:t>
      </w:r>
      <w:r>
        <w:rPr>
          <w:rFonts w:ascii="Arial"/>
          <w:b/>
        </w:rPr>
        <w:t>IEEE 2410 </w:t>
      </w:r>
      <w:r>
        <w:rPr/>
        <w:t>facilitates standardized feature</w:t>
      </w:r>
      <w:r>
        <w:rPr>
          <w:spacing w:val="40"/>
        </w:rPr>
        <w:t> </w:t>
      </w:r>
      <w:r>
        <w:rPr/>
        <w:t>extraction</w:t>
      </w:r>
      <w:r>
        <w:rPr>
          <w:spacing w:val="40"/>
        </w:rPr>
        <w:t> </w:t>
      </w:r>
      <w:r>
        <w:rPr/>
        <w:t>and</w:t>
      </w:r>
      <w:r>
        <w:rPr>
          <w:spacing w:val="40"/>
        </w:rPr>
        <w:t> </w:t>
      </w:r>
      <w:r>
        <w:rPr/>
        <w:t>classification</w:t>
      </w:r>
      <w:r>
        <w:rPr>
          <w:spacing w:val="40"/>
        </w:rPr>
        <w:t> </w:t>
      </w:r>
      <w:r>
        <w:rPr/>
        <w:t>in</w:t>
      </w:r>
      <w:r>
        <w:rPr>
          <w:spacing w:val="40"/>
        </w:rPr>
        <w:t> </w:t>
      </w:r>
      <w:r>
        <w:rPr/>
        <w:t>medical</w:t>
      </w:r>
      <w:r>
        <w:rPr>
          <w:spacing w:val="40"/>
        </w:rPr>
        <w:t> </w:t>
      </w:r>
      <w:r>
        <w:rPr/>
        <w:t>imaging,</w:t>
      </w:r>
      <w:r>
        <w:rPr>
          <w:spacing w:val="40"/>
        </w:rPr>
        <w:t> </w:t>
      </w:r>
      <w:r>
        <w:rPr/>
        <w:t>ensuring</w:t>
      </w:r>
      <w:r>
        <w:rPr>
          <w:spacing w:val="40"/>
        </w:rPr>
        <w:t> </w:t>
      </w:r>
      <w:r>
        <w:rPr/>
        <w:t>robustness and</w:t>
      </w:r>
      <w:r>
        <w:rPr>
          <w:spacing w:val="40"/>
        </w:rPr>
        <w:t> </w:t>
      </w:r>
      <w:r>
        <w:rPr/>
        <w:t>security</w:t>
      </w:r>
      <w:r>
        <w:rPr>
          <w:spacing w:val="40"/>
        </w:rPr>
        <w:t> </w:t>
      </w:r>
      <w:r>
        <w:rPr/>
        <w:t>in</w:t>
      </w:r>
      <w:r>
        <w:rPr>
          <w:spacing w:val="40"/>
        </w:rPr>
        <w:t> </w:t>
      </w:r>
      <w:r>
        <w:rPr/>
        <w:t>tumor</w:t>
      </w:r>
      <w:r>
        <w:rPr>
          <w:spacing w:val="40"/>
        </w:rPr>
        <w:t> </w:t>
      </w:r>
      <w:r>
        <w:rPr/>
        <w:t>detection</w:t>
      </w:r>
      <w:r>
        <w:rPr>
          <w:spacing w:val="39"/>
        </w:rPr>
        <w:t> </w:t>
      </w:r>
      <w:r>
        <w:rPr/>
        <w:t>models.</w:t>
      </w:r>
      <w:r>
        <w:rPr>
          <w:spacing w:val="40"/>
        </w:rPr>
        <w:t> </w:t>
      </w:r>
      <w:r>
        <w:rPr/>
        <w:t>Additionally,</w:t>
      </w:r>
      <w:r>
        <w:rPr>
          <w:spacing w:val="40"/>
        </w:rPr>
        <w:t> </w:t>
      </w:r>
      <w:r>
        <w:rPr>
          <w:rFonts w:ascii="Arial"/>
          <w:b/>
        </w:rPr>
        <w:t>IEEE</w:t>
      </w:r>
      <w:r>
        <w:rPr>
          <w:rFonts w:ascii="Arial"/>
          <w:b/>
          <w:spacing w:val="40"/>
        </w:rPr>
        <w:t> </w:t>
      </w:r>
      <w:r>
        <w:rPr>
          <w:rFonts w:ascii="Arial"/>
          <w:b/>
        </w:rPr>
        <w:t>P2801</w:t>
      </w:r>
      <w:r>
        <w:rPr>
          <w:rFonts w:ascii="Arial"/>
          <w:b/>
          <w:spacing w:val="40"/>
        </w:rPr>
        <w:t> </w:t>
      </w:r>
      <w:r>
        <w:rPr/>
        <w:t>ensures</w:t>
      </w:r>
      <w:r>
        <w:rPr>
          <w:spacing w:val="40"/>
        </w:rPr>
        <w:t> </w:t>
      </w:r>
      <w:r>
        <w:rPr/>
        <w:t>AI ethics</w:t>
      </w:r>
      <w:r>
        <w:rPr>
          <w:spacing w:val="80"/>
        </w:rPr>
        <w:t> </w:t>
      </w:r>
      <w:r>
        <w:rPr/>
        <w:t>in</w:t>
      </w:r>
      <w:r>
        <w:rPr>
          <w:spacing w:val="80"/>
        </w:rPr>
        <w:t> </w:t>
      </w:r>
      <w:r>
        <w:rPr/>
        <w:t>healthcare</w:t>
      </w:r>
      <w:r>
        <w:rPr>
          <w:spacing w:val="80"/>
        </w:rPr>
        <w:t> </w:t>
      </w:r>
      <w:r>
        <w:rPr/>
        <w:t>applications,</w:t>
      </w:r>
      <w:r>
        <w:rPr>
          <w:spacing w:val="80"/>
        </w:rPr>
        <w:t> </w:t>
      </w:r>
      <w:r>
        <w:rPr/>
        <w:t>addressing</w:t>
      </w:r>
      <w:r>
        <w:rPr>
          <w:spacing w:val="80"/>
        </w:rPr>
        <w:t> </w:t>
      </w:r>
      <w:r>
        <w:rPr/>
        <w:t>concerns</w:t>
      </w:r>
      <w:r>
        <w:rPr>
          <w:spacing w:val="80"/>
        </w:rPr>
        <w:t> </w:t>
      </w:r>
      <w:r>
        <w:rPr/>
        <w:t>like</w:t>
      </w:r>
      <w:r>
        <w:rPr>
          <w:spacing w:val="80"/>
        </w:rPr>
        <w:t> </w:t>
      </w:r>
      <w:r>
        <w:rPr/>
        <w:t>data</w:t>
      </w:r>
      <w:r>
        <w:rPr>
          <w:spacing w:val="80"/>
        </w:rPr>
        <w:t> </w:t>
      </w:r>
      <w:r>
        <w:rPr/>
        <w:t>privacy, transparency, and bias reduction. Adhering to these IEEE standards enhances the</w:t>
      </w:r>
      <w:r>
        <w:rPr>
          <w:spacing w:val="-3"/>
        </w:rPr>
        <w:t> </w:t>
      </w:r>
      <w:r>
        <w:rPr/>
        <w:t>efficiency,</w:t>
      </w:r>
      <w:r>
        <w:rPr>
          <w:spacing w:val="-1"/>
        </w:rPr>
        <w:t> </w:t>
      </w:r>
      <w:r>
        <w:rPr/>
        <w:t>reliability,</w:t>
      </w:r>
      <w:r>
        <w:rPr>
          <w:spacing w:val="-1"/>
        </w:rPr>
        <w:t> </w:t>
      </w:r>
      <w:r>
        <w:rPr/>
        <w:t>and</w:t>
      </w:r>
      <w:r>
        <w:rPr>
          <w:spacing w:val="-3"/>
        </w:rPr>
        <w:t> </w:t>
      </w:r>
      <w:r>
        <w:rPr/>
        <w:t>compliance</w:t>
      </w:r>
      <w:r>
        <w:rPr>
          <w:spacing w:val="-1"/>
        </w:rPr>
        <w:t> </w:t>
      </w:r>
      <w:r>
        <w:rPr/>
        <w:t>of</w:t>
      </w:r>
      <w:r>
        <w:rPr>
          <w:spacing w:val="-1"/>
        </w:rPr>
        <w:t> </w:t>
      </w:r>
      <w:r>
        <w:rPr/>
        <w:t>your</w:t>
      </w:r>
      <w:r>
        <w:rPr>
          <w:spacing w:val="-3"/>
        </w:rPr>
        <w:t> </w:t>
      </w:r>
      <w:r>
        <w:rPr/>
        <w:t>ovarian</w:t>
      </w:r>
      <w:r>
        <w:rPr>
          <w:spacing w:val="-1"/>
        </w:rPr>
        <w:t> </w:t>
      </w:r>
      <w:r>
        <w:rPr/>
        <w:t>tumor</w:t>
      </w:r>
      <w:r>
        <w:rPr>
          <w:spacing w:val="-3"/>
        </w:rPr>
        <w:t> </w:t>
      </w:r>
      <w:r>
        <w:rPr/>
        <w:t>detection</w:t>
      </w:r>
      <w:r>
        <w:rPr>
          <w:spacing w:val="-3"/>
        </w:rPr>
        <w:t> </w:t>
      </w:r>
      <w:r>
        <w:rPr/>
        <w:t>system, making</w:t>
      </w:r>
      <w:r>
        <w:rPr>
          <w:spacing w:val="80"/>
        </w:rPr>
        <w:t> </w:t>
      </w:r>
      <w:r>
        <w:rPr/>
        <w:t>it</w:t>
      </w:r>
      <w:r>
        <w:rPr>
          <w:spacing w:val="80"/>
        </w:rPr>
        <w:t> </w:t>
      </w:r>
      <w:r>
        <w:rPr/>
        <w:t>suitable</w:t>
      </w:r>
      <w:r>
        <w:rPr>
          <w:spacing w:val="80"/>
        </w:rPr>
        <w:t> </w:t>
      </w:r>
      <w:r>
        <w:rPr/>
        <w:t>for</w:t>
      </w:r>
      <w:r>
        <w:rPr>
          <w:spacing w:val="80"/>
        </w:rPr>
        <w:t> </w:t>
      </w:r>
      <w:r>
        <w:rPr/>
        <w:t>real-world</w:t>
      </w:r>
      <w:r>
        <w:rPr>
          <w:spacing w:val="80"/>
        </w:rPr>
        <w:t> </w:t>
      </w:r>
      <w:r>
        <w:rPr/>
        <w:t>medical</w:t>
      </w:r>
      <w:r>
        <w:rPr>
          <w:spacing w:val="80"/>
        </w:rPr>
        <w:t> </w:t>
      </w:r>
      <w:r>
        <w:rPr/>
        <w:t>applications.The</w:t>
      </w:r>
      <w:r>
        <w:rPr>
          <w:spacing w:val="80"/>
        </w:rPr>
        <w:t> </w:t>
      </w:r>
      <w:r>
        <w:rPr/>
        <w:t>system</w:t>
      </w:r>
      <w:r>
        <w:rPr>
          <w:spacing w:val="80"/>
        </w:rPr>
        <w:t> </w:t>
      </w:r>
      <w:r>
        <w:rPr/>
        <w:t>follows standardized medical imaging protocols and integrates CNN-U-Net, VGG, and </w:t>
      </w:r>
      <w:r>
        <w:rPr>
          <w:spacing w:val="-2"/>
        </w:rPr>
        <w:t>GeoProteoNet</w:t>
      </w:r>
      <w:r>
        <w:rPr/>
        <w:tab/>
      </w:r>
      <w:r>
        <w:rPr>
          <w:spacing w:val="-4"/>
        </w:rPr>
        <w:t>for</w:t>
      </w:r>
      <w:r>
        <w:rPr/>
        <w:tab/>
        <w:tab/>
      </w:r>
      <w:r>
        <w:rPr>
          <w:spacing w:val="-2"/>
        </w:rPr>
        <w:t>accurate</w:t>
      </w:r>
      <w:r>
        <w:rPr/>
        <w:tab/>
        <w:tab/>
        <w:tab/>
      </w:r>
      <w:r>
        <w:rPr>
          <w:spacing w:val="-4"/>
        </w:rPr>
        <w:t>tumor</w:t>
      </w:r>
      <w:r>
        <w:rPr/>
        <w:tab/>
        <w:tab/>
      </w:r>
      <w:r>
        <w:rPr>
          <w:spacing w:val="-2"/>
        </w:rPr>
        <w:t>segmentation</w:t>
      </w:r>
      <w:r>
        <w:rPr/>
        <w:tab/>
        <w:tab/>
        <w:tab/>
      </w:r>
      <w:r>
        <w:rPr>
          <w:spacing w:val="-4"/>
        </w:rPr>
        <w:t>and</w:t>
      </w:r>
      <w:r>
        <w:rPr/>
        <w:tab/>
        <w:tab/>
      </w:r>
      <w:r>
        <w:rPr>
          <w:spacing w:val="-2"/>
        </w:rPr>
        <w:t>classification. </w:t>
      </w:r>
      <w:r>
        <w:rPr/>
        <w:t>GeoProteoNet, as a hybrid model, enhances conventional CNN architectures by incorporating</w:t>
      </w:r>
      <w:r>
        <w:rPr>
          <w:spacing w:val="40"/>
        </w:rPr>
        <w:t> </w:t>
      </w:r>
      <w:r>
        <w:rPr/>
        <w:t>both</w:t>
      </w:r>
      <w:r>
        <w:rPr>
          <w:spacing w:val="40"/>
        </w:rPr>
        <w:t> </w:t>
      </w:r>
      <w:r>
        <w:rPr/>
        <w:t>spatial</w:t>
      </w:r>
      <w:r>
        <w:rPr>
          <w:spacing w:val="40"/>
        </w:rPr>
        <w:t> </w:t>
      </w:r>
      <w:r>
        <w:rPr/>
        <w:t>(geometric)</w:t>
      </w:r>
      <w:r>
        <w:rPr>
          <w:spacing w:val="40"/>
        </w:rPr>
        <w:t> </w:t>
      </w:r>
      <w:r>
        <w:rPr/>
        <w:t>and</w:t>
      </w:r>
      <w:r>
        <w:rPr>
          <w:spacing w:val="40"/>
        </w:rPr>
        <w:t> </w:t>
      </w:r>
      <w:r>
        <w:rPr/>
        <w:t>proteomic</w:t>
      </w:r>
      <w:r>
        <w:rPr>
          <w:spacing w:val="40"/>
        </w:rPr>
        <w:t> </w:t>
      </w:r>
      <w:r>
        <w:rPr/>
        <w:t>(biochemical)</w:t>
      </w:r>
      <w:r>
        <w:rPr>
          <w:spacing w:val="40"/>
        </w:rPr>
        <w:t> </w:t>
      </w:r>
      <w:r>
        <w:rPr/>
        <w:t>features, </w:t>
      </w:r>
      <w:r>
        <w:rPr>
          <w:spacing w:val="-2"/>
        </w:rPr>
        <w:t>thereby</w:t>
      </w:r>
      <w:r>
        <w:rPr/>
        <w:tab/>
      </w:r>
      <w:r>
        <w:rPr>
          <w:spacing w:val="-2"/>
        </w:rPr>
        <w:t>improving</w:t>
      </w:r>
      <w:r>
        <w:rPr/>
        <w:tab/>
        <w:tab/>
      </w:r>
      <w:r>
        <w:rPr>
          <w:spacing w:val="-2"/>
        </w:rPr>
        <w:t>prediction</w:t>
      </w:r>
      <w:r>
        <w:rPr/>
        <w:tab/>
      </w:r>
      <w:r>
        <w:rPr>
          <w:spacing w:val="-2"/>
        </w:rPr>
        <w:t>accuracy</w:t>
      </w:r>
      <w:r>
        <w:rPr/>
        <w:tab/>
        <w:tab/>
      </w:r>
      <w:r>
        <w:rPr>
          <w:spacing w:val="-4"/>
        </w:rPr>
        <w:t>and</w:t>
      </w:r>
      <w:r>
        <w:rPr/>
        <w:tab/>
      </w:r>
      <w:r>
        <w:rPr>
          <w:spacing w:val="-2"/>
        </w:rPr>
        <w:t>tumor</w:t>
      </w:r>
      <w:r>
        <w:rPr/>
        <w:tab/>
      </w:r>
      <w:r>
        <w:rPr>
          <w:spacing w:val="-2"/>
        </w:rPr>
        <w:t>classification.Stacking </w:t>
      </w:r>
      <w:r>
        <w:rPr/>
        <w:t>techniques, including multi-modal feature fusion, hybrid model integration, and deep</w:t>
      </w:r>
      <w:r>
        <w:rPr>
          <w:spacing w:val="40"/>
        </w:rPr>
        <w:t> </w:t>
      </w:r>
      <w:r>
        <w:rPr/>
        <w:t>ensemble</w:t>
      </w:r>
      <w:r>
        <w:rPr>
          <w:spacing w:val="40"/>
        </w:rPr>
        <w:t> </w:t>
      </w:r>
      <w:r>
        <w:rPr/>
        <w:t>learning,</w:t>
      </w:r>
      <w:r>
        <w:rPr>
          <w:spacing w:val="40"/>
        </w:rPr>
        <w:t> </w:t>
      </w:r>
      <w:r>
        <w:rPr/>
        <w:t>are</w:t>
      </w:r>
      <w:r>
        <w:rPr>
          <w:spacing w:val="40"/>
        </w:rPr>
        <w:t> </w:t>
      </w:r>
      <w:r>
        <w:rPr/>
        <w:t>employed</w:t>
      </w:r>
      <w:r>
        <w:rPr>
          <w:spacing w:val="40"/>
        </w:rPr>
        <w:t> </w:t>
      </w:r>
      <w:r>
        <w:rPr/>
        <w:t>to</w:t>
      </w:r>
      <w:r>
        <w:rPr>
          <w:spacing w:val="40"/>
        </w:rPr>
        <w:t> </w:t>
      </w:r>
      <w:r>
        <w:rPr/>
        <w:t>enhance</w:t>
      </w:r>
      <w:r>
        <w:rPr>
          <w:spacing w:val="40"/>
        </w:rPr>
        <w:t> </w:t>
      </w:r>
      <w:r>
        <w:rPr/>
        <w:t>segmentation</w:t>
      </w:r>
      <w:r>
        <w:rPr>
          <w:spacing w:val="40"/>
        </w:rPr>
        <w:t> </w:t>
      </w:r>
      <w:r>
        <w:rPr/>
        <w:t>accuracy, reduce</w:t>
      </w:r>
      <w:r>
        <w:rPr>
          <w:spacing w:val="40"/>
        </w:rPr>
        <w:t> </w:t>
      </w:r>
      <w:r>
        <w:rPr/>
        <w:t>computational</w:t>
      </w:r>
      <w:r>
        <w:rPr>
          <w:spacing w:val="40"/>
        </w:rPr>
        <w:t> </w:t>
      </w:r>
      <w:r>
        <w:rPr/>
        <w:t>overhead,</w:t>
      </w:r>
      <w:r>
        <w:rPr>
          <w:spacing w:val="40"/>
        </w:rPr>
        <w:t> </w:t>
      </w:r>
      <w:r>
        <w:rPr/>
        <w:t>and</w:t>
      </w:r>
      <w:r>
        <w:rPr>
          <w:spacing w:val="40"/>
        </w:rPr>
        <w:t> </w:t>
      </w:r>
      <w:r>
        <w:rPr/>
        <w:t>improve</w:t>
      </w:r>
      <w:r>
        <w:rPr>
          <w:spacing w:val="40"/>
        </w:rPr>
        <w:t> </w:t>
      </w:r>
      <w:r>
        <w:rPr/>
        <w:t>tumor</w:t>
      </w:r>
      <w:r>
        <w:rPr>
          <w:spacing w:val="40"/>
        </w:rPr>
        <w:t> </w:t>
      </w:r>
      <w:r>
        <w:rPr/>
        <w:t>classification</w:t>
      </w:r>
      <w:r>
        <w:rPr>
          <w:spacing w:val="40"/>
        </w:rPr>
        <w:t> </w:t>
      </w:r>
      <w:r>
        <w:rPr/>
        <w:t>precision. These</w:t>
      </w:r>
      <w:r>
        <w:rPr>
          <w:spacing w:val="80"/>
        </w:rPr>
        <w:t> </w:t>
      </w:r>
      <w:r>
        <w:rPr/>
        <w:t>techniques</w:t>
      </w:r>
      <w:r>
        <w:rPr>
          <w:spacing w:val="80"/>
        </w:rPr>
        <w:t> </w:t>
      </w:r>
      <w:r>
        <w:rPr/>
        <w:t>help</w:t>
      </w:r>
      <w:r>
        <w:rPr>
          <w:spacing w:val="80"/>
        </w:rPr>
        <w:t> </w:t>
      </w:r>
      <w:r>
        <w:rPr/>
        <w:t>in</w:t>
      </w:r>
      <w:r>
        <w:rPr>
          <w:spacing w:val="80"/>
        </w:rPr>
        <w:t> </w:t>
      </w:r>
      <w:r>
        <w:rPr/>
        <w:t>minimizing</w:t>
      </w:r>
      <w:r>
        <w:rPr>
          <w:spacing w:val="80"/>
        </w:rPr>
        <w:t> </w:t>
      </w:r>
      <w:r>
        <w:rPr/>
        <w:t>computational</w:t>
      </w:r>
      <w:r>
        <w:rPr>
          <w:spacing w:val="80"/>
        </w:rPr>
        <w:t> </w:t>
      </w:r>
      <w:r>
        <w:rPr/>
        <w:t>complexity,</w:t>
      </w:r>
      <w:r>
        <w:rPr>
          <w:spacing w:val="80"/>
        </w:rPr>
        <w:t> </w:t>
      </w:r>
      <w:r>
        <w:rPr/>
        <w:t>optimizing feature extraction, and improving overall model efficiency. The implementation</w:t>
      </w:r>
      <w:r>
        <w:rPr>
          <w:spacing w:val="80"/>
        </w:rPr>
        <w:t> </w:t>
      </w:r>
      <w:r>
        <w:rPr/>
        <w:t>of multi-modal fusion leads to better tumor localization, improved segmentation masks,</w:t>
      </w:r>
      <w:r>
        <w:rPr>
          <w:spacing w:val="33"/>
        </w:rPr>
        <w:t> </w:t>
      </w:r>
      <w:r>
        <w:rPr/>
        <w:t>and</w:t>
      </w:r>
      <w:r>
        <w:rPr>
          <w:spacing w:val="34"/>
        </w:rPr>
        <w:t> </w:t>
      </w:r>
      <w:r>
        <w:rPr/>
        <w:t>more</w:t>
      </w:r>
      <w:r>
        <w:rPr>
          <w:spacing w:val="34"/>
        </w:rPr>
        <w:t> </w:t>
      </w:r>
      <w:r>
        <w:rPr/>
        <w:t>precise</w:t>
      </w:r>
      <w:r>
        <w:rPr>
          <w:spacing w:val="36"/>
        </w:rPr>
        <w:t> </w:t>
      </w:r>
      <w:r>
        <w:rPr/>
        <w:t>classification</w:t>
      </w:r>
      <w:r>
        <w:rPr>
          <w:spacing w:val="34"/>
        </w:rPr>
        <w:t> </w:t>
      </w:r>
      <w:r>
        <w:rPr/>
        <w:t>of</w:t>
      </w:r>
      <w:r>
        <w:rPr>
          <w:spacing w:val="33"/>
        </w:rPr>
        <w:t> </w:t>
      </w:r>
      <w:r>
        <w:rPr/>
        <w:t>tumor</w:t>
      </w:r>
      <w:r>
        <w:rPr>
          <w:spacing w:val="32"/>
        </w:rPr>
        <w:t> </w:t>
      </w:r>
      <w:r>
        <w:rPr/>
        <w:t>subtypes</w:t>
      </w:r>
      <w:r>
        <w:rPr>
          <w:spacing w:val="35"/>
        </w:rPr>
        <w:t> </w:t>
      </w:r>
      <w:r>
        <w:rPr/>
        <w:t>(germ</w:t>
      </w:r>
      <w:r>
        <w:rPr>
          <w:spacing w:val="36"/>
        </w:rPr>
        <w:t> </w:t>
      </w:r>
      <w:r>
        <w:rPr/>
        <w:t>cell,</w:t>
      </w:r>
      <w:r>
        <w:rPr>
          <w:spacing w:val="36"/>
        </w:rPr>
        <w:t> </w:t>
      </w:r>
      <w:r>
        <w:rPr/>
        <w:t>stromal,</w:t>
      </w:r>
    </w:p>
    <w:p>
      <w:pPr>
        <w:pStyle w:val="BodyText"/>
        <w:spacing w:after="0" w:line="360" w:lineRule="auto"/>
        <w:sectPr>
          <w:pgSz w:w="11910" w:h="16840"/>
          <w:pgMar w:header="0" w:footer="523" w:top="1320" w:bottom="720" w:left="1700" w:right="850"/>
        </w:sectPr>
      </w:pPr>
    </w:p>
    <w:p>
      <w:pPr>
        <w:pStyle w:val="BodyText"/>
        <w:spacing w:line="360" w:lineRule="auto" w:before="79"/>
        <w:ind w:left="284" w:right="563"/>
        <w:jc w:val="both"/>
      </w:pPr>
      <w:r>
        <w:rPr/>
        <w:t>epithelial tumors).The integration of multi-omics data (genomic and proteomic information) with deep learning further enhances classification accuracy,</w:t>
      </w:r>
      <w:r>
        <w:rPr>
          <w:spacing w:val="80"/>
        </w:rPr>
        <w:t> </w:t>
      </w:r>
      <w:r>
        <w:rPr/>
        <w:t>making the system more robust in differentiating between benign and malignant tumors. The proposed model has been simulated using CNN-U-Net for segmentation, VGG for feature extraction, and GeoProteoNet for hybrid classification, leading to higher prediction accuracy and improved diagnostic </w:t>
      </w:r>
      <w:r>
        <w:rPr>
          <w:spacing w:val="-2"/>
        </w:rPr>
        <w:t>reliability.</w:t>
      </w:r>
    </w:p>
    <w:p>
      <w:pPr>
        <w:pStyle w:val="BodyText"/>
        <w:spacing w:before="1"/>
      </w:pPr>
    </w:p>
    <w:p>
      <w:pPr>
        <w:pStyle w:val="BodyText"/>
        <w:spacing w:line="360" w:lineRule="auto" w:before="1"/>
        <w:ind w:left="284" w:right="564" w:firstLine="720"/>
        <w:jc w:val="both"/>
      </w:pPr>
      <w:r>
        <w:rPr/>
        <w:t>Overall, stacking in deep learning and multi-modal data fusion offer significant potential for improving tumor detection, feature extraction, and classification performance. However, associated challenges such as multi- modal data integration, computational efficiency, and validation on large-scale datasets need to be addressed to fully realize the benefits of this approach in real-world ovarian cancer diagnostics.The proposed methodology for ovarian tumor</w:t>
      </w:r>
      <w:r>
        <w:rPr>
          <w:spacing w:val="-3"/>
        </w:rPr>
        <w:t> </w:t>
      </w:r>
      <w:r>
        <w:rPr/>
        <w:t>detection</w:t>
      </w:r>
      <w:r>
        <w:rPr>
          <w:spacing w:val="-3"/>
        </w:rPr>
        <w:t> </w:t>
      </w:r>
      <w:r>
        <w:rPr/>
        <w:t>integrates</w:t>
      </w:r>
      <w:r>
        <w:rPr>
          <w:spacing w:val="-4"/>
        </w:rPr>
        <w:t> </w:t>
      </w:r>
      <w:r>
        <w:rPr/>
        <w:t>deep</w:t>
      </w:r>
      <w:r>
        <w:rPr>
          <w:spacing w:val="-1"/>
        </w:rPr>
        <w:t> </w:t>
      </w:r>
      <w:r>
        <w:rPr/>
        <w:t>learning</w:t>
      </w:r>
      <w:r>
        <w:rPr>
          <w:spacing w:val="-1"/>
        </w:rPr>
        <w:t> </w:t>
      </w:r>
      <w:r>
        <w:rPr/>
        <w:t>and</w:t>
      </w:r>
      <w:r>
        <w:rPr>
          <w:spacing w:val="-3"/>
        </w:rPr>
        <w:t> </w:t>
      </w:r>
      <w:r>
        <w:rPr/>
        <w:t>multi-modal</w:t>
      </w:r>
      <w:r>
        <w:rPr>
          <w:spacing w:val="-5"/>
        </w:rPr>
        <w:t> </w:t>
      </w:r>
      <w:r>
        <w:rPr/>
        <w:t>data</w:t>
      </w:r>
      <w:r>
        <w:rPr>
          <w:spacing w:val="-3"/>
        </w:rPr>
        <w:t> </w:t>
      </w:r>
      <w:r>
        <w:rPr/>
        <w:t>fusion</w:t>
      </w:r>
      <w:r>
        <w:rPr>
          <w:spacing w:val="-3"/>
        </w:rPr>
        <w:t> </w:t>
      </w:r>
      <w:r>
        <w:rPr/>
        <w:t>to</w:t>
      </w:r>
      <w:r>
        <w:rPr>
          <w:spacing w:val="-1"/>
        </w:rPr>
        <w:t> </w:t>
      </w:r>
      <w:r>
        <w:rPr/>
        <w:t>improve diagnostic accuracy. The framework utilizes a hybrid approach, combining</w:t>
      </w:r>
      <w:r>
        <w:rPr>
          <w:spacing w:val="40"/>
        </w:rPr>
        <w:t> </w:t>
      </w:r>
      <w:r>
        <w:rPr/>
        <w:t>CNN-U-Net, and GeoProteoNet, leveraging their unique strengths for tumor classification and segmentation.</w:t>
      </w:r>
    </w:p>
    <w:p>
      <w:pPr>
        <w:pStyle w:val="BodyText"/>
        <w:spacing w:before="5"/>
      </w:pPr>
    </w:p>
    <w:p>
      <w:pPr>
        <w:pStyle w:val="Heading2"/>
        <w:ind w:left="284"/>
      </w:pPr>
      <w:r>
        <w:rPr/>
        <w:t>3.1.</w:t>
      </w:r>
      <w:r>
        <w:rPr>
          <w:spacing w:val="-3"/>
        </w:rPr>
        <w:t> </w:t>
      </w:r>
      <w:r>
        <w:rPr>
          <w:spacing w:val="-2"/>
        </w:rPr>
        <w:t>INTRODUCTION</w:t>
      </w:r>
    </w:p>
    <w:p>
      <w:pPr>
        <w:pStyle w:val="BodyText"/>
        <w:spacing w:line="360" w:lineRule="auto" w:before="139"/>
        <w:ind w:left="284" w:right="564" w:firstLine="763"/>
        <w:jc w:val="both"/>
      </w:pPr>
      <w:r>
        <w:rPr/>
        <w:t>The proposed model integrates Convolutional Neural Networks (CNN) with GeoProteoNet for ovarian tumor detection, leveraging both imaging and multi-omics data. CNNs extract spatial features from histopathological images, while GeoProteoNet enhances classification accuracy by incorporating genomic and</w:t>
      </w:r>
      <w:r>
        <w:rPr>
          <w:spacing w:val="-2"/>
        </w:rPr>
        <w:t> </w:t>
      </w:r>
      <w:r>
        <w:rPr/>
        <w:t>proteomic biomarkers. This</w:t>
      </w:r>
      <w:r>
        <w:rPr>
          <w:spacing w:val="-1"/>
        </w:rPr>
        <w:t> </w:t>
      </w:r>
      <w:r>
        <w:rPr/>
        <w:t>hybrid approach</w:t>
      </w:r>
      <w:r>
        <w:rPr>
          <w:spacing w:val="-2"/>
        </w:rPr>
        <w:t> </w:t>
      </w:r>
      <w:r>
        <w:rPr/>
        <w:t>improves</w:t>
      </w:r>
      <w:r>
        <w:rPr>
          <w:spacing w:val="-1"/>
        </w:rPr>
        <w:t> </w:t>
      </w:r>
      <w:r>
        <w:rPr/>
        <w:t>predictive power</w:t>
      </w:r>
      <w:r>
        <w:rPr>
          <w:spacing w:val="-1"/>
        </w:rPr>
        <w:t> </w:t>
      </w:r>
      <w:r>
        <w:rPr/>
        <w:t>and diagnostic accuracy.</w:t>
      </w:r>
    </w:p>
    <w:p>
      <w:pPr>
        <w:pStyle w:val="BodyText"/>
        <w:spacing w:before="137"/>
      </w:pPr>
    </w:p>
    <w:p>
      <w:pPr>
        <w:pStyle w:val="Heading2"/>
        <w:numPr>
          <w:ilvl w:val="1"/>
          <w:numId w:val="13"/>
        </w:numPr>
        <w:tabs>
          <w:tab w:pos="681" w:val="left" w:leader="none"/>
        </w:tabs>
        <w:spacing w:line="240" w:lineRule="auto" w:before="0" w:after="0"/>
        <w:ind w:left="681" w:right="0" w:hanging="397"/>
        <w:jc w:val="left"/>
      </w:pPr>
      <w:r>
        <w:rPr/>
        <w:t>IMAGE</w:t>
      </w:r>
      <w:r>
        <w:rPr>
          <w:spacing w:val="-1"/>
        </w:rPr>
        <w:t> </w:t>
      </w:r>
      <w:r>
        <w:rPr>
          <w:spacing w:val="-2"/>
        </w:rPr>
        <w:t>TRAINING</w:t>
      </w:r>
    </w:p>
    <w:p>
      <w:pPr>
        <w:pStyle w:val="BodyText"/>
        <w:spacing w:line="360" w:lineRule="auto" w:before="139"/>
        <w:ind w:left="284" w:right="564" w:firstLine="763"/>
        <w:jc w:val="both"/>
      </w:pPr>
      <w:r>
        <w:rPr/>
        <w:t>The training phase involves preprocessing histopathological images, normalizing pixel intensities, and applying data augmentation techniques such as rotation, flipping, and zooming to improve generalization. The dataset is split into training, validation, and testing subsets to ensure robust performance </w:t>
      </w:r>
      <w:r>
        <w:rPr>
          <w:spacing w:val="-2"/>
        </w:rPr>
        <w:t>evaluation.</w:t>
      </w:r>
    </w:p>
    <w:p>
      <w:pPr>
        <w:pStyle w:val="BodyText"/>
        <w:spacing w:after="0" w:line="360" w:lineRule="auto"/>
        <w:jc w:val="both"/>
        <w:sectPr>
          <w:pgSz w:w="11910" w:h="16840"/>
          <w:pgMar w:header="0" w:footer="523" w:top="1320" w:bottom="720" w:left="1700" w:right="850"/>
        </w:sectPr>
      </w:pPr>
    </w:p>
    <w:p>
      <w:pPr>
        <w:pStyle w:val="Heading2"/>
        <w:numPr>
          <w:ilvl w:val="1"/>
          <w:numId w:val="13"/>
        </w:numPr>
        <w:tabs>
          <w:tab w:pos="681" w:val="left" w:leader="none"/>
        </w:tabs>
        <w:spacing w:line="240" w:lineRule="auto" w:before="79" w:after="0"/>
        <w:ind w:left="681" w:right="0" w:hanging="397"/>
        <w:jc w:val="left"/>
      </w:pPr>
      <w:r>
        <w:rPr/>
        <w:t>DATA </w:t>
      </w:r>
      <w:r>
        <w:rPr>
          <w:spacing w:val="-2"/>
        </w:rPr>
        <w:t>AVALIABILITY</w:t>
      </w:r>
    </w:p>
    <w:p>
      <w:pPr>
        <w:pStyle w:val="BodyText"/>
        <w:spacing w:line="360" w:lineRule="auto" w:before="137"/>
        <w:ind w:left="284" w:right="564" w:firstLine="763"/>
        <w:jc w:val="both"/>
      </w:pPr>
      <w:r>
        <w:rPr/>
        <w:t>The model relies on a comprehensive dataset that includes:Imaging Data:High-resolution histopathological images.Genomic Data:Gene expression profiles and mutation information.Proteomic Data:Protein abundance and interaction networks.</w:t>
      </w:r>
    </w:p>
    <w:p>
      <w:pPr>
        <w:pStyle w:val="BodyText"/>
        <w:spacing w:line="360" w:lineRule="auto"/>
        <w:ind w:left="284" w:right="486"/>
        <w:jc w:val="both"/>
      </w:pPr>
      <w:r>
        <w:rPr/>
        <w:t>Ensuring</w:t>
      </w:r>
      <w:r>
        <w:rPr>
          <w:spacing w:val="-4"/>
        </w:rPr>
        <w:t> </w:t>
      </w:r>
      <w:r>
        <w:rPr/>
        <w:t>data</w:t>
      </w:r>
      <w:r>
        <w:rPr>
          <w:spacing w:val="-4"/>
        </w:rPr>
        <w:t> </w:t>
      </w:r>
      <w:r>
        <w:rPr/>
        <w:t>quality,</w:t>
      </w:r>
      <w:r>
        <w:rPr>
          <w:spacing w:val="-2"/>
        </w:rPr>
        <w:t> </w:t>
      </w:r>
      <w:r>
        <w:rPr/>
        <w:t>consistency,</w:t>
      </w:r>
      <w:r>
        <w:rPr>
          <w:spacing w:val="-2"/>
        </w:rPr>
        <w:t> </w:t>
      </w:r>
      <w:r>
        <w:rPr/>
        <w:t>and</w:t>
      </w:r>
      <w:r>
        <w:rPr>
          <w:spacing w:val="-4"/>
        </w:rPr>
        <w:t> </w:t>
      </w:r>
      <w:r>
        <w:rPr/>
        <w:t>privacy</w:t>
      </w:r>
      <w:r>
        <w:rPr>
          <w:spacing w:val="-3"/>
        </w:rPr>
        <w:t> </w:t>
      </w:r>
      <w:r>
        <w:rPr/>
        <w:t>compliance</w:t>
      </w:r>
      <w:r>
        <w:rPr>
          <w:spacing w:val="-4"/>
        </w:rPr>
        <w:t> </w:t>
      </w:r>
      <w:r>
        <w:rPr/>
        <w:t>(e.g.,</w:t>
      </w:r>
      <w:r>
        <w:rPr>
          <w:spacing w:val="-2"/>
        </w:rPr>
        <w:t> </w:t>
      </w:r>
      <w:r>
        <w:rPr/>
        <w:t>HIPAA,</w:t>
      </w:r>
      <w:r>
        <w:rPr>
          <w:spacing w:val="-5"/>
        </w:rPr>
        <w:t> </w:t>
      </w:r>
      <w:r>
        <w:rPr/>
        <w:t>GDPR) is crucial for effective model training and deployment.</w:t>
      </w:r>
    </w:p>
    <w:p>
      <w:pPr>
        <w:pStyle w:val="BodyText"/>
        <w:spacing w:before="137"/>
      </w:pPr>
    </w:p>
    <w:p>
      <w:pPr>
        <w:pStyle w:val="Heading3"/>
        <w:numPr>
          <w:ilvl w:val="1"/>
          <w:numId w:val="13"/>
        </w:numPr>
        <w:tabs>
          <w:tab w:pos="680" w:val="left" w:leader="none"/>
        </w:tabs>
        <w:spacing w:line="240" w:lineRule="auto" w:before="0" w:after="0"/>
        <w:ind w:left="680" w:right="0" w:hanging="396"/>
        <w:jc w:val="left"/>
      </w:pPr>
      <w:r>
        <w:rPr/>
        <w:t>ALGORITHM</w:t>
      </w:r>
      <w:r>
        <w:rPr>
          <w:spacing w:val="-1"/>
        </w:rPr>
        <w:t> </w:t>
      </w:r>
      <w:r>
        <w:rPr/>
        <w:t>–</w:t>
      </w:r>
      <w:r>
        <w:rPr>
          <w:spacing w:val="-3"/>
        </w:rPr>
        <w:t> </w:t>
      </w:r>
      <w:r>
        <w:rPr>
          <w:spacing w:val="-2"/>
        </w:rPr>
        <w:t>GeoProteoNet</w:t>
      </w:r>
    </w:p>
    <w:p>
      <w:pPr>
        <w:pStyle w:val="BodyText"/>
        <w:spacing w:line="360" w:lineRule="auto" w:before="139"/>
        <w:ind w:left="284" w:right="563" w:firstLine="763"/>
        <w:jc w:val="both"/>
      </w:pPr>
      <w:r>
        <w:rPr/>
        <w:t>The process of developing the hybrid ovarian tumor detection model follows a structured workflow.</w:t>
      </w:r>
    </w:p>
    <w:p>
      <w:pPr>
        <w:pStyle w:val="BodyText"/>
        <w:rPr>
          <w:sz w:val="20"/>
        </w:rPr>
      </w:pPr>
    </w:p>
    <w:p>
      <w:pPr>
        <w:pStyle w:val="BodyText"/>
        <w:rPr>
          <w:sz w:val="20"/>
        </w:rPr>
      </w:pPr>
    </w:p>
    <w:p>
      <w:pPr>
        <w:pStyle w:val="BodyText"/>
        <w:spacing w:before="181"/>
        <w:rPr>
          <w:sz w:val="20"/>
        </w:rPr>
      </w:pPr>
      <w:r>
        <w:rPr>
          <w:sz w:val="20"/>
        </w:rPr>
        <w:drawing>
          <wp:anchor distT="0" distB="0" distL="0" distR="0" allowOverlap="1" layoutInCell="1" locked="0" behindDoc="1" simplePos="0" relativeHeight="487590400">
            <wp:simplePos x="0" y="0"/>
            <wp:positionH relativeFrom="page">
              <wp:posOffset>1338197</wp:posOffset>
            </wp:positionH>
            <wp:positionV relativeFrom="paragraph">
              <wp:posOffset>276512</wp:posOffset>
            </wp:positionV>
            <wp:extent cx="5304858" cy="2011680"/>
            <wp:effectExtent l="0" t="0" r="0" b="0"/>
            <wp:wrapTopAndBottom/>
            <wp:docPr id="9" name="Image 9"/>
            <wp:cNvGraphicFramePr>
              <a:graphicFrameLocks/>
            </wp:cNvGraphicFramePr>
            <a:graphic>
              <a:graphicData uri="http://schemas.openxmlformats.org/drawingml/2006/picture">
                <pic:pic>
                  <pic:nvPicPr>
                    <pic:cNvPr id="9" name="Image 9"/>
                    <pic:cNvPicPr/>
                  </pic:nvPicPr>
                  <pic:blipFill>
                    <a:blip r:embed="rId10" cstate="print"/>
                    <a:stretch>
                      <a:fillRect/>
                    </a:stretch>
                  </pic:blipFill>
                  <pic:spPr>
                    <a:xfrm>
                      <a:off x="0" y="0"/>
                      <a:ext cx="5304858" cy="2011680"/>
                    </a:xfrm>
                    <a:prstGeom prst="rect">
                      <a:avLst/>
                    </a:prstGeom>
                  </pic:spPr>
                </pic:pic>
              </a:graphicData>
            </a:graphic>
          </wp:anchor>
        </w:drawing>
      </w:r>
    </w:p>
    <w:p>
      <w:pPr>
        <w:pStyle w:val="BodyText"/>
        <w:spacing w:before="6"/>
        <w:rPr>
          <w:sz w:val="22"/>
        </w:rPr>
      </w:pPr>
    </w:p>
    <w:p>
      <w:pPr>
        <w:spacing w:before="0"/>
        <w:ind w:left="2910" w:right="0" w:firstLine="0"/>
        <w:jc w:val="both"/>
        <w:rPr>
          <w:sz w:val="22"/>
        </w:rPr>
      </w:pPr>
      <w:r>
        <w:rPr>
          <w:sz w:val="22"/>
        </w:rPr>
        <w:t>Fig.3.1</w:t>
      </w:r>
      <w:r>
        <w:rPr>
          <w:spacing w:val="-6"/>
          <w:sz w:val="22"/>
        </w:rPr>
        <w:t> </w:t>
      </w:r>
      <w:r>
        <w:rPr>
          <w:sz w:val="22"/>
        </w:rPr>
        <w:t>flow</w:t>
      </w:r>
      <w:r>
        <w:rPr>
          <w:spacing w:val="-2"/>
          <w:sz w:val="22"/>
        </w:rPr>
        <w:t> </w:t>
      </w:r>
      <w:r>
        <w:rPr>
          <w:sz w:val="22"/>
        </w:rPr>
        <w:t>chart</w:t>
      </w:r>
      <w:r>
        <w:rPr>
          <w:spacing w:val="-5"/>
          <w:sz w:val="22"/>
        </w:rPr>
        <w:t> </w:t>
      </w:r>
      <w:r>
        <w:rPr>
          <w:sz w:val="22"/>
        </w:rPr>
        <w:t>of</w:t>
      </w:r>
      <w:r>
        <w:rPr>
          <w:spacing w:val="-3"/>
          <w:sz w:val="22"/>
        </w:rPr>
        <w:t> </w:t>
      </w:r>
      <w:r>
        <w:rPr>
          <w:sz w:val="22"/>
        </w:rPr>
        <w:t>the</w:t>
      </w:r>
      <w:r>
        <w:rPr>
          <w:spacing w:val="-4"/>
          <w:sz w:val="22"/>
        </w:rPr>
        <w:t> </w:t>
      </w:r>
      <w:r>
        <w:rPr>
          <w:spacing w:val="-2"/>
          <w:sz w:val="22"/>
        </w:rPr>
        <w:t>algorithm</w:t>
      </w:r>
    </w:p>
    <w:p>
      <w:pPr>
        <w:pStyle w:val="BodyText"/>
        <w:spacing w:line="360" w:lineRule="auto" w:before="127"/>
        <w:ind w:left="284" w:right="563" w:firstLine="763"/>
        <w:jc w:val="both"/>
      </w:pPr>
      <w:r>
        <w:rPr/>
        <w:t>First, essential Python libraries such as TensorFlow, Keras, NumPy, OpenCV, Pandas, and SciPy are installed to support deep learning and data processing. Google Drive is then mounted to access datasets, pre-trained models, and store results. The dataset paths for training, validation, and testing images, along with genomic and proteomic data, are defined to ensure organized data management. The ultrasound image datasets and</w:t>
      </w:r>
      <w:r>
        <w:rPr>
          <w:spacing w:val="40"/>
        </w:rPr>
        <w:t> </w:t>
      </w:r>
      <w:r>
        <w:rPr/>
        <w:t>corresponding multi-modal genomic-proteomic features are loaded, followed by preprocessing steps such as resizing, normalization, and augmentation to enhance generalization. Image features are extracted using CNNs, while key genomic and proteomic markers are selected for hybrid analysis.</w:t>
      </w:r>
    </w:p>
    <w:p>
      <w:pPr>
        <w:pStyle w:val="BodyText"/>
        <w:spacing w:after="0" w:line="360" w:lineRule="auto"/>
        <w:jc w:val="both"/>
        <w:sectPr>
          <w:pgSz w:w="11910" w:h="16840"/>
          <w:pgMar w:header="0" w:footer="523" w:top="1320" w:bottom="720" w:left="1700" w:right="850"/>
        </w:sectPr>
      </w:pPr>
    </w:p>
    <w:p>
      <w:pPr>
        <w:pStyle w:val="BodyText"/>
        <w:spacing w:line="360" w:lineRule="auto" w:before="79"/>
        <w:ind w:left="284" w:right="563" w:firstLine="763"/>
        <w:jc w:val="both"/>
      </w:pPr>
      <w:r>
        <w:rPr/>
        <w:t>The hybrid model, GeoProteoNet, is constructed by integrating spatial and molecular-level features to improve classification accuracy. The model is compiled using the Adam optimizer and categorical cross-entropy loss function, incorporating batch normalization and dropout layers to prevent overfitting. It is then trained for 50 epochs with a batch size of 32, employing early stopping to monitor validation</w:t>
      </w:r>
      <w:r>
        <w:rPr>
          <w:spacing w:val="-1"/>
        </w:rPr>
        <w:t> </w:t>
      </w:r>
      <w:r>
        <w:rPr/>
        <w:t>performance.</w:t>
      </w:r>
      <w:r>
        <w:rPr>
          <w:spacing w:val="-1"/>
        </w:rPr>
        <w:t> </w:t>
      </w:r>
      <w:r>
        <w:rPr/>
        <w:t>During</w:t>
      </w:r>
      <w:r>
        <w:rPr>
          <w:spacing w:val="-1"/>
        </w:rPr>
        <w:t> </w:t>
      </w:r>
      <w:r>
        <w:rPr/>
        <w:t>training, various optimization techniques are applied to refine the model. Once trained, the model undergoes evaluation using accuracy, precision, recall, and F1-score to assess its reliability. The system then generates tumor classification masks and subtype predictions with confidence scores to aid in clinical decision-making. Finally, the optimized</w:t>
      </w:r>
      <w:r>
        <w:rPr>
          <w:spacing w:val="40"/>
        </w:rPr>
        <w:t> </w:t>
      </w:r>
      <w:r>
        <w:rPr/>
        <w:t>model is deployed with a user-friendly interface for real-time clinical use, ensuring seamless integration into medical workflows for accurate ovarian</w:t>
      </w:r>
      <w:r>
        <w:rPr>
          <w:spacing w:val="40"/>
        </w:rPr>
        <w:t> </w:t>
      </w:r>
      <w:r>
        <w:rPr/>
        <w:t>tumor detection and classification.</w:t>
      </w:r>
    </w:p>
    <w:p>
      <w:pPr>
        <w:pStyle w:val="BodyText"/>
        <w:spacing w:before="136"/>
      </w:pPr>
    </w:p>
    <w:p>
      <w:pPr>
        <w:pStyle w:val="Heading3"/>
        <w:numPr>
          <w:ilvl w:val="1"/>
          <w:numId w:val="13"/>
        </w:numPr>
        <w:tabs>
          <w:tab w:pos="680" w:val="left" w:leader="none"/>
        </w:tabs>
        <w:spacing w:line="240" w:lineRule="auto" w:before="0" w:after="0"/>
        <w:ind w:left="680" w:right="0" w:hanging="396"/>
        <w:jc w:val="left"/>
      </w:pPr>
      <w:r>
        <w:rPr/>
        <w:t>Model</w:t>
      </w:r>
      <w:r>
        <w:rPr>
          <w:spacing w:val="-3"/>
        </w:rPr>
        <w:t> </w:t>
      </w:r>
      <w:r>
        <w:rPr/>
        <w:t>Compilation</w:t>
      </w:r>
      <w:r>
        <w:rPr>
          <w:spacing w:val="-4"/>
        </w:rPr>
        <w:t> </w:t>
      </w:r>
      <w:r>
        <w:rPr/>
        <w:t>and</w:t>
      </w:r>
      <w:r>
        <w:rPr>
          <w:spacing w:val="-3"/>
        </w:rPr>
        <w:t> </w:t>
      </w:r>
      <w:r>
        <w:rPr>
          <w:spacing w:val="-2"/>
        </w:rPr>
        <w:t>Extraction</w:t>
      </w:r>
    </w:p>
    <w:p>
      <w:pPr>
        <w:pStyle w:val="BodyText"/>
        <w:spacing w:line="360" w:lineRule="auto" w:before="139"/>
        <w:ind w:left="284" w:right="564" w:firstLine="763"/>
        <w:jc w:val="both"/>
      </w:pPr>
      <w:r>
        <w:rPr/>
        <w:t>After training, the model is compiled for evaluation and inference. The extracted features from imaging, genomic, and proteomic data are analyzed to fine-tune the model, ensuring improved diagnostic accuracy and real-time </w:t>
      </w:r>
      <w:r>
        <w:rPr>
          <w:spacing w:val="-2"/>
        </w:rPr>
        <w:t>applicability.</w:t>
      </w:r>
    </w:p>
    <w:p>
      <w:pPr>
        <w:pStyle w:val="BodyText"/>
        <w:spacing w:before="137"/>
      </w:pPr>
    </w:p>
    <w:p>
      <w:pPr>
        <w:pStyle w:val="Heading3"/>
        <w:numPr>
          <w:ilvl w:val="1"/>
          <w:numId w:val="13"/>
        </w:numPr>
        <w:tabs>
          <w:tab w:pos="680" w:val="left" w:leader="none"/>
        </w:tabs>
        <w:spacing w:line="240" w:lineRule="auto" w:before="0" w:after="0"/>
        <w:ind w:left="680" w:right="0" w:hanging="396"/>
        <w:jc w:val="left"/>
      </w:pPr>
      <w:r>
        <w:rPr/>
        <w:t>Parameter</w:t>
      </w:r>
      <w:r>
        <w:rPr>
          <w:spacing w:val="-5"/>
        </w:rPr>
        <w:t> </w:t>
      </w:r>
      <w:r>
        <w:rPr>
          <w:spacing w:val="-2"/>
        </w:rPr>
        <w:t>Metrics</w:t>
      </w:r>
    </w:p>
    <w:p>
      <w:pPr>
        <w:pStyle w:val="BodyText"/>
        <w:spacing w:before="140"/>
        <w:ind w:left="284"/>
      </w:pPr>
      <w:r>
        <w:rPr/>
        <w:t>The</w:t>
      </w:r>
      <w:r>
        <w:rPr>
          <w:spacing w:val="-6"/>
        </w:rPr>
        <w:t> </w:t>
      </w:r>
      <w:r>
        <w:rPr/>
        <w:t>performance</w:t>
      </w:r>
      <w:r>
        <w:rPr>
          <w:spacing w:val="-3"/>
        </w:rPr>
        <w:t> </w:t>
      </w:r>
      <w:r>
        <w:rPr/>
        <w:t>of</w:t>
      </w:r>
      <w:r>
        <w:rPr>
          <w:spacing w:val="-4"/>
        </w:rPr>
        <w:t> </w:t>
      </w:r>
      <w:r>
        <w:rPr/>
        <w:t>the</w:t>
      </w:r>
      <w:r>
        <w:rPr>
          <w:spacing w:val="-4"/>
        </w:rPr>
        <w:t> </w:t>
      </w:r>
      <w:r>
        <w:rPr/>
        <w:t>model</w:t>
      </w:r>
      <w:r>
        <w:rPr>
          <w:spacing w:val="-2"/>
        </w:rPr>
        <w:t> </w:t>
      </w:r>
      <w:r>
        <w:rPr/>
        <w:t>is</w:t>
      </w:r>
      <w:r>
        <w:rPr>
          <w:spacing w:val="-2"/>
        </w:rPr>
        <w:t> </w:t>
      </w:r>
      <w:r>
        <w:rPr/>
        <w:t>evaluated</w:t>
      </w:r>
      <w:r>
        <w:rPr>
          <w:spacing w:val="-4"/>
        </w:rPr>
        <w:t> </w:t>
      </w:r>
      <w:r>
        <w:rPr/>
        <w:t>using</w:t>
      </w:r>
      <w:r>
        <w:rPr>
          <w:spacing w:val="-3"/>
        </w:rPr>
        <w:t> </w:t>
      </w:r>
      <w:r>
        <w:rPr/>
        <w:t>the</w:t>
      </w:r>
      <w:r>
        <w:rPr>
          <w:spacing w:val="-3"/>
        </w:rPr>
        <w:t> </w:t>
      </w:r>
      <w:r>
        <w:rPr/>
        <w:t>following</w:t>
      </w:r>
      <w:r>
        <w:rPr>
          <w:spacing w:val="-1"/>
        </w:rPr>
        <w:t> </w:t>
      </w:r>
      <w:r>
        <w:rPr>
          <w:spacing w:val="-2"/>
        </w:rPr>
        <w:t>metrics:</w:t>
      </w:r>
    </w:p>
    <w:p>
      <w:pPr>
        <w:pStyle w:val="ListParagraph"/>
        <w:numPr>
          <w:ilvl w:val="0"/>
          <w:numId w:val="14"/>
        </w:numPr>
        <w:tabs>
          <w:tab w:pos="704" w:val="left" w:leader="none"/>
        </w:tabs>
        <w:spacing w:line="240" w:lineRule="auto" w:before="136" w:after="0"/>
        <w:ind w:left="704" w:right="0" w:hanging="420"/>
        <w:jc w:val="left"/>
        <w:rPr>
          <w:sz w:val="24"/>
        </w:rPr>
      </w:pPr>
      <w:r>
        <w:rPr>
          <w:sz w:val="24"/>
        </w:rPr>
        <w:t>Accuracy:Measures</w:t>
      </w:r>
      <w:r>
        <w:rPr>
          <w:spacing w:val="-9"/>
          <w:sz w:val="24"/>
        </w:rPr>
        <w:t> </w:t>
      </w:r>
      <w:r>
        <w:rPr>
          <w:sz w:val="24"/>
        </w:rPr>
        <w:t>overall</w:t>
      </w:r>
      <w:r>
        <w:rPr>
          <w:spacing w:val="-2"/>
          <w:sz w:val="24"/>
        </w:rPr>
        <w:t> </w:t>
      </w:r>
      <w:r>
        <w:rPr>
          <w:sz w:val="24"/>
        </w:rPr>
        <w:t>correctness</w:t>
      </w:r>
      <w:r>
        <w:rPr>
          <w:spacing w:val="-6"/>
          <w:sz w:val="24"/>
        </w:rPr>
        <w:t> </w:t>
      </w:r>
      <w:r>
        <w:rPr>
          <w:sz w:val="24"/>
        </w:rPr>
        <w:t>of</w:t>
      </w:r>
      <w:r>
        <w:rPr>
          <w:spacing w:val="-6"/>
          <w:sz w:val="24"/>
        </w:rPr>
        <w:t> </w:t>
      </w:r>
      <w:r>
        <w:rPr>
          <w:spacing w:val="-2"/>
          <w:sz w:val="24"/>
        </w:rPr>
        <w:t>predictions.</w:t>
      </w:r>
    </w:p>
    <w:p>
      <w:pPr>
        <w:pStyle w:val="ListParagraph"/>
        <w:numPr>
          <w:ilvl w:val="0"/>
          <w:numId w:val="14"/>
        </w:numPr>
        <w:tabs>
          <w:tab w:pos="704" w:val="left" w:leader="none"/>
        </w:tabs>
        <w:spacing w:line="360" w:lineRule="auto" w:before="140" w:after="0"/>
        <w:ind w:left="704" w:right="566" w:hanging="420"/>
        <w:jc w:val="left"/>
        <w:rPr>
          <w:sz w:val="24"/>
        </w:rPr>
      </w:pPr>
      <w:r>
        <w:rPr>
          <w:sz w:val="24"/>
        </w:rPr>
        <w:t>Precision:Assesses the proportion of true positive cases among all positive </w:t>
      </w:r>
      <w:r>
        <w:rPr>
          <w:spacing w:val="-2"/>
          <w:sz w:val="24"/>
        </w:rPr>
        <w:t>predictions.</w:t>
      </w:r>
    </w:p>
    <w:p>
      <w:pPr>
        <w:pStyle w:val="BodyText"/>
        <w:spacing w:before="82"/>
        <w:rPr>
          <w:sz w:val="20"/>
        </w:rPr>
      </w:pPr>
      <w:r>
        <w:rPr>
          <w:sz w:val="20"/>
        </w:rPr>
        <w:drawing>
          <wp:anchor distT="0" distB="0" distL="0" distR="0" allowOverlap="1" layoutInCell="1" locked="0" behindDoc="1" simplePos="0" relativeHeight="487590912">
            <wp:simplePos x="0" y="0"/>
            <wp:positionH relativeFrom="page">
              <wp:posOffset>1509322</wp:posOffset>
            </wp:positionH>
            <wp:positionV relativeFrom="paragraph">
              <wp:posOffset>213477</wp:posOffset>
            </wp:positionV>
            <wp:extent cx="1941429" cy="452627"/>
            <wp:effectExtent l="0" t="0" r="0" b="0"/>
            <wp:wrapTopAndBottom/>
            <wp:docPr id="10" name="Image 10"/>
            <wp:cNvGraphicFramePr>
              <a:graphicFrameLocks/>
            </wp:cNvGraphicFramePr>
            <a:graphic>
              <a:graphicData uri="http://schemas.openxmlformats.org/drawingml/2006/picture">
                <pic:pic>
                  <pic:nvPicPr>
                    <pic:cNvPr id="10" name="Image 10"/>
                    <pic:cNvPicPr/>
                  </pic:nvPicPr>
                  <pic:blipFill>
                    <a:blip r:embed="rId11" cstate="print"/>
                    <a:stretch>
                      <a:fillRect/>
                    </a:stretch>
                  </pic:blipFill>
                  <pic:spPr>
                    <a:xfrm>
                      <a:off x="0" y="0"/>
                      <a:ext cx="1941429" cy="452627"/>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591424">
                <wp:simplePos x="0" y="0"/>
                <wp:positionH relativeFrom="page">
                  <wp:posOffset>3880446</wp:posOffset>
                </wp:positionH>
                <wp:positionV relativeFrom="paragraph">
                  <wp:posOffset>241178</wp:posOffset>
                </wp:positionV>
                <wp:extent cx="1423035" cy="309880"/>
                <wp:effectExtent l="0" t="0" r="0" b="0"/>
                <wp:wrapTopAndBottom/>
                <wp:docPr id="11" name="Group 11"/>
                <wp:cNvGraphicFramePr>
                  <a:graphicFrameLocks/>
                </wp:cNvGraphicFramePr>
                <a:graphic>
                  <a:graphicData uri="http://schemas.microsoft.com/office/word/2010/wordprocessingGroup">
                    <wpg:wgp>
                      <wpg:cNvPr id="11" name="Group 11"/>
                      <wpg:cNvGrpSpPr/>
                      <wpg:grpSpPr>
                        <a:xfrm>
                          <a:off x="0" y="0"/>
                          <a:ext cx="1423035" cy="309880"/>
                          <a:chExt cx="1423035" cy="309880"/>
                        </a:xfrm>
                      </wpg:grpSpPr>
                      <wps:wsp>
                        <wps:cNvPr id="12" name="Graphic 12"/>
                        <wps:cNvSpPr/>
                        <wps:spPr>
                          <a:xfrm>
                            <a:off x="0" y="0"/>
                            <a:ext cx="1423035" cy="309880"/>
                          </a:xfrm>
                          <a:custGeom>
                            <a:avLst/>
                            <a:gdLst/>
                            <a:ahLst/>
                            <a:cxnLst/>
                            <a:rect l="l" t="t" r="r" b="b"/>
                            <a:pathLst>
                              <a:path w="1423035" h="309880">
                                <a:moveTo>
                                  <a:pt x="1101128" y="156845"/>
                                </a:moveTo>
                                <a:lnTo>
                                  <a:pt x="1015873" y="106324"/>
                                </a:lnTo>
                                <a:lnTo>
                                  <a:pt x="1013714" y="105460"/>
                                </a:lnTo>
                                <a:lnTo>
                                  <a:pt x="1012037" y="105460"/>
                                </a:lnTo>
                                <a:lnTo>
                                  <a:pt x="1006309" y="112369"/>
                                </a:lnTo>
                                <a:lnTo>
                                  <a:pt x="1006805" y="114300"/>
                                </a:lnTo>
                                <a:lnTo>
                                  <a:pt x="1007872" y="115976"/>
                                </a:lnTo>
                                <a:lnTo>
                                  <a:pt x="1009396" y="117246"/>
                                </a:lnTo>
                                <a:lnTo>
                                  <a:pt x="1065072" y="150253"/>
                                </a:lnTo>
                                <a:lnTo>
                                  <a:pt x="76" y="142875"/>
                                </a:lnTo>
                                <a:lnTo>
                                  <a:pt x="0" y="155575"/>
                                </a:lnTo>
                                <a:lnTo>
                                  <a:pt x="1064983" y="162953"/>
                                </a:lnTo>
                                <a:lnTo>
                                  <a:pt x="1008862" y="195173"/>
                                </a:lnTo>
                                <a:lnTo>
                                  <a:pt x="1007313" y="196418"/>
                                </a:lnTo>
                                <a:lnTo>
                                  <a:pt x="1006221" y="198081"/>
                                </a:lnTo>
                                <a:lnTo>
                                  <a:pt x="1005700" y="199999"/>
                                </a:lnTo>
                                <a:lnTo>
                                  <a:pt x="1005801" y="201980"/>
                                </a:lnTo>
                                <a:lnTo>
                                  <a:pt x="1006513" y="203835"/>
                                </a:lnTo>
                                <a:lnTo>
                                  <a:pt x="1007757" y="205384"/>
                                </a:lnTo>
                                <a:lnTo>
                                  <a:pt x="1009421" y="206476"/>
                                </a:lnTo>
                                <a:lnTo>
                                  <a:pt x="1010958" y="206895"/>
                                </a:lnTo>
                                <a:lnTo>
                                  <a:pt x="1013320" y="206895"/>
                                </a:lnTo>
                                <a:lnTo>
                                  <a:pt x="1015187" y="206184"/>
                                </a:lnTo>
                                <a:lnTo>
                                  <a:pt x="1090218" y="163106"/>
                                </a:lnTo>
                                <a:lnTo>
                                  <a:pt x="1101128" y="156845"/>
                                </a:lnTo>
                                <a:close/>
                              </a:path>
                              <a:path w="1423035" h="309880">
                                <a:moveTo>
                                  <a:pt x="1169758" y="12700"/>
                                </a:moveTo>
                                <a:lnTo>
                                  <a:pt x="1169670" y="9525"/>
                                </a:lnTo>
                                <a:lnTo>
                                  <a:pt x="1169606" y="6731"/>
                                </a:lnTo>
                                <a:lnTo>
                                  <a:pt x="1169543" y="4381"/>
                                </a:lnTo>
                                <a:lnTo>
                                  <a:pt x="1169441" y="0"/>
                                </a:lnTo>
                                <a:lnTo>
                                  <a:pt x="1167752" y="0"/>
                                </a:lnTo>
                                <a:lnTo>
                                  <a:pt x="1130160" y="16332"/>
                                </a:lnTo>
                                <a:lnTo>
                                  <a:pt x="1114120" y="49999"/>
                                </a:lnTo>
                                <a:lnTo>
                                  <a:pt x="1114120" y="259880"/>
                                </a:lnTo>
                                <a:lnTo>
                                  <a:pt x="1133894" y="296938"/>
                                </a:lnTo>
                                <a:lnTo>
                                  <a:pt x="1166736" y="309803"/>
                                </a:lnTo>
                                <a:lnTo>
                                  <a:pt x="1169441" y="309803"/>
                                </a:lnTo>
                                <a:lnTo>
                                  <a:pt x="1169492" y="307378"/>
                                </a:lnTo>
                                <a:lnTo>
                                  <a:pt x="1169606" y="303149"/>
                                </a:lnTo>
                                <a:lnTo>
                                  <a:pt x="1169670" y="300355"/>
                                </a:lnTo>
                                <a:lnTo>
                                  <a:pt x="1169758" y="296938"/>
                                </a:lnTo>
                                <a:lnTo>
                                  <a:pt x="1165085" y="296938"/>
                                </a:lnTo>
                                <a:lnTo>
                                  <a:pt x="1160589" y="296252"/>
                                </a:lnTo>
                                <a:lnTo>
                                  <a:pt x="1160729" y="296252"/>
                                </a:lnTo>
                                <a:lnTo>
                                  <a:pt x="1156589" y="295160"/>
                                </a:lnTo>
                                <a:lnTo>
                                  <a:pt x="1142009" y="287159"/>
                                </a:lnTo>
                                <a:lnTo>
                                  <a:pt x="1139952" y="285292"/>
                                </a:lnTo>
                                <a:lnTo>
                                  <a:pt x="1139355" y="284784"/>
                                </a:lnTo>
                                <a:lnTo>
                                  <a:pt x="1139126" y="284568"/>
                                </a:lnTo>
                                <a:lnTo>
                                  <a:pt x="1138961" y="284353"/>
                                </a:lnTo>
                                <a:lnTo>
                                  <a:pt x="1136548" y="281736"/>
                                </a:lnTo>
                                <a:lnTo>
                                  <a:pt x="1136307" y="281457"/>
                                </a:lnTo>
                                <a:lnTo>
                                  <a:pt x="1136192" y="281266"/>
                                </a:lnTo>
                                <a:lnTo>
                                  <a:pt x="1134046" y="278447"/>
                                </a:lnTo>
                                <a:lnTo>
                                  <a:pt x="1133856" y="278193"/>
                                </a:lnTo>
                                <a:lnTo>
                                  <a:pt x="1133729" y="277939"/>
                                </a:lnTo>
                                <a:lnTo>
                                  <a:pt x="1132446" y="275818"/>
                                </a:lnTo>
                                <a:lnTo>
                                  <a:pt x="1131862" y="274904"/>
                                </a:lnTo>
                                <a:lnTo>
                                  <a:pt x="1131709" y="274650"/>
                                </a:lnTo>
                                <a:lnTo>
                                  <a:pt x="1131595" y="274370"/>
                                </a:lnTo>
                                <a:lnTo>
                                  <a:pt x="1130020" y="271157"/>
                                </a:lnTo>
                                <a:lnTo>
                                  <a:pt x="1129893" y="270878"/>
                                </a:lnTo>
                                <a:lnTo>
                                  <a:pt x="1129804" y="270586"/>
                                </a:lnTo>
                                <a:lnTo>
                                  <a:pt x="1128547" y="267220"/>
                                </a:lnTo>
                                <a:lnTo>
                                  <a:pt x="1128433" y="266852"/>
                                </a:lnTo>
                                <a:lnTo>
                                  <a:pt x="1128382" y="266623"/>
                                </a:lnTo>
                                <a:lnTo>
                                  <a:pt x="1127455" y="263105"/>
                                </a:lnTo>
                                <a:lnTo>
                                  <a:pt x="1127353" y="262483"/>
                                </a:lnTo>
                                <a:lnTo>
                                  <a:pt x="1126769" y="258673"/>
                                </a:lnTo>
                                <a:lnTo>
                                  <a:pt x="1126769" y="51206"/>
                                </a:lnTo>
                                <a:lnTo>
                                  <a:pt x="1127328" y="47396"/>
                                </a:lnTo>
                                <a:lnTo>
                                  <a:pt x="1127379" y="47091"/>
                                </a:lnTo>
                                <a:lnTo>
                                  <a:pt x="1127480" y="46774"/>
                                </a:lnTo>
                                <a:lnTo>
                                  <a:pt x="1128433" y="43040"/>
                                </a:lnTo>
                                <a:lnTo>
                                  <a:pt x="1128585" y="42659"/>
                                </a:lnTo>
                                <a:lnTo>
                                  <a:pt x="1129893" y="39014"/>
                                </a:lnTo>
                                <a:lnTo>
                                  <a:pt x="1130046" y="38722"/>
                                </a:lnTo>
                                <a:lnTo>
                                  <a:pt x="1131570" y="35509"/>
                                </a:lnTo>
                                <a:lnTo>
                                  <a:pt x="1131709" y="35242"/>
                                </a:lnTo>
                                <a:lnTo>
                                  <a:pt x="1131887" y="34975"/>
                                </a:lnTo>
                                <a:lnTo>
                                  <a:pt x="1133703" y="31940"/>
                                </a:lnTo>
                                <a:lnTo>
                                  <a:pt x="1133856" y="31699"/>
                                </a:lnTo>
                                <a:lnTo>
                                  <a:pt x="1134071" y="31432"/>
                                </a:lnTo>
                                <a:lnTo>
                                  <a:pt x="1135761" y="29184"/>
                                </a:lnTo>
                                <a:lnTo>
                                  <a:pt x="1136167" y="28600"/>
                                </a:lnTo>
                                <a:lnTo>
                                  <a:pt x="1136357" y="28371"/>
                                </a:lnTo>
                                <a:lnTo>
                                  <a:pt x="1136573" y="28143"/>
                                </a:lnTo>
                                <a:lnTo>
                                  <a:pt x="1138923" y="25527"/>
                                </a:lnTo>
                                <a:lnTo>
                                  <a:pt x="1139113" y="25336"/>
                                </a:lnTo>
                                <a:lnTo>
                                  <a:pt x="1139393" y="25095"/>
                                </a:lnTo>
                                <a:lnTo>
                                  <a:pt x="1141971" y="22720"/>
                                </a:lnTo>
                                <a:lnTo>
                                  <a:pt x="1142225" y="22517"/>
                                </a:lnTo>
                                <a:lnTo>
                                  <a:pt x="1142479" y="22339"/>
                                </a:lnTo>
                                <a:lnTo>
                                  <a:pt x="1145260" y="20218"/>
                                </a:lnTo>
                                <a:lnTo>
                                  <a:pt x="1145489" y="20066"/>
                                </a:lnTo>
                                <a:lnTo>
                                  <a:pt x="1145819" y="19875"/>
                                </a:lnTo>
                                <a:lnTo>
                                  <a:pt x="1149019" y="17919"/>
                                </a:lnTo>
                                <a:lnTo>
                                  <a:pt x="1152321" y="16332"/>
                                </a:lnTo>
                                <a:lnTo>
                                  <a:pt x="1152791" y="16090"/>
                                </a:lnTo>
                                <a:lnTo>
                                  <a:pt x="1157173" y="14541"/>
                                </a:lnTo>
                                <a:lnTo>
                                  <a:pt x="1161224" y="13500"/>
                                </a:lnTo>
                                <a:lnTo>
                                  <a:pt x="1161427" y="13500"/>
                                </a:lnTo>
                                <a:lnTo>
                                  <a:pt x="1166660" y="12700"/>
                                </a:lnTo>
                                <a:lnTo>
                                  <a:pt x="1169758" y="12700"/>
                                </a:lnTo>
                                <a:close/>
                              </a:path>
                              <a:path w="1423035" h="309880">
                                <a:moveTo>
                                  <a:pt x="1422781" y="49999"/>
                                </a:moveTo>
                                <a:lnTo>
                                  <a:pt x="1421942" y="44538"/>
                                </a:lnTo>
                                <a:lnTo>
                                  <a:pt x="1420571" y="39192"/>
                                </a:lnTo>
                                <a:lnTo>
                                  <a:pt x="1420507" y="39027"/>
                                </a:lnTo>
                                <a:lnTo>
                                  <a:pt x="1420393" y="38722"/>
                                </a:lnTo>
                                <a:lnTo>
                                  <a:pt x="1393888" y="6731"/>
                                </a:lnTo>
                                <a:lnTo>
                                  <a:pt x="1369136" y="0"/>
                                </a:lnTo>
                                <a:lnTo>
                                  <a:pt x="1367459" y="0"/>
                                </a:lnTo>
                                <a:lnTo>
                                  <a:pt x="1367345" y="4381"/>
                                </a:lnTo>
                                <a:lnTo>
                                  <a:pt x="1367282" y="6731"/>
                                </a:lnTo>
                                <a:lnTo>
                                  <a:pt x="1367218" y="9525"/>
                                </a:lnTo>
                                <a:lnTo>
                                  <a:pt x="1367142" y="12700"/>
                                </a:lnTo>
                                <a:lnTo>
                                  <a:pt x="1370228" y="12700"/>
                                </a:lnTo>
                                <a:lnTo>
                                  <a:pt x="1375460" y="13500"/>
                                </a:lnTo>
                                <a:lnTo>
                                  <a:pt x="1375676" y="13500"/>
                                </a:lnTo>
                                <a:lnTo>
                                  <a:pt x="1379715" y="14541"/>
                                </a:lnTo>
                                <a:lnTo>
                                  <a:pt x="1384096" y="16090"/>
                                </a:lnTo>
                                <a:lnTo>
                                  <a:pt x="1384566" y="16332"/>
                                </a:lnTo>
                                <a:lnTo>
                                  <a:pt x="1387868" y="17919"/>
                                </a:lnTo>
                                <a:lnTo>
                                  <a:pt x="1391069" y="19875"/>
                                </a:lnTo>
                                <a:lnTo>
                                  <a:pt x="1391399" y="20066"/>
                                </a:lnTo>
                                <a:lnTo>
                                  <a:pt x="1391640" y="20218"/>
                                </a:lnTo>
                                <a:lnTo>
                                  <a:pt x="1394409" y="22339"/>
                                </a:lnTo>
                                <a:lnTo>
                                  <a:pt x="1394663" y="22517"/>
                                </a:lnTo>
                                <a:lnTo>
                                  <a:pt x="1394929" y="22720"/>
                                </a:lnTo>
                                <a:lnTo>
                                  <a:pt x="1396936" y="24587"/>
                                </a:lnTo>
                                <a:lnTo>
                                  <a:pt x="1397774" y="25336"/>
                                </a:lnTo>
                                <a:lnTo>
                                  <a:pt x="1397977" y="25527"/>
                                </a:lnTo>
                                <a:lnTo>
                                  <a:pt x="1400314" y="28143"/>
                                </a:lnTo>
                                <a:lnTo>
                                  <a:pt x="1400530" y="28371"/>
                                </a:lnTo>
                                <a:lnTo>
                                  <a:pt x="1400733" y="28600"/>
                                </a:lnTo>
                                <a:lnTo>
                                  <a:pt x="1401127" y="29184"/>
                                </a:lnTo>
                                <a:lnTo>
                                  <a:pt x="1402816" y="31432"/>
                                </a:lnTo>
                                <a:lnTo>
                                  <a:pt x="1403032" y="31699"/>
                                </a:lnTo>
                                <a:lnTo>
                                  <a:pt x="1403197" y="31940"/>
                                </a:lnTo>
                                <a:lnTo>
                                  <a:pt x="1404442" y="34061"/>
                                </a:lnTo>
                                <a:lnTo>
                                  <a:pt x="1405178" y="35242"/>
                                </a:lnTo>
                                <a:lnTo>
                                  <a:pt x="1405331" y="35509"/>
                                </a:lnTo>
                                <a:lnTo>
                                  <a:pt x="1407071" y="39192"/>
                                </a:lnTo>
                                <a:lnTo>
                                  <a:pt x="1408315" y="42659"/>
                                </a:lnTo>
                                <a:lnTo>
                                  <a:pt x="1408430" y="42926"/>
                                </a:lnTo>
                                <a:lnTo>
                                  <a:pt x="1408544" y="43256"/>
                                </a:lnTo>
                                <a:lnTo>
                                  <a:pt x="1408836" y="44538"/>
                                </a:lnTo>
                                <a:lnTo>
                                  <a:pt x="1409407" y="46774"/>
                                </a:lnTo>
                                <a:lnTo>
                                  <a:pt x="1409509" y="47091"/>
                                </a:lnTo>
                                <a:lnTo>
                                  <a:pt x="1409573" y="47396"/>
                                </a:lnTo>
                                <a:lnTo>
                                  <a:pt x="1410119" y="51206"/>
                                </a:lnTo>
                                <a:lnTo>
                                  <a:pt x="1410131" y="258673"/>
                                </a:lnTo>
                                <a:lnTo>
                                  <a:pt x="1409446" y="263105"/>
                                </a:lnTo>
                                <a:lnTo>
                                  <a:pt x="1408836" y="265341"/>
                                </a:lnTo>
                                <a:lnTo>
                                  <a:pt x="1408430" y="266966"/>
                                </a:lnTo>
                                <a:lnTo>
                                  <a:pt x="1408353" y="267220"/>
                                </a:lnTo>
                                <a:lnTo>
                                  <a:pt x="1407083" y="270586"/>
                                </a:lnTo>
                                <a:lnTo>
                                  <a:pt x="1406994" y="270865"/>
                                </a:lnTo>
                                <a:lnTo>
                                  <a:pt x="1406880" y="271157"/>
                                </a:lnTo>
                                <a:lnTo>
                                  <a:pt x="1405293" y="274370"/>
                                </a:lnTo>
                                <a:lnTo>
                                  <a:pt x="1405178" y="274650"/>
                                </a:lnTo>
                                <a:lnTo>
                                  <a:pt x="1405039" y="274904"/>
                                </a:lnTo>
                                <a:lnTo>
                                  <a:pt x="1404442" y="275818"/>
                                </a:lnTo>
                                <a:lnTo>
                                  <a:pt x="1403159" y="277939"/>
                                </a:lnTo>
                                <a:lnTo>
                                  <a:pt x="1403032" y="278193"/>
                                </a:lnTo>
                                <a:lnTo>
                                  <a:pt x="1402854" y="278447"/>
                                </a:lnTo>
                                <a:lnTo>
                                  <a:pt x="1401127" y="280695"/>
                                </a:lnTo>
                                <a:lnTo>
                                  <a:pt x="1400581" y="281457"/>
                                </a:lnTo>
                                <a:lnTo>
                                  <a:pt x="1400352" y="281736"/>
                                </a:lnTo>
                                <a:lnTo>
                                  <a:pt x="1397927" y="284353"/>
                                </a:lnTo>
                                <a:lnTo>
                                  <a:pt x="1397762" y="284568"/>
                                </a:lnTo>
                                <a:lnTo>
                                  <a:pt x="1397546" y="284784"/>
                                </a:lnTo>
                                <a:lnTo>
                                  <a:pt x="1396936" y="285292"/>
                                </a:lnTo>
                                <a:lnTo>
                                  <a:pt x="1394879" y="287159"/>
                                </a:lnTo>
                                <a:lnTo>
                                  <a:pt x="1376159" y="296252"/>
                                </a:lnTo>
                                <a:lnTo>
                                  <a:pt x="1376299" y="296252"/>
                                </a:lnTo>
                                <a:lnTo>
                                  <a:pt x="1371803" y="296938"/>
                                </a:lnTo>
                                <a:lnTo>
                                  <a:pt x="1367129" y="296938"/>
                                </a:lnTo>
                                <a:lnTo>
                                  <a:pt x="1367218" y="300355"/>
                                </a:lnTo>
                                <a:lnTo>
                                  <a:pt x="1367282" y="303149"/>
                                </a:lnTo>
                                <a:lnTo>
                                  <a:pt x="1367396" y="307378"/>
                                </a:lnTo>
                                <a:lnTo>
                                  <a:pt x="1367447" y="309803"/>
                                </a:lnTo>
                                <a:lnTo>
                                  <a:pt x="1370164" y="309803"/>
                                </a:lnTo>
                                <a:lnTo>
                                  <a:pt x="1373073" y="309587"/>
                                </a:lnTo>
                                <a:lnTo>
                                  <a:pt x="1410335" y="289585"/>
                                </a:lnTo>
                                <a:lnTo>
                                  <a:pt x="1422781" y="259880"/>
                                </a:lnTo>
                                <a:lnTo>
                                  <a:pt x="1422781" y="49999"/>
                                </a:lnTo>
                                <a:close/>
                              </a:path>
                            </a:pathLst>
                          </a:custGeom>
                          <a:solidFill>
                            <a:srgbClr val="000000"/>
                          </a:solidFill>
                        </wps:spPr>
                        <wps:bodyPr wrap="square" lIns="0" tIns="0" rIns="0" bIns="0" rtlCol="0">
                          <a:prstTxWarp prst="textNoShape">
                            <a:avLst/>
                          </a:prstTxWarp>
                          <a:noAutofit/>
                        </wps:bodyPr>
                      </wps:wsp>
                      <wps:wsp>
                        <wps:cNvPr id="13" name="Textbox 13"/>
                        <wps:cNvSpPr txBox="1"/>
                        <wps:spPr>
                          <a:xfrm>
                            <a:off x="0" y="0"/>
                            <a:ext cx="1423035" cy="309880"/>
                          </a:xfrm>
                          <a:prstGeom prst="rect">
                            <a:avLst/>
                          </a:prstGeom>
                        </wps:spPr>
                        <wps:txbx>
                          <w:txbxContent>
                            <w:p>
                              <w:pPr>
                                <w:spacing w:before="114"/>
                                <w:ind w:left="0" w:right="174" w:firstLine="0"/>
                                <w:jc w:val="right"/>
                                <w:rPr>
                                  <w:sz w:val="22"/>
                                </w:rPr>
                              </w:pPr>
                              <w:r>
                                <w:rPr>
                                  <w:spacing w:val="-10"/>
                                  <w:sz w:val="22"/>
                                </w:rPr>
                                <w:t>1</w:t>
                              </w:r>
                            </w:p>
                          </w:txbxContent>
                        </wps:txbx>
                        <wps:bodyPr wrap="square" lIns="0" tIns="0" rIns="0" bIns="0" rtlCol="0">
                          <a:noAutofit/>
                        </wps:bodyPr>
                      </wps:wsp>
                    </wpg:wgp>
                  </a:graphicData>
                </a:graphic>
              </wp:anchor>
            </w:drawing>
          </mc:Choice>
          <mc:Fallback>
            <w:pict>
              <v:group style="position:absolute;margin-left:305.546997pt;margin-top:18.990429pt;width:112.05pt;height:24.4pt;mso-position-horizontal-relative:page;mso-position-vertical-relative:paragraph;z-index:-15725056;mso-wrap-distance-left:0;mso-wrap-distance-right:0" id="docshapegroup5" coordorigin="6111,380" coordsize="2241,488">
                <v:shape style="position:absolute;left:6110;top:379;width:2241;height:488" id="docshape6" coordorigin="6111,380" coordsize="2241,488" path="m7845,627l7711,547,7707,546,7705,546,7702,547,7699,548,7697,551,7696,554,7696,557,7696,560,7698,562,7701,564,7788,616,6111,605,6111,625,7788,636,7700,687,7697,689,7696,692,7695,695,7695,698,7696,701,7698,703,7701,705,7703,706,7707,706,7710,705,7828,637,7845,627xm7953,400l7953,395,7953,390,7953,387,7953,380,7950,380,7944,380,7935,382,7927,384,7919,387,7911,390,7904,395,7897,400,7891,406,7885,412,7880,419,7876,426,7872,433,7869,442,7867,450,7865,459,7865,789,7867,798,7869,806,7869,806,7869,807,7872,814,7876,822,7880,829,7885,836,7891,842,7897,847,7904,853,7911,857,7919,861,7927,864,7935,866,7944,867,7948,868,7953,868,7953,864,7953,857,7953,853,7953,847,7946,847,7939,846,7939,846,7932,845,7927,843,7921,840,7915,837,7910,832,7909,832,7906,829,7905,828,7905,828,7905,828,7901,823,7900,823,7900,823,7897,818,7897,818,7896,818,7894,814,7893,813,7893,812,7893,812,7891,807,7890,806,7890,806,7888,801,7888,800,7888,800,7886,794,7886,793,7885,787,7885,460,7886,454,7886,454,7887,453,7888,448,7888,447,7890,441,7891,441,7893,436,7893,435,7893,435,7896,430,7897,430,7897,429,7900,426,7900,425,7900,424,7901,424,7905,420,7905,420,7905,419,7909,416,7910,415,7910,415,7915,412,7915,411,7915,411,7920,408,7926,406,7926,405,7933,403,7940,401,7940,401,7948,400,7953,400xm8352,459l8350,450,8348,442,8348,441,8348,441,8345,433,8341,426,8337,419,8332,412,8326,406,8320,400,8313,395,8306,390,8298,387,8290,384,8282,382,8273,380,8267,380,8264,380,8264,387,8264,390,8264,395,8264,400,8269,400,8277,401,8277,401,8284,403,8291,405,8291,406,8297,408,8302,411,8302,411,8303,412,8307,415,8307,415,8308,416,8311,419,8312,420,8312,420,8316,424,8317,424,8317,425,8317,426,8320,429,8320,430,8321,430,8323,433,8324,435,8324,436,8327,442,8329,447,8329,447,8329,448,8330,450,8330,453,8331,454,8331,454,8332,460,8332,787,8331,794,8330,798,8329,800,8329,801,8327,806,8327,806,8327,807,8324,812,8324,812,8324,813,8323,814,8321,818,8320,818,8320,818,8317,822,8317,823,8316,823,8312,828,8312,828,8312,828,8311,829,8308,832,8307,832,8302,837,8296,840,8290,843,8285,845,8278,846,8278,846,8271,847,8264,847,8264,853,8264,857,8264,864,8264,868,8269,868,8273,867,8282,866,8290,864,8298,861,8306,857,8313,853,8320,847,8326,842,8332,836,8337,829,8341,822,8345,814,8348,806,8350,798,8352,789,8352,459xe" filled="true" fillcolor="#000000" stroked="false">
                  <v:path arrowok="t"/>
                  <v:fill type="solid"/>
                </v:shape>
                <v:shape style="position:absolute;left:6110;top:379;width:2241;height:488" type="#_x0000_t202" id="docshape7" filled="false" stroked="false">
                  <v:textbox inset="0,0,0,0">
                    <w:txbxContent>
                      <w:p>
                        <w:pPr>
                          <w:spacing w:before="114"/>
                          <w:ind w:left="0" w:right="174" w:firstLine="0"/>
                          <w:jc w:val="right"/>
                          <w:rPr>
                            <w:sz w:val="22"/>
                          </w:rPr>
                        </w:pPr>
                        <w:r>
                          <w:rPr>
                            <w:spacing w:val="-10"/>
                            <w:sz w:val="22"/>
                          </w:rPr>
                          <w:t>1</w:t>
                        </w:r>
                      </w:p>
                    </w:txbxContent>
                  </v:textbox>
                  <w10:wrap type="none"/>
                </v:shape>
                <w10:wrap type="topAndBottom"/>
              </v:group>
            </w:pict>
          </mc:Fallback>
        </mc:AlternateContent>
      </w:r>
    </w:p>
    <w:p>
      <w:pPr>
        <w:pStyle w:val="ListParagraph"/>
        <w:numPr>
          <w:ilvl w:val="0"/>
          <w:numId w:val="14"/>
        </w:numPr>
        <w:tabs>
          <w:tab w:pos="704" w:val="left" w:leader="none"/>
        </w:tabs>
        <w:spacing w:line="240" w:lineRule="auto" w:before="168" w:after="0"/>
        <w:ind w:left="704" w:right="0" w:hanging="420"/>
        <w:jc w:val="left"/>
        <w:rPr>
          <w:sz w:val="24"/>
        </w:rPr>
      </w:pPr>
      <w:r>
        <w:rPr>
          <w:sz w:val="24"/>
        </w:rPr>
        <w:t>Recall:Evaluates</w:t>
      </w:r>
      <w:r>
        <w:rPr>
          <w:spacing w:val="-5"/>
          <w:sz w:val="24"/>
        </w:rPr>
        <w:t> </w:t>
      </w:r>
      <w:r>
        <w:rPr>
          <w:sz w:val="24"/>
        </w:rPr>
        <w:t>how</w:t>
      </w:r>
      <w:r>
        <w:rPr>
          <w:spacing w:val="-6"/>
          <w:sz w:val="24"/>
        </w:rPr>
        <w:t> </w:t>
      </w:r>
      <w:r>
        <w:rPr>
          <w:sz w:val="24"/>
        </w:rPr>
        <w:t>well</w:t>
      </w:r>
      <w:r>
        <w:rPr>
          <w:spacing w:val="-2"/>
          <w:sz w:val="24"/>
        </w:rPr>
        <w:t> </w:t>
      </w:r>
      <w:r>
        <w:rPr>
          <w:sz w:val="24"/>
        </w:rPr>
        <w:t>the</w:t>
      </w:r>
      <w:r>
        <w:rPr>
          <w:spacing w:val="-4"/>
          <w:sz w:val="24"/>
        </w:rPr>
        <w:t> </w:t>
      </w:r>
      <w:r>
        <w:rPr>
          <w:sz w:val="24"/>
        </w:rPr>
        <w:t>model</w:t>
      </w:r>
      <w:r>
        <w:rPr>
          <w:spacing w:val="-6"/>
          <w:sz w:val="24"/>
        </w:rPr>
        <w:t> </w:t>
      </w:r>
      <w:r>
        <w:rPr>
          <w:sz w:val="24"/>
        </w:rPr>
        <w:t>detects</w:t>
      </w:r>
      <w:r>
        <w:rPr>
          <w:spacing w:val="-4"/>
          <w:sz w:val="24"/>
        </w:rPr>
        <w:t> </w:t>
      </w:r>
      <w:r>
        <w:rPr>
          <w:sz w:val="24"/>
        </w:rPr>
        <w:t>actual</w:t>
      </w:r>
      <w:r>
        <w:rPr>
          <w:spacing w:val="-3"/>
          <w:sz w:val="24"/>
        </w:rPr>
        <w:t> </w:t>
      </w:r>
      <w:r>
        <w:rPr>
          <w:sz w:val="24"/>
        </w:rPr>
        <w:t>positive</w:t>
      </w:r>
      <w:r>
        <w:rPr>
          <w:spacing w:val="-1"/>
          <w:sz w:val="24"/>
        </w:rPr>
        <w:t> </w:t>
      </w:r>
      <w:r>
        <w:rPr>
          <w:spacing w:val="-2"/>
          <w:sz w:val="24"/>
        </w:rPr>
        <w:t>cases.</w:t>
      </w:r>
    </w:p>
    <w:p>
      <w:pPr>
        <w:pStyle w:val="BodyText"/>
        <w:spacing w:before="4"/>
        <w:rPr>
          <w:sz w:val="20"/>
        </w:rPr>
      </w:pPr>
      <w:r>
        <w:rPr>
          <w:sz w:val="20"/>
        </w:rPr>
        <w:drawing>
          <wp:anchor distT="0" distB="0" distL="0" distR="0" allowOverlap="1" layoutInCell="1" locked="0" behindDoc="1" simplePos="0" relativeHeight="487591936">
            <wp:simplePos x="0" y="0"/>
            <wp:positionH relativeFrom="page">
              <wp:posOffset>1486544</wp:posOffset>
            </wp:positionH>
            <wp:positionV relativeFrom="paragraph">
              <wp:posOffset>164328</wp:posOffset>
            </wp:positionV>
            <wp:extent cx="2046285" cy="603504"/>
            <wp:effectExtent l="0" t="0" r="0" b="0"/>
            <wp:wrapTopAndBottom/>
            <wp:docPr id="14" name="Image 14"/>
            <wp:cNvGraphicFramePr>
              <a:graphicFrameLocks/>
            </wp:cNvGraphicFramePr>
            <a:graphic>
              <a:graphicData uri="http://schemas.openxmlformats.org/drawingml/2006/picture">
                <pic:pic>
                  <pic:nvPicPr>
                    <pic:cNvPr id="14" name="Image 14"/>
                    <pic:cNvPicPr/>
                  </pic:nvPicPr>
                  <pic:blipFill>
                    <a:blip r:embed="rId12" cstate="print"/>
                    <a:stretch>
                      <a:fillRect/>
                    </a:stretch>
                  </pic:blipFill>
                  <pic:spPr>
                    <a:xfrm>
                      <a:off x="0" y="0"/>
                      <a:ext cx="2046285" cy="603504"/>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592448">
                <wp:simplePos x="0" y="0"/>
                <wp:positionH relativeFrom="page">
                  <wp:posOffset>3855046</wp:posOffset>
                </wp:positionH>
                <wp:positionV relativeFrom="paragraph">
                  <wp:posOffset>352328</wp:posOffset>
                </wp:positionV>
                <wp:extent cx="1417955" cy="309880"/>
                <wp:effectExtent l="0" t="0" r="0" b="0"/>
                <wp:wrapTopAndBottom/>
                <wp:docPr id="15" name="Group 15"/>
                <wp:cNvGraphicFramePr>
                  <a:graphicFrameLocks/>
                </wp:cNvGraphicFramePr>
                <a:graphic>
                  <a:graphicData uri="http://schemas.microsoft.com/office/word/2010/wordprocessingGroup">
                    <wpg:wgp>
                      <wpg:cNvPr id="15" name="Group 15"/>
                      <wpg:cNvGrpSpPr/>
                      <wpg:grpSpPr>
                        <a:xfrm>
                          <a:off x="0" y="0"/>
                          <a:ext cx="1417955" cy="309880"/>
                          <a:chExt cx="1417955" cy="309880"/>
                        </a:xfrm>
                      </wpg:grpSpPr>
                      <wps:wsp>
                        <wps:cNvPr id="16" name="Graphic 16"/>
                        <wps:cNvSpPr/>
                        <wps:spPr>
                          <a:xfrm>
                            <a:off x="0" y="113080"/>
                            <a:ext cx="1101725" cy="101600"/>
                          </a:xfrm>
                          <a:custGeom>
                            <a:avLst/>
                            <a:gdLst/>
                            <a:ahLst/>
                            <a:cxnLst/>
                            <a:rect l="l" t="t" r="r" b="b"/>
                            <a:pathLst>
                              <a:path w="1101725" h="101600">
                                <a:moveTo>
                                  <a:pt x="1090222" y="57645"/>
                                </a:moveTo>
                                <a:lnTo>
                                  <a:pt x="1088478" y="57645"/>
                                </a:lnTo>
                                <a:lnTo>
                                  <a:pt x="1088567" y="44945"/>
                                </a:lnTo>
                                <a:lnTo>
                                  <a:pt x="1065084" y="44782"/>
                                </a:lnTo>
                                <a:lnTo>
                                  <a:pt x="1009395" y="11785"/>
                                </a:lnTo>
                                <a:lnTo>
                                  <a:pt x="1007871" y="10515"/>
                                </a:lnTo>
                                <a:lnTo>
                                  <a:pt x="1006805" y="8839"/>
                                </a:lnTo>
                                <a:lnTo>
                                  <a:pt x="1006309" y="6908"/>
                                </a:lnTo>
                                <a:lnTo>
                                  <a:pt x="1006436" y="4927"/>
                                </a:lnTo>
                                <a:lnTo>
                                  <a:pt x="1007173" y="3086"/>
                                </a:lnTo>
                                <a:lnTo>
                                  <a:pt x="1008443" y="1549"/>
                                </a:lnTo>
                                <a:lnTo>
                                  <a:pt x="1010119" y="495"/>
                                </a:lnTo>
                                <a:lnTo>
                                  <a:pt x="1012037" y="0"/>
                                </a:lnTo>
                                <a:lnTo>
                                  <a:pt x="1013713" y="0"/>
                                </a:lnTo>
                                <a:lnTo>
                                  <a:pt x="1015872" y="863"/>
                                </a:lnTo>
                                <a:lnTo>
                                  <a:pt x="1101128" y="51384"/>
                                </a:lnTo>
                                <a:lnTo>
                                  <a:pt x="1090222" y="57645"/>
                                </a:lnTo>
                                <a:close/>
                              </a:path>
                              <a:path w="1101725" h="101600">
                                <a:moveTo>
                                  <a:pt x="1064992" y="57482"/>
                                </a:moveTo>
                                <a:lnTo>
                                  <a:pt x="0" y="50114"/>
                                </a:lnTo>
                                <a:lnTo>
                                  <a:pt x="76" y="37414"/>
                                </a:lnTo>
                                <a:lnTo>
                                  <a:pt x="1065084" y="44782"/>
                                </a:lnTo>
                                <a:lnTo>
                                  <a:pt x="1075924" y="51205"/>
                                </a:lnTo>
                                <a:lnTo>
                                  <a:pt x="1064992" y="57482"/>
                                </a:lnTo>
                                <a:close/>
                              </a:path>
                              <a:path w="1101725" h="101600">
                                <a:moveTo>
                                  <a:pt x="1075924" y="51205"/>
                                </a:moveTo>
                                <a:lnTo>
                                  <a:pt x="1065084" y="44782"/>
                                </a:lnTo>
                                <a:lnTo>
                                  <a:pt x="1088567" y="44945"/>
                                </a:lnTo>
                                <a:lnTo>
                                  <a:pt x="1088561" y="45783"/>
                                </a:lnTo>
                                <a:lnTo>
                                  <a:pt x="1085367" y="45783"/>
                                </a:lnTo>
                                <a:lnTo>
                                  <a:pt x="1075924" y="51205"/>
                                </a:lnTo>
                                <a:close/>
                              </a:path>
                              <a:path w="1101725" h="101600">
                                <a:moveTo>
                                  <a:pt x="1085291" y="56756"/>
                                </a:moveTo>
                                <a:lnTo>
                                  <a:pt x="1075924" y="51205"/>
                                </a:lnTo>
                                <a:lnTo>
                                  <a:pt x="1085367" y="45783"/>
                                </a:lnTo>
                                <a:lnTo>
                                  <a:pt x="1085291" y="56756"/>
                                </a:lnTo>
                                <a:close/>
                              </a:path>
                              <a:path w="1101725" h="101600">
                                <a:moveTo>
                                  <a:pt x="1088485" y="56756"/>
                                </a:moveTo>
                                <a:lnTo>
                                  <a:pt x="1085291" y="56756"/>
                                </a:lnTo>
                                <a:lnTo>
                                  <a:pt x="1085367" y="45783"/>
                                </a:lnTo>
                                <a:lnTo>
                                  <a:pt x="1088561" y="45783"/>
                                </a:lnTo>
                                <a:lnTo>
                                  <a:pt x="1088485" y="56756"/>
                                </a:lnTo>
                                <a:close/>
                              </a:path>
                              <a:path w="1101725" h="101600">
                                <a:moveTo>
                                  <a:pt x="1088478" y="57645"/>
                                </a:moveTo>
                                <a:lnTo>
                                  <a:pt x="1064992" y="57482"/>
                                </a:lnTo>
                                <a:lnTo>
                                  <a:pt x="1075924" y="51205"/>
                                </a:lnTo>
                                <a:lnTo>
                                  <a:pt x="1085291" y="56756"/>
                                </a:lnTo>
                                <a:lnTo>
                                  <a:pt x="1088485" y="56756"/>
                                </a:lnTo>
                                <a:lnTo>
                                  <a:pt x="1088478" y="57645"/>
                                </a:lnTo>
                                <a:close/>
                              </a:path>
                              <a:path w="1101725" h="101600">
                                <a:moveTo>
                                  <a:pt x="1013320" y="101434"/>
                                </a:moveTo>
                                <a:lnTo>
                                  <a:pt x="1010964" y="101434"/>
                                </a:lnTo>
                                <a:lnTo>
                                  <a:pt x="1009421" y="101015"/>
                                </a:lnTo>
                                <a:lnTo>
                                  <a:pt x="1007757" y="99923"/>
                                </a:lnTo>
                                <a:lnTo>
                                  <a:pt x="1006513" y="98374"/>
                                </a:lnTo>
                                <a:lnTo>
                                  <a:pt x="1005801" y="96519"/>
                                </a:lnTo>
                                <a:lnTo>
                                  <a:pt x="1005700" y="94538"/>
                                </a:lnTo>
                                <a:lnTo>
                                  <a:pt x="1006220" y="92621"/>
                                </a:lnTo>
                                <a:lnTo>
                                  <a:pt x="1007313" y="90957"/>
                                </a:lnTo>
                                <a:lnTo>
                                  <a:pt x="1008862" y="89712"/>
                                </a:lnTo>
                                <a:lnTo>
                                  <a:pt x="1064992" y="57482"/>
                                </a:lnTo>
                                <a:lnTo>
                                  <a:pt x="1090222" y="57645"/>
                                </a:lnTo>
                                <a:lnTo>
                                  <a:pt x="1015187" y="100723"/>
                                </a:lnTo>
                                <a:lnTo>
                                  <a:pt x="1013320" y="101434"/>
                                </a:lnTo>
                                <a:close/>
                              </a:path>
                            </a:pathLst>
                          </a:custGeom>
                          <a:solidFill>
                            <a:srgbClr val="000000"/>
                          </a:solidFill>
                        </wps:spPr>
                        <wps:bodyPr wrap="square" lIns="0" tIns="0" rIns="0" bIns="0" rtlCol="0">
                          <a:prstTxWarp prst="textNoShape">
                            <a:avLst/>
                          </a:prstTxWarp>
                          <a:noAutofit/>
                        </wps:bodyPr>
                      </wps:wsp>
                      <wps:wsp>
                        <wps:cNvPr id="17" name="Graphic 17"/>
                        <wps:cNvSpPr/>
                        <wps:spPr>
                          <a:xfrm>
                            <a:off x="1109040" y="0"/>
                            <a:ext cx="309245" cy="309880"/>
                          </a:xfrm>
                          <a:custGeom>
                            <a:avLst/>
                            <a:gdLst/>
                            <a:ahLst/>
                            <a:cxnLst/>
                            <a:rect l="l" t="t" r="r" b="b"/>
                            <a:pathLst>
                              <a:path w="309245" h="309880">
                                <a:moveTo>
                                  <a:pt x="55323" y="309803"/>
                                </a:moveTo>
                                <a:lnTo>
                                  <a:pt x="52616" y="309803"/>
                                </a:lnTo>
                                <a:lnTo>
                                  <a:pt x="49707" y="309587"/>
                                </a:lnTo>
                                <a:lnTo>
                                  <a:pt x="12446" y="289585"/>
                                </a:lnTo>
                                <a:lnTo>
                                  <a:pt x="2381" y="271157"/>
                                </a:lnTo>
                                <a:lnTo>
                                  <a:pt x="2275" y="270866"/>
                                </a:lnTo>
                                <a:lnTo>
                                  <a:pt x="2183" y="270586"/>
                                </a:lnTo>
                                <a:lnTo>
                                  <a:pt x="838" y="265341"/>
                                </a:lnTo>
                                <a:lnTo>
                                  <a:pt x="0" y="259880"/>
                                </a:lnTo>
                                <a:lnTo>
                                  <a:pt x="0" y="49999"/>
                                </a:lnTo>
                                <a:lnTo>
                                  <a:pt x="20053" y="12700"/>
                                </a:lnTo>
                                <a:lnTo>
                                  <a:pt x="53642" y="0"/>
                                </a:lnTo>
                                <a:lnTo>
                                  <a:pt x="55321" y="0"/>
                                </a:lnTo>
                                <a:lnTo>
                                  <a:pt x="55430" y="4381"/>
                                </a:lnTo>
                                <a:lnTo>
                                  <a:pt x="55489" y="6730"/>
                                </a:lnTo>
                                <a:lnTo>
                                  <a:pt x="55559" y="9525"/>
                                </a:lnTo>
                                <a:lnTo>
                                  <a:pt x="55638" y="12700"/>
                                </a:lnTo>
                                <a:lnTo>
                                  <a:pt x="52547" y="12700"/>
                                </a:lnTo>
                                <a:lnTo>
                                  <a:pt x="47312" y="13500"/>
                                </a:lnTo>
                                <a:lnTo>
                                  <a:pt x="47104" y="13500"/>
                                </a:lnTo>
                                <a:lnTo>
                                  <a:pt x="43058" y="14541"/>
                                </a:lnTo>
                                <a:lnTo>
                                  <a:pt x="38680" y="16086"/>
                                </a:lnTo>
                                <a:lnTo>
                                  <a:pt x="38211" y="16332"/>
                                </a:lnTo>
                                <a:lnTo>
                                  <a:pt x="34908" y="17910"/>
                                </a:lnTo>
                                <a:lnTo>
                                  <a:pt x="31704" y="19875"/>
                                </a:lnTo>
                                <a:lnTo>
                                  <a:pt x="31379" y="20056"/>
                                </a:lnTo>
                                <a:lnTo>
                                  <a:pt x="31140" y="20218"/>
                                </a:lnTo>
                                <a:lnTo>
                                  <a:pt x="28359" y="22339"/>
                                </a:lnTo>
                                <a:lnTo>
                                  <a:pt x="28114" y="22506"/>
                                </a:lnTo>
                                <a:lnTo>
                                  <a:pt x="27851" y="22720"/>
                                </a:lnTo>
                                <a:lnTo>
                                  <a:pt x="25279" y="25095"/>
                                </a:lnTo>
                                <a:lnTo>
                                  <a:pt x="25008" y="25321"/>
                                </a:lnTo>
                                <a:lnTo>
                                  <a:pt x="24803" y="25526"/>
                                </a:lnTo>
                                <a:lnTo>
                                  <a:pt x="22472" y="28143"/>
                                </a:lnTo>
                                <a:lnTo>
                                  <a:pt x="22196" y="28428"/>
                                </a:lnTo>
                                <a:lnTo>
                                  <a:pt x="19963" y="31432"/>
                                </a:lnTo>
                                <a:lnTo>
                                  <a:pt x="19746" y="31698"/>
                                </a:lnTo>
                                <a:lnTo>
                                  <a:pt x="19583" y="31940"/>
                                </a:lnTo>
                                <a:lnTo>
                                  <a:pt x="17773" y="34975"/>
                                </a:lnTo>
                                <a:lnTo>
                                  <a:pt x="17602" y="35230"/>
                                </a:lnTo>
                                <a:lnTo>
                                  <a:pt x="17449" y="35509"/>
                                </a:lnTo>
                                <a:lnTo>
                                  <a:pt x="15934" y="38722"/>
                                </a:lnTo>
                                <a:lnTo>
                                  <a:pt x="15777" y="39013"/>
                                </a:lnTo>
                                <a:lnTo>
                                  <a:pt x="14466" y="42659"/>
                                </a:lnTo>
                                <a:lnTo>
                                  <a:pt x="14316" y="43029"/>
                                </a:lnTo>
                                <a:lnTo>
                                  <a:pt x="13368" y="46774"/>
                                </a:lnTo>
                                <a:lnTo>
                                  <a:pt x="13270" y="47091"/>
                                </a:lnTo>
                                <a:lnTo>
                                  <a:pt x="13208" y="47396"/>
                                </a:lnTo>
                                <a:lnTo>
                                  <a:pt x="12657" y="51206"/>
                                </a:lnTo>
                                <a:lnTo>
                                  <a:pt x="12649" y="258673"/>
                                </a:lnTo>
                                <a:lnTo>
                                  <a:pt x="13239" y="262483"/>
                                </a:lnTo>
                                <a:lnTo>
                                  <a:pt x="13335" y="263105"/>
                                </a:lnTo>
                                <a:lnTo>
                                  <a:pt x="14273" y="266623"/>
                                </a:lnTo>
                                <a:lnTo>
                                  <a:pt x="14316" y="266850"/>
                                </a:lnTo>
                                <a:lnTo>
                                  <a:pt x="14427" y="267220"/>
                                </a:lnTo>
                                <a:lnTo>
                                  <a:pt x="15692" y="270586"/>
                                </a:lnTo>
                                <a:lnTo>
                                  <a:pt x="15777" y="270866"/>
                                </a:lnTo>
                                <a:lnTo>
                                  <a:pt x="15900" y="271157"/>
                                </a:lnTo>
                                <a:lnTo>
                                  <a:pt x="17484" y="274370"/>
                                </a:lnTo>
                                <a:lnTo>
                                  <a:pt x="17602" y="274649"/>
                                </a:lnTo>
                                <a:lnTo>
                                  <a:pt x="17741" y="274904"/>
                                </a:lnTo>
                                <a:lnTo>
                                  <a:pt x="18329" y="275818"/>
                                </a:lnTo>
                                <a:lnTo>
                                  <a:pt x="19617" y="277939"/>
                                </a:lnTo>
                                <a:lnTo>
                                  <a:pt x="19746" y="278181"/>
                                </a:lnTo>
                                <a:lnTo>
                                  <a:pt x="19926" y="278447"/>
                                </a:lnTo>
                                <a:lnTo>
                                  <a:pt x="22076" y="281266"/>
                                </a:lnTo>
                                <a:lnTo>
                                  <a:pt x="22196" y="281451"/>
                                </a:lnTo>
                                <a:lnTo>
                                  <a:pt x="22428" y="281736"/>
                                </a:lnTo>
                                <a:lnTo>
                                  <a:pt x="24843" y="284352"/>
                                </a:lnTo>
                                <a:lnTo>
                                  <a:pt x="25008" y="284558"/>
                                </a:lnTo>
                                <a:lnTo>
                                  <a:pt x="25234" y="284784"/>
                                </a:lnTo>
                                <a:lnTo>
                                  <a:pt x="25840" y="285292"/>
                                </a:lnTo>
                                <a:lnTo>
                                  <a:pt x="27900" y="287159"/>
                                </a:lnTo>
                                <a:lnTo>
                                  <a:pt x="28114" y="287373"/>
                                </a:lnTo>
                                <a:lnTo>
                                  <a:pt x="31648" y="290004"/>
                                </a:lnTo>
                                <a:lnTo>
                                  <a:pt x="35217" y="292138"/>
                                </a:lnTo>
                                <a:lnTo>
                                  <a:pt x="39001" y="293928"/>
                                </a:lnTo>
                                <a:lnTo>
                                  <a:pt x="42444" y="295160"/>
                                </a:lnTo>
                                <a:lnTo>
                                  <a:pt x="46610" y="296252"/>
                                </a:lnTo>
                                <a:lnTo>
                                  <a:pt x="46481" y="296252"/>
                                </a:lnTo>
                                <a:lnTo>
                                  <a:pt x="50968" y="296938"/>
                                </a:lnTo>
                                <a:lnTo>
                                  <a:pt x="55644" y="296938"/>
                                </a:lnTo>
                                <a:lnTo>
                                  <a:pt x="55559" y="300354"/>
                                </a:lnTo>
                                <a:lnTo>
                                  <a:pt x="55489" y="303149"/>
                                </a:lnTo>
                                <a:lnTo>
                                  <a:pt x="55383" y="307378"/>
                                </a:lnTo>
                                <a:lnTo>
                                  <a:pt x="55323" y="309803"/>
                                </a:lnTo>
                                <a:close/>
                              </a:path>
                              <a:path w="309245" h="309880">
                                <a:moveTo>
                                  <a:pt x="256044" y="309803"/>
                                </a:moveTo>
                                <a:lnTo>
                                  <a:pt x="253337" y="309803"/>
                                </a:lnTo>
                                <a:lnTo>
                                  <a:pt x="253277" y="307378"/>
                                </a:lnTo>
                                <a:lnTo>
                                  <a:pt x="253171" y="303149"/>
                                </a:lnTo>
                                <a:lnTo>
                                  <a:pt x="253101" y="300354"/>
                                </a:lnTo>
                                <a:lnTo>
                                  <a:pt x="253016" y="296938"/>
                                </a:lnTo>
                                <a:lnTo>
                                  <a:pt x="257692" y="296938"/>
                                </a:lnTo>
                                <a:lnTo>
                                  <a:pt x="262178" y="296252"/>
                                </a:lnTo>
                                <a:lnTo>
                                  <a:pt x="262049" y="296252"/>
                                </a:lnTo>
                                <a:lnTo>
                                  <a:pt x="266215" y="295160"/>
                                </a:lnTo>
                                <a:lnTo>
                                  <a:pt x="280760" y="287159"/>
                                </a:lnTo>
                                <a:lnTo>
                                  <a:pt x="282820" y="285292"/>
                                </a:lnTo>
                                <a:lnTo>
                                  <a:pt x="283425" y="284784"/>
                                </a:lnTo>
                                <a:lnTo>
                                  <a:pt x="283652" y="284558"/>
                                </a:lnTo>
                                <a:lnTo>
                                  <a:pt x="283817" y="284352"/>
                                </a:lnTo>
                                <a:lnTo>
                                  <a:pt x="286232" y="281736"/>
                                </a:lnTo>
                                <a:lnTo>
                                  <a:pt x="286463" y="281451"/>
                                </a:lnTo>
                                <a:lnTo>
                                  <a:pt x="287012" y="280695"/>
                                </a:lnTo>
                                <a:lnTo>
                                  <a:pt x="288734" y="278447"/>
                                </a:lnTo>
                                <a:lnTo>
                                  <a:pt x="288913" y="278181"/>
                                </a:lnTo>
                                <a:lnTo>
                                  <a:pt x="289043" y="277939"/>
                                </a:lnTo>
                                <a:lnTo>
                                  <a:pt x="290331" y="275818"/>
                                </a:lnTo>
                                <a:lnTo>
                                  <a:pt x="290918" y="274904"/>
                                </a:lnTo>
                                <a:lnTo>
                                  <a:pt x="291058" y="274649"/>
                                </a:lnTo>
                                <a:lnTo>
                                  <a:pt x="291176" y="274370"/>
                                </a:lnTo>
                                <a:lnTo>
                                  <a:pt x="292760" y="271157"/>
                                </a:lnTo>
                                <a:lnTo>
                                  <a:pt x="292886" y="270859"/>
                                </a:lnTo>
                                <a:lnTo>
                                  <a:pt x="292970" y="270586"/>
                                </a:lnTo>
                                <a:lnTo>
                                  <a:pt x="294233" y="267220"/>
                                </a:lnTo>
                                <a:lnTo>
                                  <a:pt x="294316" y="266960"/>
                                </a:lnTo>
                                <a:lnTo>
                                  <a:pt x="294717" y="265341"/>
                                </a:lnTo>
                                <a:lnTo>
                                  <a:pt x="295325" y="263105"/>
                                </a:lnTo>
                                <a:lnTo>
                                  <a:pt x="296011" y="258673"/>
                                </a:lnTo>
                                <a:lnTo>
                                  <a:pt x="296003" y="51206"/>
                                </a:lnTo>
                                <a:lnTo>
                                  <a:pt x="295452" y="47396"/>
                                </a:lnTo>
                                <a:lnTo>
                                  <a:pt x="295390" y="47091"/>
                                </a:lnTo>
                                <a:lnTo>
                                  <a:pt x="295292" y="46774"/>
                                </a:lnTo>
                                <a:lnTo>
                                  <a:pt x="294717" y="44538"/>
                                </a:lnTo>
                                <a:lnTo>
                                  <a:pt x="294424" y="43256"/>
                                </a:lnTo>
                                <a:lnTo>
                                  <a:pt x="294316" y="42919"/>
                                </a:lnTo>
                                <a:lnTo>
                                  <a:pt x="294205" y="42659"/>
                                </a:lnTo>
                                <a:lnTo>
                                  <a:pt x="292958" y="39192"/>
                                </a:lnTo>
                                <a:lnTo>
                                  <a:pt x="291211" y="35509"/>
                                </a:lnTo>
                                <a:lnTo>
                                  <a:pt x="291058" y="35230"/>
                                </a:lnTo>
                                <a:lnTo>
                                  <a:pt x="290331" y="34061"/>
                                </a:lnTo>
                                <a:lnTo>
                                  <a:pt x="289077" y="31940"/>
                                </a:lnTo>
                                <a:lnTo>
                                  <a:pt x="288913" y="31698"/>
                                </a:lnTo>
                                <a:lnTo>
                                  <a:pt x="288696" y="31432"/>
                                </a:lnTo>
                                <a:lnTo>
                                  <a:pt x="286463" y="28428"/>
                                </a:lnTo>
                                <a:lnTo>
                                  <a:pt x="286187" y="28143"/>
                                </a:lnTo>
                                <a:lnTo>
                                  <a:pt x="283857" y="25526"/>
                                </a:lnTo>
                                <a:lnTo>
                                  <a:pt x="283652" y="25321"/>
                                </a:lnTo>
                                <a:lnTo>
                                  <a:pt x="282820" y="24587"/>
                                </a:lnTo>
                                <a:lnTo>
                                  <a:pt x="280809" y="22720"/>
                                </a:lnTo>
                                <a:lnTo>
                                  <a:pt x="280546" y="22506"/>
                                </a:lnTo>
                                <a:lnTo>
                                  <a:pt x="280301" y="22339"/>
                                </a:lnTo>
                                <a:lnTo>
                                  <a:pt x="277520" y="20218"/>
                                </a:lnTo>
                                <a:lnTo>
                                  <a:pt x="277281" y="20056"/>
                                </a:lnTo>
                                <a:lnTo>
                                  <a:pt x="276955" y="19875"/>
                                </a:lnTo>
                                <a:lnTo>
                                  <a:pt x="273752" y="17910"/>
                                </a:lnTo>
                                <a:lnTo>
                                  <a:pt x="270448" y="16332"/>
                                </a:lnTo>
                                <a:lnTo>
                                  <a:pt x="269979" y="16086"/>
                                </a:lnTo>
                                <a:lnTo>
                                  <a:pt x="265602" y="14541"/>
                                </a:lnTo>
                                <a:lnTo>
                                  <a:pt x="261556" y="13500"/>
                                </a:lnTo>
                                <a:lnTo>
                                  <a:pt x="261347" y="13500"/>
                                </a:lnTo>
                                <a:lnTo>
                                  <a:pt x="256113" y="12700"/>
                                </a:lnTo>
                                <a:lnTo>
                                  <a:pt x="253022" y="12700"/>
                                </a:lnTo>
                                <a:lnTo>
                                  <a:pt x="253101" y="9525"/>
                                </a:lnTo>
                                <a:lnTo>
                                  <a:pt x="253171" y="6730"/>
                                </a:lnTo>
                                <a:lnTo>
                                  <a:pt x="253230" y="4381"/>
                                </a:lnTo>
                                <a:lnTo>
                                  <a:pt x="253339" y="0"/>
                                </a:lnTo>
                                <a:lnTo>
                                  <a:pt x="255018" y="0"/>
                                </a:lnTo>
                                <a:lnTo>
                                  <a:pt x="292620" y="16332"/>
                                </a:lnTo>
                                <a:lnTo>
                                  <a:pt x="306278" y="38722"/>
                                </a:lnTo>
                                <a:lnTo>
                                  <a:pt x="306387" y="39020"/>
                                </a:lnTo>
                                <a:lnTo>
                                  <a:pt x="306450" y="39192"/>
                                </a:lnTo>
                                <a:lnTo>
                                  <a:pt x="307822" y="44538"/>
                                </a:lnTo>
                                <a:lnTo>
                                  <a:pt x="308660" y="49999"/>
                                </a:lnTo>
                                <a:lnTo>
                                  <a:pt x="308660" y="259880"/>
                                </a:lnTo>
                                <a:lnTo>
                                  <a:pt x="288882" y="296938"/>
                                </a:lnTo>
                                <a:lnTo>
                                  <a:pt x="258952" y="309587"/>
                                </a:lnTo>
                                <a:lnTo>
                                  <a:pt x="256044" y="309803"/>
                                </a:lnTo>
                                <a:close/>
                              </a:path>
                            </a:pathLst>
                          </a:custGeom>
                          <a:solidFill>
                            <a:srgbClr val="000000"/>
                          </a:solidFill>
                        </wps:spPr>
                        <wps:bodyPr wrap="square" lIns="0" tIns="0" rIns="0" bIns="0" rtlCol="0">
                          <a:prstTxWarp prst="textNoShape">
                            <a:avLst/>
                          </a:prstTxWarp>
                          <a:noAutofit/>
                        </wps:bodyPr>
                      </wps:wsp>
                      <wps:wsp>
                        <wps:cNvPr id="18" name="Textbox 18"/>
                        <wps:cNvSpPr txBox="1"/>
                        <wps:spPr>
                          <a:xfrm>
                            <a:off x="0" y="0"/>
                            <a:ext cx="1417955" cy="309880"/>
                          </a:xfrm>
                          <a:prstGeom prst="rect">
                            <a:avLst/>
                          </a:prstGeom>
                        </wps:spPr>
                        <wps:txbx>
                          <w:txbxContent>
                            <w:p>
                              <w:pPr>
                                <w:spacing w:before="114"/>
                                <w:ind w:left="0" w:right="164" w:firstLine="0"/>
                                <w:jc w:val="right"/>
                                <w:rPr>
                                  <w:sz w:val="24"/>
                                </w:rPr>
                              </w:pPr>
                              <w:r>
                                <w:rPr>
                                  <w:spacing w:val="-10"/>
                                  <w:sz w:val="24"/>
                                </w:rPr>
                                <w:t>2</w:t>
                              </w:r>
                            </w:p>
                          </w:txbxContent>
                        </wps:txbx>
                        <wps:bodyPr wrap="square" lIns="0" tIns="0" rIns="0" bIns="0" rtlCol="0">
                          <a:noAutofit/>
                        </wps:bodyPr>
                      </wps:wsp>
                    </wpg:wgp>
                  </a:graphicData>
                </a:graphic>
              </wp:anchor>
            </w:drawing>
          </mc:Choice>
          <mc:Fallback>
            <w:pict>
              <v:group style="position:absolute;margin-left:303.546997pt;margin-top:27.742384pt;width:111.65pt;height:24.4pt;mso-position-horizontal-relative:page;mso-position-vertical-relative:paragraph;z-index:-15724032;mso-wrap-distance-left:0;mso-wrap-distance-right:0" id="docshapegroup8" coordorigin="6071,555" coordsize="2233,488">
                <v:shape style="position:absolute;left:6070;top:732;width:1735;height:160" id="docshape9" coordorigin="6071,733" coordsize="1735,160" path="m7788,824l7785,824,7785,804,7748,803,7661,751,7658,749,7656,747,7656,744,7656,741,7657,738,7659,735,7662,734,7665,733,7667,733,7671,734,7805,814,7788,824xm7748,823l6071,812,6071,792,7748,803,7765,814,7748,823xm7765,814l7748,803,7785,804,7785,805,7780,805,7765,814xm7780,822l7765,814,7780,805,7780,822xm7785,822l7780,822,7780,805,7785,805,7785,822xm7785,824l7748,823,7765,814,7780,822,7785,822,7785,824xm7667,893l7663,893,7661,892,7658,890,7656,888,7655,885,7655,882,7656,879,7657,876,7660,874,7748,823,7788,824,7670,892,7667,893xe" filled="true" fillcolor="#000000" stroked="false">
                  <v:path arrowok="t"/>
                  <v:fill type="solid"/>
                </v:shape>
                <v:shape style="position:absolute;left:7817;top:554;width:487;height:488" id="docshape10" coordorigin="7817,555" coordsize="487,488" path="m7905,1043l7900,1043,7896,1042,7887,1041,7879,1039,7871,1036,7863,1032,7856,1028,7849,1022,7843,1017,7837,1011,7832,1004,7828,997,7824,989,7821,982,7821,981,7821,981,7819,973,7817,964,7817,634,7819,625,7821,617,7824,608,7828,601,7832,594,7837,587,7843,581,7849,575,7856,570,7863,565,7871,562,7879,559,7887,557,7896,555,7902,555,7905,555,7905,562,7905,565,7905,570,7905,575,7900,575,7892,576,7892,576,7885,578,7878,580,7878,581,7872,583,7867,586,7867,586,7866,587,7862,590,7862,590,7861,591,7857,594,7857,595,7857,595,7853,599,7852,600,7849,604,7849,605,7848,605,7845,610,7845,610,7845,611,7843,616,7842,616,7840,622,7840,623,7839,629,7838,629,7838,629,7837,635,7837,962,7838,968,7838,969,7840,975,7840,975,7840,976,7842,981,7842,981,7842,982,7845,987,7845,987,7845,988,7846,989,7848,993,7849,993,7849,993,7852,998,7852,998,7853,999,7857,1003,7857,1003,7857,1003,7858,1004,7861,1007,7862,1007,7867,1012,7873,1015,7879,1018,7884,1020,7891,1021,7891,1021,7898,1022,7905,1022,7905,1028,7905,1032,7905,1039,7905,1043xm8221,1043l8216,1043,8216,1039,8216,1032,8216,1028,8216,1022,8223,1022,8230,1021,8230,1021,8237,1020,8242,1018,8248,1015,8254,1012,8259,1007,8260,1007,8263,1004,8264,1003,8264,1003,8264,1003,8268,999,8269,998,8269,997,8272,993,8272,993,8273,993,8275,989,8276,988,8276,987,8276,987,8278,982,8279,981,8279,981,8281,976,8281,975,8282,973,8283,969,8284,962,8284,635,8283,629,8283,629,8282,629,8282,625,8281,623,8281,622,8281,622,8279,617,8276,611,8276,610,8275,608,8273,605,8272,605,8272,604,8269,600,8268,599,8264,595,8264,595,8263,594,8260,591,8259,590,8259,590,8254,587,8254,586,8254,586,8249,583,8243,581,8243,580,8236,578,8229,576,8229,576,8221,575,8216,575,8216,570,8216,565,8216,562,8216,555,8219,555,8225,555,8234,557,8242,559,8250,562,8258,565,8265,570,8272,575,8278,581,8284,587,8289,594,8293,601,8297,608,8300,616,8300,616,8300,617,8302,625,8304,634,8304,964,8302,973,8300,981,8297,989,8293,997,8289,1004,8284,1011,8278,1017,8272,1022,8265,1028,8258,1032,8250,1036,8242,1039,8234,1041,8225,1042,8221,1043xe" filled="true" fillcolor="#000000" stroked="false">
                  <v:path arrowok="t"/>
                  <v:fill type="solid"/>
                </v:shape>
                <v:shape style="position:absolute;left:6070;top:554;width:2233;height:488" type="#_x0000_t202" id="docshape11" filled="false" stroked="false">
                  <v:textbox inset="0,0,0,0">
                    <w:txbxContent>
                      <w:p>
                        <w:pPr>
                          <w:spacing w:before="114"/>
                          <w:ind w:left="0" w:right="164" w:firstLine="0"/>
                          <w:jc w:val="right"/>
                          <w:rPr>
                            <w:sz w:val="24"/>
                          </w:rPr>
                        </w:pPr>
                        <w:r>
                          <w:rPr>
                            <w:spacing w:val="-10"/>
                            <w:sz w:val="24"/>
                          </w:rPr>
                          <w:t>2</w:t>
                        </w:r>
                      </w:p>
                    </w:txbxContent>
                  </v:textbox>
                  <w10:wrap type="none"/>
                </v:shape>
                <w10:wrap type="topAndBottom"/>
              </v:group>
            </w:pict>
          </mc:Fallback>
        </mc:AlternateContent>
      </w:r>
    </w:p>
    <w:p>
      <w:pPr>
        <w:pStyle w:val="ListParagraph"/>
        <w:numPr>
          <w:ilvl w:val="0"/>
          <w:numId w:val="14"/>
        </w:numPr>
        <w:tabs>
          <w:tab w:pos="704" w:val="left" w:leader="none"/>
        </w:tabs>
        <w:spacing w:line="360" w:lineRule="auto" w:before="194" w:after="0"/>
        <w:ind w:left="704" w:right="564" w:hanging="420"/>
        <w:jc w:val="left"/>
        <w:rPr>
          <w:sz w:val="24"/>
        </w:rPr>
      </w:pPr>
      <w:r>
        <w:rPr>
          <w:sz w:val="24"/>
        </w:rPr>
        <w:t>F1 Score:Balances precision and recall for a comprehensive performance</w:t>
      </w:r>
      <w:r>
        <w:rPr>
          <w:spacing w:val="40"/>
          <w:sz w:val="24"/>
        </w:rPr>
        <w:t> </w:t>
      </w:r>
      <w:r>
        <w:rPr>
          <w:spacing w:val="-2"/>
          <w:sz w:val="24"/>
        </w:rPr>
        <w:t>evaluation.</w:t>
      </w:r>
    </w:p>
    <w:p>
      <w:pPr>
        <w:pStyle w:val="ListParagraph"/>
        <w:spacing w:after="0" w:line="360" w:lineRule="auto"/>
        <w:jc w:val="left"/>
        <w:rPr>
          <w:sz w:val="24"/>
        </w:rPr>
        <w:sectPr>
          <w:pgSz w:w="11910" w:h="16840"/>
          <w:pgMar w:header="0" w:footer="523" w:top="1320" w:bottom="720" w:left="1700" w:right="850"/>
        </w:sectPr>
      </w:pPr>
    </w:p>
    <w:p>
      <w:pPr>
        <w:tabs>
          <w:tab w:pos="6122" w:val="left" w:leader="none"/>
        </w:tabs>
        <w:spacing w:line="240" w:lineRule="auto"/>
        <w:ind w:left="906" w:right="0" w:firstLine="0"/>
        <w:rPr>
          <w:position w:val="27"/>
          <w:sz w:val="20"/>
        </w:rPr>
      </w:pPr>
      <w:r>
        <w:rPr>
          <w:sz w:val="20"/>
        </w:rPr>
        <w:drawing>
          <wp:inline distT="0" distB="0" distL="0" distR="0">
            <wp:extent cx="3115179" cy="553211"/>
            <wp:effectExtent l="0" t="0" r="0" b="0"/>
            <wp:docPr id="19" name="Image 19"/>
            <wp:cNvGraphicFramePr>
              <a:graphicFrameLocks/>
            </wp:cNvGraphicFramePr>
            <a:graphic>
              <a:graphicData uri="http://schemas.openxmlformats.org/drawingml/2006/picture">
                <pic:pic>
                  <pic:nvPicPr>
                    <pic:cNvPr id="19" name="Image 19"/>
                    <pic:cNvPicPr/>
                  </pic:nvPicPr>
                  <pic:blipFill>
                    <a:blip r:embed="rId13" cstate="print"/>
                    <a:stretch>
                      <a:fillRect/>
                    </a:stretch>
                  </pic:blipFill>
                  <pic:spPr>
                    <a:xfrm>
                      <a:off x="0" y="0"/>
                      <a:ext cx="3115179" cy="553211"/>
                    </a:xfrm>
                    <a:prstGeom prst="rect">
                      <a:avLst/>
                    </a:prstGeom>
                  </pic:spPr>
                </pic:pic>
              </a:graphicData>
            </a:graphic>
          </wp:inline>
        </w:drawing>
      </w:r>
      <w:r>
        <w:rPr>
          <w:sz w:val="20"/>
        </w:rPr>
      </w:r>
      <w:r>
        <w:rPr>
          <w:sz w:val="20"/>
        </w:rPr>
        <w:tab/>
      </w:r>
      <w:r>
        <w:rPr>
          <w:position w:val="27"/>
          <w:sz w:val="20"/>
        </w:rPr>
        <mc:AlternateContent>
          <mc:Choice Requires="wps">
            <w:drawing>
              <wp:inline distT="0" distB="0" distL="0" distR="0">
                <wp:extent cx="1433195" cy="309880"/>
                <wp:effectExtent l="0" t="0" r="0" b="4445"/>
                <wp:docPr id="20" name="Group 20"/>
                <wp:cNvGraphicFramePr>
                  <a:graphicFrameLocks/>
                </wp:cNvGraphicFramePr>
                <a:graphic>
                  <a:graphicData uri="http://schemas.microsoft.com/office/word/2010/wordprocessingGroup">
                    <wpg:wgp>
                      <wpg:cNvPr id="20" name="Group 20"/>
                      <wpg:cNvGrpSpPr/>
                      <wpg:grpSpPr>
                        <a:xfrm>
                          <a:off x="0" y="0"/>
                          <a:ext cx="1433195" cy="309880"/>
                          <a:chExt cx="1433195" cy="309880"/>
                        </a:xfrm>
                      </wpg:grpSpPr>
                      <wps:wsp>
                        <wps:cNvPr id="21" name="Graphic 21"/>
                        <wps:cNvSpPr/>
                        <wps:spPr>
                          <a:xfrm>
                            <a:off x="0" y="0"/>
                            <a:ext cx="1433195" cy="309880"/>
                          </a:xfrm>
                          <a:custGeom>
                            <a:avLst/>
                            <a:gdLst/>
                            <a:ahLst/>
                            <a:cxnLst/>
                            <a:rect l="l" t="t" r="r" b="b"/>
                            <a:pathLst>
                              <a:path w="1433195" h="309880">
                                <a:moveTo>
                                  <a:pt x="1101128" y="156845"/>
                                </a:moveTo>
                                <a:lnTo>
                                  <a:pt x="1015873" y="106324"/>
                                </a:lnTo>
                                <a:lnTo>
                                  <a:pt x="1014031" y="105587"/>
                                </a:lnTo>
                                <a:lnTo>
                                  <a:pt x="1012037" y="105460"/>
                                </a:lnTo>
                                <a:lnTo>
                                  <a:pt x="1010119" y="105956"/>
                                </a:lnTo>
                                <a:lnTo>
                                  <a:pt x="1008443" y="107010"/>
                                </a:lnTo>
                                <a:lnTo>
                                  <a:pt x="1007173" y="108546"/>
                                </a:lnTo>
                                <a:lnTo>
                                  <a:pt x="1006436" y="110388"/>
                                </a:lnTo>
                                <a:lnTo>
                                  <a:pt x="1006309" y="112369"/>
                                </a:lnTo>
                                <a:lnTo>
                                  <a:pt x="1006805" y="114300"/>
                                </a:lnTo>
                                <a:lnTo>
                                  <a:pt x="1007872" y="115976"/>
                                </a:lnTo>
                                <a:lnTo>
                                  <a:pt x="1009396" y="117246"/>
                                </a:lnTo>
                                <a:lnTo>
                                  <a:pt x="1065072" y="150253"/>
                                </a:lnTo>
                                <a:lnTo>
                                  <a:pt x="76" y="142875"/>
                                </a:lnTo>
                                <a:lnTo>
                                  <a:pt x="0" y="155575"/>
                                </a:lnTo>
                                <a:lnTo>
                                  <a:pt x="1064996" y="162953"/>
                                </a:lnTo>
                                <a:lnTo>
                                  <a:pt x="1008862" y="195173"/>
                                </a:lnTo>
                                <a:lnTo>
                                  <a:pt x="1007313" y="196418"/>
                                </a:lnTo>
                                <a:lnTo>
                                  <a:pt x="1006221" y="198081"/>
                                </a:lnTo>
                                <a:lnTo>
                                  <a:pt x="1005700" y="199999"/>
                                </a:lnTo>
                                <a:lnTo>
                                  <a:pt x="1005801" y="201980"/>
                                </a:lnTo>
                                <a:lnTo>
                                  <a:pt x="1006513" y="203835"/>
                                </a:lnTo>
                                <a:lnTo>
                                  <a:pt x="1007757" y="205384"/>
                                </a:lnTo>
                                <a:lnTo>
                                  <a:pt x="1009421" y="206476"/>
                                </a:lnTo>
                                <a:lnTo>
                                  <a:pt x="1010958" y="206895"/>
                                </a:lnTo>
                                <a:lnTo>
                                  <a:pt x="1013320" y="206895"/>
                                </a:lnTo>
                                <a:lnTo>
                                  <a:pt x="1015187" y="206184"/>
                                </a:lnTo>
                                <a:lnTo>
                                  <a:pt x="1090218" y="163106"/>
                                </a:lnTo>
                                <a:lnTo>
                                  <a:pt x="1101128" y="156845"/>
                                </a:lnTo>
                                <a:close/>
                              </a:path>
                              <a:path w="1433195" h="309880">
                                <a:moveTo>
                                  <a:pt x="1179918" y="12700"/>
                                </a:moveTo>
                                <a:lnTo>
                                  <a:pt x="1179830" y="9525"/>
                                </a:lnTo>
                                <a:lnTo>
                                  <a:pt x="1179766" y="6731"/>
                                </a:lnTo>
                                <a:lnTo>
                                  <a:pt x="1179703" y="4381"/>
                                </a:lnTo>
                                <a:lnTo>
                                  <a:pt x="1179601" y="0"/>
                                </a:lnTo>
                                <a:lnTo>
                                  <a:pt x="1177912" y="0"/>
                                </a:lnTo>
                                <a:lnTo>
                                  <a:pt x="1140320" y="16332"/>
                                </a:lnTo>
                                <a:lnTo>
                                  <a:pt x="1124280" y="49999"/>
                                </a:lnTo>
                                <a:lnTo>
                                  <a:pt x="1124280" y="259880"/>
                                </a:lnTo>
                                <a:lnTo>
                                  <a:pt x="1125118" y="265341"/>
                                </a:lnTo>
                                <a:lnTo>
                                  <a:pt x="1126451" y="270586"/>
                                </a:lnTo>
                                <a:lnTo>
                                  <a:pt x="1126540" y="270865"/>
                                </a:lnTo>
                                <a:lnTo>
                                  <a:pt x="1126655" y="271157"/>
                                </a:lnTo>
                                <a:lnTo>
                                  <a:pt x="1128369" y="275818"/>
                                </a:lnTo>
                                <a:lnTo>
                                  <a:pt x="1158049" y="305498"/>
                                </a:lnTo>
                                <a:lnTo>
                                  <a:pt x="1176896" y="309803"/>
                                </a:lnTo>
                                <a:lnTo>
                                  <a:pt x="1179601" y="309803"/>
                                </a:lnTo>
                                <a:lnTo>
                                  <a:pt x="1179652" y="307378"/>
                                </a:lnTo>
                                <a:lnTo>
                                  <a:pt x="1179766" y="303149"/>
                                </a:lnTo>
                                <a:lnTo>
                                  <a:pt x="1179830" y="300355"/>
                                </a:lnTo>
                                <a:lnTo>
                                  <a:pt x="1179918" y="296938"/>
                                </a:lnTo>
                                <a:lnTo>
                                  <a:pt x="1175245" y="296938"/>
                                </a:lnTo>
                                <a:lnTo>
                                  <a:pt x="1170762" y="296252"/>
                                </a:lnTo>
                                <a:lnTo>
                                  <a:pt x="1170889" y="296252"/>
                                </a:lnTo>
                                <a:lnTo>
                                  <a:pt x="1166749" y="295160"/>
                                </a:lnTo>
                                <a:lnTo>
                                  <a:pt x="1152169" y="287159"/>
                                </a:lnTo>
                                <a:lnTo>
                                  <a:pt x="1150112" y="285292"/>
                                </a:lnTo>
                                <a:lnTo>
                                  <a:pt x="1149515" y="284784"/>
                                </a:lnTo>
                                <a:lnTo>
                                  <a:pt x="1149286" y="284568"/>
                                </a:lnTo>
                                <a:lnTo>
                                  <a:pt x="1149121" y="284353"/>
                                </a:lnTo>
                                <a:lnTo>
                                  <a:pt x="1146708" y="281736"/>
                                </a:lnTo>
                                <a:lnTo>
                                  <a:pt x="1146467" y="281457"/>
                                </a:lnTo>
                                <a:lnTo>
                                  <a:pt x="1146352" y="281266"/>
                                </a:lnTo>
                                <a:lnTo>
                                  <a:pt x="1144206" y="278447"/>
                                </a:lnTo>
                                <a:lnTo>
                                  <a:pt x="1144016" y="278193"/>
                                </a:lnTo>
                                <a:lnTo>
                                  <a:pt x="1143889" y="277939"/>
                                </a:lnTo>
                                <a:lnTo>
                                  <a:pt x="1142606" y="275818"/>
                                </a:lnTo>
                                <a:lnTo>
                                  <a:pt x="1142022" y="274904"/>
                                </a:lnTo>
                                <a:lnTo>
                                  <a:pt x="1141869" y="274650"/>
                                </a:lnTo>
                                <a:lnTo>
                                  <a:pt x="1141755" y="274370"/>
                                </a:lnTo>
                                <a:lnTo>
                                  <a:pt x="1140180" y="271157"/>
                                </a:lnTo>
                                <a:lnTo>
                                  <a:pt x="1140053" y="270865"/>
                                </a:lnTo>
                                <a:lnTo>
                                  <a:pt x="1139964" y="270586"/>
                                </a:lnTo>
                                <a:lnTo>
                                  <a:pt x="1138707" y="267220"/>
                                </a:lnTo>
                                <a:lnTo>
                                  <a:pt x="1138618" y="266966"/>
                                </a:lnTo>
                                <a:lnTo>
                                  <a:pt x="1138542" y="266623"/>
                                </a:lnTo>
                                <a:lnTo>
                                  <a:pt x="1137615" y="263105"/>
                                </a:lnTo>
                                <a:lnTo>
                                  <a:pt x="1137513" y="262483"/>
                                </a:lnTo>
                                <a:lnTo>
                                  <a:pt x="1136929" y="258673"/>
                                </a:lnTo>
                                <a:lnTo>
                                  <a:pt x="1136929" y="51206"/>
                                </a:lnTo>
                                <a:lnTo>
                                  <a:pt x="1137488" y="47396"/>
                                </a:lnTo>
                                <a:lnTo>
                                  <a:pt x="1137539" y="47091"/>
                                </a:lnTo>
                                <a:lnTo>
                                  <a:pt x="1137640" y="46774"/>
                                </a:lnTo>
                                <a:lnTo>
                                  <a:pt x="1138212" y="44538"/>
                                </a:lnTo>
                                <a:lnTo>
                                  <a:pt x="1138516" y="43256"/>
                                </a:lnTo>
                                <a:lnTo>
                                  <a:pt x="1138618" y="42926"/>
                                </a:lnTo>
                                <a:lnTo>
                                  <a:pt x="1138732" y="42659"/>
                                </a:lnTo>
                                <a:lnTo>
                                  <a:pt x="1140053" y="39027"/>
                                </a:lnTo>
                                <a:lnTo>
                                  <a:pt x="1140206" y="38722"/>
                                </a:lnTo>
                                <a:lnTo>
                                  <a:pt x="1141730" y="35509"/>
                                </a:lnTo>
                                <a:lnTo>
                                  <a:pt x="1141869" y="35242"/>
                                </a:lnTo>
                                <a:lnTo>
                                  <a:pt x="1142047" y="34975"/>
                                </a:lnTo>
                                <a:lnTo>
                                  <a:pt x="1143863" y="31940"/>
                                </a:lnTo>
                                <a:lnTo>
                                  <a:pt x="1144016" y="31699"/>
                                </a:lnTo>
                                <a:lnTo>
                                  <a:pt x="1144231" y="31432"/>
                                </a:lnTo>
                                <a:lnTo>
                                  <a:pt x="1146467" y="28435"/>
                                </a:lnTo>
                                <a:lnTo>
                                  <a:pt x="1146746" y="28143"/>
                                </a:lnTo>
                                <a:lnTo>
                                  <a:pt x="1149083" y="25527"/>
                                </a:lnTo>
                                <a:lnTo>
                                  <a:pt x="1149286" y="25323"/>
                                </a:lnTo>
                                <a:lnTo>
                                  <a:pt x="1149553" y="25095"/>
                                </a:lnTo>
                                <a:lnTo>
                                  <a:pt x="1152131" y="22720"/>
                                </a:lnTo>
                                <a:lnTo>
                                  <a:pt x="1152385" y="22517"/>
                                </a:lnTo>
                                <a:lnTo>
                                  <a:pt x="1152639" y="22339"/>
                                </a:lnTo>
                                <a:lnTo>
                                  <a:pt x="1155420" y="20218"/>
                                </a:lnTo>
                                <a:lnTo>
                                  <a:pt x="1155649" y="20066"/>
                                </a:lnTo>
                                <a:lnTo>
                                  <a:pt x="1155979" y="19875"/>
                                </a:lnTo>
                                <a:lnTo>
                                  <a:pt x="1159179" y="17919"/>
                                </a:lnTo>
                                <a:lnTo>
                                  <a:pt x="1162481" y="16332"/>
                                </a:lnTo>
                                <a:lnTo>
                                  <a:pt x="1162951" y="16090"/>
                                </a:lnTo>
                                <a:lnTo>
                                  <a:pt x="1167333" y="14541"/>
                                </a:lnTo>
                                <a:lnTo>
                                  <a:pt x="1171384" y="13500"/>
                                </a:lnTo>
                                <a:lnTo>
                                  <a:pt x="1171587" y="13500"/>
                                </a:lnTo>
                                <a:lnTo>
                                  <a:pt x="1176820" y="12700"/>
                                </a:lnTo>
                                <a:lnTo>
                                  <a:pt x="1179918" y="12700"/>
                                </a:lnTo>
                                <a:close/>
                              </a:path>
                              <a:path w="1433195" h="309880">
                                <a:moveTo>
                                  <a:pt x="1432941" y="49999"/>
                                </a:moveTo>
                                <a:lnTo>
                                  <a:pt x="1432102" y="44538"/>
                                </a:lnTo>
                                <a:lnTo>
                                  <a:pt x="1430731" y="39192"/>
                                </a:lnTo>
                                <a:lnTo>
                                  <a:pt x="1430655" y="39014"/>
                                </a:lnTo>
                                <a:lnTo>
                                  <a:pt x="1430553" y="38722"/>
                                </a:lnTo>
                                <a:lnTo>
                                  <a:pt x="1404048" y="6731"/>
                                </a:lnTo>
                                <a:lnTo>
                                  <a:pt x="1379296" y="0"/>
                                </a:lnTo>
                                <a:lnTo>
                                  <a:pt x="1377619" y="0"/>
                                </a:lnTo>
                                <a:lnTo>
                                  <a:pt x="1377505" y="4381"/>
                                </a:lnTo>
                                <a:lnTo>
                                  <a:pt x="1377442" y="6731"/>
                                </a:lnTo>
                                <a:lnTo>
                                  <a:pt x="1377378" y="9525"/>
                                </a:lnTo>
                                <a:lnTo>
                                  <a:pt x="1377302" y="12700"/>
                                </a:lnTo>
                                <a:lnTo>
                                  <a:pt x="1380388" y="12700"/>
                                </a:lnTo>
                                <a:lnTo>
                                  <a:pt x="1385620" y="13500"/>
                                </a:lnTo>
                                <a:lnTo>
                                  <a:pt x="1385836" y="13500"/>
                                </a:lnTo>
                                <a:lnTo>
                                  <a:pt x="1389875" y="14541"/>
                                </a:lnTo>
                                <a:lnTo>
                                  <a:pt x="1394256" y="16090"/>
                                </a:lnTo>
                                <a:lnTo>
                                  <a:pt x="1394726" y="16332"/>
                                </a:lnTo>
                                <a:lnTo>
                                  <a:pt x="1398028" y="17919"/>
                                </a:lnTo>
                                <a:lnTo>
                                  <a:pt x="1401229" y="19875"/>
                                </a:lnTo>
                                <a:lnTo>
                                  <a:pt x="1401559" y="20066"/>
                                </a:lnTo>
                                <a:lnTo>
                                  <a:pt x="1401800" y="20218"/>
                                </a:lnTo>
                                <a:lnTo>
                                  <a:pt x="1404569" y="22339"/>
                                </a:lnTo>
                                <a:lnTo>
                                  <a:pt x="1404823" y="22517"/>
                                </a:lnTo>
                                <a:lnTo>
                                  <a:pt x="1405089" y="22720"/>
                                </a:lnTo>
                                <a:lnTo>
                                  <a:pt x="1407096" y="24587"/>
                                </a:lnTo>
                                <a:lnTo>
                                  <a:pt x="1407922" y="25323"/>
                                </a:lnTo>
                                <a:lnTo>
                                  <a:pt x="1408137" y="25527"/>
                                </a:lnTo>
                                <a:lnTo>
                                  <a:pt x="1410462" y="28143"/>
                                </a:lnTo>
                                <a:lnTo>
                                  <a:pt x="1410741" y="28435"/>
                                </a:lnTo>
                                <a:lnTo>
                                  <a:pt x="1412976" y="31432"/>
                                </a:lnTo>
                                <a:lnTo>
                                  <a:pt x="1413192" y="31699"/>
                                </a:lnTo>
                                <a:lnTo>
                                  <a:pt x="1413357" y="31940"/>
                                </a:lnTo>
                                <a:lnTo>
                                  <a:pt x="1414602" y="34061"/>
                                </a:lnTo>
                                <a:lnTo>
                                  <a:pt x="1415338" y="35242"/>
                                </a:lnTo>
                                <a:lnTo>
                                  <a:pt x="1415491" y="35509"/>
                                </a:lnTo>
                                <a:lnTo>
                                  <a:pt x="1417231" y="39192"/>
                                </a:lnTo>
                                <a:lnTo>
                                  <a:pt x="1418463" y="42659"/>
                                </a:lnTo>
                                <a:lnTo>
                                  <a:pt x="1418615" y="43040"/>
                                </a:lnTo>
                                <a:lnTo>
                                  <a:pt x="1418691" y="43256"/>
                                </a:lnTo>
                                <a:lnTo>
                                  <a:pt x="1418996" y="44538"/>
                                </a:lnTo>
                                <a:lnTo>
                                  <a:pt x="1419567" y="46774"/>
                                </a:lnTo>
                                <a:lnTo>
                                  <a:pt x="1419669" y="47091"/>
                                </a:lnTo>
                                <a:lnTo>
                                  <a:pt x="1419733" y="47396"/>
                                </a:lnTo>
                                <a:lnTo>
                                  <a:pt x="1420279" y="51206"/>
                                </a:lnTo>
                                <a:lnTo>
                                  <a:pt x="1420291" y="258673"/>
                                </a:lnTo>
                                <a:lnTo>
                                  <a:pt x="1419606" y="263105"/>
                                </a:lnTo>
                                <a:lnTo>
                                  <a:pt x="1418996" y="265341"/>
                                </a:lnTo>
                                <a:lnTo>
                                  <a:pt x="1418615" y="266852"/>
                                </a:lnTo>
                                <a:lnTo>
                                  <a:pt x="1418513" y="267220"/>
                                </a:lnTo>
                                <a:lnTo>
                                  <a:pt x="1417243" y="270586"/>
                                </a:lnTo>
                                <a:lnTo>
                                  <a:pt x="1417154" y="270878"/>
                                </a:lnTo>
                                <a:lnTo>
                                  <a:pt x="1417040" y="271157"/>
                                </a:lnTo>
                                <a:lnTo>
                                  <a:pt x="1415453" y="274370"/>
                                </a:lnTo>
                                <a:lnTo>
                                  <a:pt x="1415338" y="274650"/>
                                </a:lnTo>
                                <a:lnTo>
                                  <a:pt x="1415199" y="274904"/>
                                </a:lnTo>
                                <a:lnTo>
                                  <a:pt x="1414602" y="275818"/>
                                </a:lnTo>
                                <a:lnTo>
                                  <a:pt x="1413319" y="277939"/>
                                </a:lnTo>
                                <a:lnTo>
                                  <a:pt x="1413192" y="278193"/>
                                </a:lnTo>
                                <a:lnTo>
                                  <a:pt x="1413014" y="278447"/>
                                </a:lnTo>
                                <a:lnTo>
                                  <a:pt x="1411287" y="280695"/>
                                </a:lnTo>
                                <a:lnTo>
                                  <a:pt x="1410741" y="281457"/>
                                </a:lnTo>
                                <a:lnTo>
                                  <a:pt x="1410512" y="281736"/>
                                </a:lnTo>
                                <a:lnTo>
                                  <a:pt x="1408087" y="284353"/>
                                </a:lnTo>
                                <a:lnTo>
                                  <a:pt x="1407922" y="284568"/>
                                </a:lnTo>
                                <a:lnTo>
                                  <a:pt x="1407706" y="284784"/>
                                </a:lnTo>
                                <a:lnTo>
                                  <a:pt x="1407096" y="285292"/>
                                </a:lnTo>
                                <a:lnTo>
                                  <a:pt x="1405039" y="287159"/>
                                </a:lnTo>
                                <a:lnTo>
                                  <a:pt x="1386319" y="296252"/>
                                </a:lnTo>
                                <a:lnTo>
                                  <a:pt x="1386459" y="296252"/>
                                </a:lnTo>
                                <a:lnTo>
                                  <a:pt x="1381963" y="296938"/>
                                </a:lnTo>
                                <a:lnTo>
                                  <a:pt x="1377289" y="296938"/>
                                </a:lnTo>
                                <a:lnTo>
                                  <a:pt x="1377378" y="300355"/>
                                </a:lnTo>
                                <a:lnTo>
                                  <a:pt x="1377442" y="303149"/>
                                </a:lnTo>
                                <a:lnTo>
                                  <a:pt x="1377556" y="307378"/>
                                </a:lnTo>
                                <a:lnTo>
                                  <a:pt x="1377607" y="309803"/>
                                </a:lnTo>
                                <a:lnTo>
                                  <a:pt x="1380324" y="309803"/>
                                </a:lnTo>
                                <a:lnTo>
                                  <a:pt x="1383233" y="309587"/>
                                </a:lnTo>
                                <a:lnTo>
                                  <a:pt x="1420495" y="289585"/>
                                </a:lnTo>
                                <a:lnTo>
                                  <a:pt x="1432941" y="259880"/>
                                </a:lnTo>
                                <a:lnTo>
                                  <a:pt x="1432941" y="49999"/>
                                </a:lnTo>
                                <a:close/>
                              </a:path>
                            </a:pathLst>
                          </a:custGeom>
                          <a:solidFill>
                            <a:srgbClr val="000000"/>
                          </a:solidFill>
                        </wps:spPr>
                        <wps:bodyPr wrap="square" lIns="0" tIns="0" rIns="0" bIns="0" rtlCol="0">
                          <a:prstTxWarp prst="textNoShape">
                            <a:avLst/>
                          </a:prstTxWarp>
                          <a:noAutofit/>
                        </wps:bodyPr>
                      </wps:wsp>
                      <wps:wsp>
                        <wps:cNvPr id="22" name="Textbox 22"/>
                        <wps:cNvSpPr txBox="1"/>
                        <wps:spPr>
                          <a:xfrm>
                            <a:off x="0" y="0"/>
                            <a:ext cx="1433195" cy="309880"/>
                          </a:xfrm>
                          <a:prstGeom prst="rect">
                            <a:avLst/>
                          </a:prstGeom>
                        </wps:spPr>
                        <wps:txbx>
                          <w:txbxContent>
                            <w:p>
                              <w:pPr>
                                <w:spacing w:before="113"/>
                                <w:ind w:left="0" w:right="164" w:firstLine="0"/>
                                <w:jc w:val="right"/>
                                <w:rPr>
                                  <w:sz w:val="24"/>
                                </w:rPr>
                              </w:pPr>
                              <w:r>
                                <w:rPr>
                                  <w:spacing w:val="-10"/>
                                  <w:sz w:val="24"/>
                                </w:rPr>
                                <w:t>3</w:t>
                              </w:r>
                            </w:p>
                          </w:txbxContent>
                        </wps:txbx>
                        <wps:bodyPr wrap="square" lIns="0" tIns="0" rIns="0" bIns="0" rtlCol="0">
                          <a:noAutofit/>
                        </wps:bodyPr>
                      </wps:wsp>
                    </wpg:wgp>
                  </a:graphicData>
                </a:graphic>
              </wp:inline>
            </w:drawing>
          </mc:Choice>
          <mc:Fallback>
            <w:pict>
              <v:group style="width:112.85pt;height:24.4pt;mso-position-horizontal-relative:char;mso-position-vertical-relative:line" id="docshapegroup12" coordorigin="0,0" coordsize="2257,488">
                <v:shape style="position:absolute;left:0;top:0;width:2257;height:488" id="docshape13" coordorigin="0,0" coordsize="2257,488" path="m1734,247l1600,167,1597,166,1594,166,1591,167,1588,169,1586,171,1585,174,1585,177,1586,180,1587,183,1590,185,1677,237,0,225,0,245,1677,257,1589,307,1586,309,1585,312,1584,315,1584,318,1585,321,1587,323,1590,325,1592,326,1596,326,1599,325,1717,257,1734,247xm1858,20l1858,15,1858,11,1858,7,1858,0,1855,0,1849,0,1840,2,1832,4,1824,7,1816,11,1809,15,1802,20,1796,26,1790,32,1785,39,1781,46,1777,54,1774,62,1772,70,1771,79,1771,409,1772,418,1774,426,1774,427,1774,427,1777,434,1781,442,1785,449,1790,456,1796,462,1802,468,1809,473,1816,477,1824,481,1832,484,1840,486,1849,488,1853,488,1858,488,1858,484,1858,477,1858,473,1858,468,1851,468,1844,467,1844,467,1837,465,1832,463,1826,460,1820,457,1815,453,1814,452,1811,449,1810,448,1810,448,1810,448,1806,444,1805,443,1805,443,1802,438,1802,438,1801,438,1799,434,1798,433,1798,433,1798,432,1796,427,1795,427,1795,426,1793,421,1793,420,1793,420,1792,414,1791,413,1790,407,1790,81,1791,75,1791,74,1792,74,1792,70,1793,68,1793,68,1793,67,1795,61,1796,61,1798,56,1798,55,1799,55,1801,50,1802,50,1802,49,1805,45,1806,44,1810,40,1810,40,1810,40,1814,36,1815,35,1815,35,1820,32,1820,32,1820,31,1825,28,1831,26,1831,25,1838,23,1845,21,1845,21,1853,20,1858,20xm2257,79l2255,70,2253,62,2253,61,2253,61,2250,54,2246,46,2242,39,2237,32,2231,26,2225,20,2218,15,2211,11,2203,7,2195,4,2187,2,2178,0,2172,0,2169,0,2169,7,2169,11,2169,15,2169,20,2174,20,2182,21,2182,21,2189,23,2196,25,2196,26,2202,28,2207,31,2207,32,2208,32,2212,35,2212,35,2213,36,2216,39,2217,40,2218,40,2221,44,2222,45,2225,49,2226,50,2226,50,2228,54,2229,55,2229,56,2232,62,2234,67,2234,68,2234,68,2235,70,2236,74,2236,74,2236,75,2237,81,2237,407,2236,414,2235,418,2234,420,2234,421,2232,426,2232,427,2232,427,2229,432,2229,433,2229,433,2228,434,2226,438,2226,438,2225,438,2223,442,2222,443,2221,444,2217,448,2217,448,2217,448,2216,449,2213,452,2212,453,2207,457,2201,460,2195,463,2190,465,2183,467,2183,467,2176,468,2169,468,2169,473,2169,477,2169,484,2169,488,2174,488,2178,488,2187,486,2195,484,2203,481,2211,477,2218,473,2225,468,2231,462,2237,456,2242,449,2246,442,2250,434,2253,426,2255,418,2257,409,2257,79xe" filled="true" fillcolor="#000000" stroked="false">
                  <v:path arrowok="t"/>
                  <v:fill type="solid"/>
                </v:shape>
                <v:shape style="position:absolute;left:0;top:0;width:2257;height:488" type="#_x0000_t202" id="docshape14" filled="false" stroked="false">
                  <v:textbox inset="0,0,0,0">
                    <w:txbxContent>
                      <w:p>
                        <w:pPr>
                          <w:spacing w:before="113"/>
                          <w:ind w:left="0" w:right="164" w:firstLine="0"/>
                          <w:jc w:val="right"/>
                          <w:rPr>
                            <w:sz w:val="24"/>
                          </w:rPr>
                        </w:pPr>
                        <w:r>
                          <w:rPr>
                            <w:spacing w:val="-10"/>
                            <w:sz w:val="24"/>
                          </w:rPr>
                          <w:t>3</w:t>
                        </w:r>
                      </w:p>
                    </w:txbxContent>
                  </v:textbox>
                  <w10:wrap type="none"/>
                </v:shape>
              </v:group>
            </w:pict>
          </mc:Fallback>
        </mc:AlternateContent>
      </w:r>
      <w:r>
        <w:rPr>
          <w:position w:val="27"/>
          <w:sz w:val="20"/>
        </w:rPr>
      </w:r>
    </w:p>
    <w:p>
      <w:pPr>
        <w:pStyle w:val="ListParagraph"/>
        <w:numPr>
          <w:ilvl w:val="0"/>
          <w:numId w:val="14"/>
        </w:numPr>
        <w:tabs>
          <w:tab w:pos="704" w:val="left" w:leader="none"/>
          <w:tab w:pos="1047" w:val="left" w:leader="none"/>
        </w:tabs>
        <w:spacing w:line="360" w:lineRule="auto" w:before="226" w:after="0"/>
        <w:ind w:left="704" w:right="564" w:hanging="420"/>
        <w:jc w:val="both"/>
        <w:rPr>
          <w:sz w:val="24"/>
        </w:rPr>
      </w:pPr>
      <w:r>
        <w:rPr>
          <w:rFonts w:ascii="Times New Roman" w:hAnsi="Times New Roman"/>
          <w:sz w:val="15"/>
        </w:rPr>
        <w:tab/>
      </w:r>
      <w:r>
        <w:rPr>
          <w:sz w:val="24"/>
        </w:rPr>
        <w:t>Loss Function:Binary cross-entropy is used to optimize classification </w:t>
      </w:r>
      <w:r>
        <w:rPr>
          <w:spacing w:val="-2"/>
          <w:sz w:val="24"/>
        </w:rPr>
        <w:t>outcomes.</w:t>
      </w:r>
    </w:p>
    <w:p>
      <w:pPr>
        <w:tabs>
          <w:tab w:pos="6134" w:val="left" w:leader="none"/>
        </w:tabs>
        <w:spacing w:line="240" w:lineRule="auto"/>
        <w:ind w:left="598" w:right="0" w:firstLine="0"/>
        <w:rPr>
          <w:position w:val="47"/>
          <w:sz w:val="20"/>
        </w:rPr>
      </w:pPr>
      <w:r>
        <w:rPr>
          <w:sz w:val="20"/>
        </w:rPr>
        <w:drawing>
          <wp:inline distT="0" distB="0" distL="0" distR="0">
            <wp:extent cx="3177891" cy="804672"/>
            <wp:effectExtent l="0" t="0" r="0" b="0"/>
            <wp:docPr id="23" name="Image 23"/>
            <wp:cNvGraphicFramePr>
              <a:graphicFrameLocks/>
            </wp:cNvGraphicFramePr>
            <a:graphic>
              <a:graphicData uri="http://schemas.openxmlformats.org/drawingml/2006/picture">
                <pic:pic>
                  <pic:nvPicPr>
                    <pic:cNvPr id="23" name="Image 23"/>
                    <pic:cNvPicPr/>
                  </pic:nvPicPr>
                  <pic:blipFill>
                    <a:blip r:embed="rId14" cstate="print"/>
                    <a:stretch>
                      <a:fillRect/>
                    </a:stretch>
                  </pic:blipFill>
                  <pic:spPr>
                    <a:xfrm>
                      <a:off x="0" y="0"/>
                      <a:ext cx="3177891" cy="804672"/>
                    </a:xfrm>
                    <a:prstGeom prst="rect">
                      <a:avLst/>
                    </a:prstGeom>
                  </pic:spPr>
                </pic:pic>
              </a:graphicData>
            </a:graphic>
          </wp:inline>
        </w:drawing>
      </w:r>
      <w:r>
        <w:rPr>
          <w:sz w:val="20"/>
        </w:rPr>
      </w:r>
      <w:r>
        <w:rPr>
          <w:sz w:val="20"/>
        </w:rPr>
        <w:tab/>
      </w:r>
      <w:r>
        <w:rPr>
          <w:position w:val="47"/>
          <w:sz w:val="20"/>
        </w:rPr>
        <mc:AlternateContent>
          <mc:Choice Requires="wps">
            <w:drawing>
              <wp:inline distT="0" distB="0" distL="0" distR="0">
                <wp:extent cx="1448435" cy="309880"/>
                <wp:effectExtent l="0" t="0" r="0" b="4445"/>
                <wp:docPr id="24" name="Group 24"/>
                <wp:cNvGraphicFramePr>
                  <a:graphicFrameLocks/>
                </wp:cNvGraphicFramePr>
                <a:graphic>
                  <a:graphicData uri="http://schemas.microsoft.com/office/word/2010/wordprocessingGroup">
                    <wpg:wgp>
                      <wpg:cNvPr id="24" name="Group 24"/>
                      <wpg:cNvGrpSpPr/>
                      <wpg:grpSpPr>
                        <a:xfrm>
                          <a:off x="0" y="0"/>
                          <a:ext cx="1448435" cy="309880"/>
                          <a:chExt cx="1448435" cy="309880"/>
                        </a:xfrm>
                      </wpg:grpSpPr>
                      <wps:wsp>
                        <wps:cNvPr id="25" name="Graphic 25"/>
                        <wps:cNvSpPr/>
                        <wps:spPr>
                          <a:xfrm>
                            <a:off x="0" y="105460"/>
                            <a:ext cx="1101725" cy="101600"/>
                          </a:xfrm>
                          <a:custGeom>
                            <a:avLst/>
                            <a:gdLst/>
                            <a:ahLst/>
                            <a:cxnLst/>
                            <a:rect l="l" t="t" r="r" b="b"/>
                            <a:pathLst>
                              <a:path w="1101725" h="101600">
                                <a:moveTo>
                                  <a:pt x="1090222" y="57645"/>
                                </a:moveTo>
                                <a:lnTo>
                                  <a:pt x="1088478" y="57645"/>
                                </a:lnTo>
                                <a:lnTo>
                                  <a:pt x="1088567" y="44945"/>
                                </a:lnTo>
                                <a:lnTo>
                                  <a:pt x="1065084" y="44782"/>
                                </a:lnTo>
                                <a:lnTo>
                                  <a:pt x="1009395" y="11785"/>
                                </a:lnTo>
                                <a:lnTo>
                                  <a:pt x="1007872" y="10515"/>
                                </a:lnTo>
                                <a:lnTo>
                                  <a:pt x="1006805" y="8839"/>
                                </a:lnTo>
                                <a:lnTo>
                                  <a:pt x="1006309" y="6908"/>
                                </a:lnTo>
                                <a:lnTo>
                                  <a:pt x="1006436" y="4927"/>
                                </a:lnTo>
                                <a:lnTo>
                                  <a:pt x="1007173" y="3086"/>
                                </a:lnTo>
                                <a:lnTo>
                                  <a:pt x="1008443" y="1549"/>
                                </a:lnTo>
                                <a:lnTo>
                                  <a:pt x="1010119" y="495"/>
                                </a:lnTo>
                                <a:lnTo>
                                  <a:pt x="1012037" y="0"/>
                                </a:lnTo>
                                <a:lnTo>
                                  <a:pt x="1013713" y="0"/>
                                </a:lnTo>
                                <a:lnTo>
                                  <a:pt x="1015873" y="863"/>
                                </a:lnTo>
                                <a:lnTo>
                                  <a:pt x="1101128" y="51384"/>
                                </a:lnTo>
                                <a:lnTo>
                                  <a:pt x="1090222" y="57645"/>
                                </a:lnTo>
                                <a:close/>
                              </a:path>
                              <a:path w="1101725" h="101600">
                                <a:moveTo>
                                  <a:pt x="1065008" y="57482"/>
                                </a:moveTo>
                                <a:lnTo>
                                  <a:pt x="0" y="50114"/>
                                </a:lnTo>
                                <a:lnTo>
                                  <a:pt x="76" y="37414"/>
                                </a:lnTo>
                                <a:lnTo>
                                  <a:pt x="1065084" y="44782"/>
                                </a:lnTo>
                                <a:lnTo>
                                  <a:pt x="1075933" y="51211"/>
                                </a:lnTo>
                                <a:lnTo>
                                  <a:pt x="1065008" y="57482"/>
                                </a:lnTo>
                                <a:close/>
                              </a:path>
                              <a:path w="1101725" h="101600">
                                <a:moveTo>
                                  <a:pt x="1075933" y="51211"/>
                                </a:moveTo>
                                <a:lnTo>
                                  <a:pt x="1065084" y="44782"/>
                                </a:lnTo>
                                <a:lnTo>
                                  <a:pt x="1088567" y="44945"/>
                                </a:lnTo>
                                <a:lnTo>
                                  <a:pt x="1088561" y="45796"/>
                                </a:lnTo>
                                <a:lnTo>
                                  <a:pt x="1085367" y="45796"/>
                                </a:lnTo>
                                <a:lnTo>
                                  <a:pt x="1075933" y="51211"/>
                                </a:lnTo>
                                <a:close/>
                              </a:path>
                              <a:path w="1101725" h="101600">
                                <a:moveTo>
                                  <a:pt x="1085291" y="56756"/>
                                </a:moveTo>
                                <a:lnTo>
                                  <a:pt x="1075933" y="51211"/>
                                </a:lnTo>
                                <a:lnTo>
                                  <a:pt x="1085367" y="45796"/>
                                </a:lnTo>
                                <a:lnTo>
                                  <a:pt x="1085291" y="56756"/>
                                </a:lnTo>
                                <a:close/>
                              </a:path>
                              <a:path w="1101725" h="101600">
                                <a:moveTo>
                                  <a:pt x="1088485" y="56756"/>
                                </a:moveTo>
                                <a:lnTo>
                                  <a:pt x="1085291" y="56756"/>
                                </a:lnTo>
                                <a:lnTo>
                                  <a:pt x="1085367" y="45796"/>
                                </a:lnTo>
                                <a:lnTo>
                                  <a:pt x="1088561" y="45796"/>
                                </a:lnTo>
                                <a:lnTo>
                                  <a:pt x="1088485" y="56756"/>
                                </a:lnTo>
                                <a:close/>
                              </a:path>
                              <a:path w="1101725" h="101600">
                                <a:moveTo>
                                  <a:pt x="1088478" y="57645"/>
                                </a:moveTo>
                                <a:lnTo>
                                  <a:pt x="1065008" y="57482"/>
                                </a:lnTo>
                                <a:lnTo>
                                  <a:pt x="1075933" y="51211"/>
                                </a:lnTo>
                                <a:lnTo>
                                  <a:pt x="1085291" y="56756"/>
                                </a:lnTo>
                                <a:lnTo>
                                  <a:pt x="1088485" y="56756"/>
                                </a:lnTo>
                                <a:lnTo>
                                  <a:pt x="1088478" y="57645"/>
                                </a:lnTo>
                                <a:close/>
                              </a:path>
                              <a:path w="1101725" h="101600">
                                <a:moveTo>
                                  <a:pt x="1013320" y="101434"/>
                                </a:moveTo>
                                <a:lnTo>
                                  <a:pt x="1010964" y="101434"/>
                                </a:lnTo>
                                <a:lnTo>
                                  <a:pt x="1009421" y="101015"/>
                                </a:lnTo>
                                <a:lnTo>
                                  <a:pt x="1007757" y="99923"/>
                                </a:lnTo>
                                <a:lnTo>
                                  <a:pt x="1006513" y="98374"/>
                                </a:lnTo>
                                <a:lnTo>
                                  <a:pt x="1005801" y="96519"/>
                                </a:lnTo>
                                <a:lnTo>
                                  <a:pt x="1005700" y="94538"/>
                                </a:lnTo>
                                <a:lnTo>
                                  <a:pt x="1006220" y="92621"/>
                                </a:lnTo>
                                <a:lnTo>
                                  <a:pt x="1007313" y="90957"/>
                                </a:lnTo>
                                <a:lnTo>
                                  <a:pt x="1008862" y="89712"/>
                                </a:lnTo>
                                <a:lnTo>
                                  <a:pt x="1065008" y="57482"/>
                                </a:lnTo>
                                <a:lnTo>
                                  <a:pt x="1090222" y="57645"/>
                                </a:lnTo>
                                <a:lnTo>
                                  <a:pt x="1015187" y="100723"/>
                                </a:lnTo>
                                <a:lnTo>
                                  <a:pt x="1013320" y="101434"/>
                                </a:lnTo>
                                <a:close/>
                              </a:path>
                            </a:pathLst>
                          </a:custGeom>
                          <a:solidFill>
                            <a:srgbClr val="000000"/>
                          </a:solidFill>
                        </wps:spPr>
                        <wps:bodyPr wrap="square" lIns="0" tIns="0" rIns="0" bIns="0" rtlCol="0">
                          <a:prstTxWarp prst="textNoShape">
                            <a:avLst/>
                          </a:prstTxWarp>
                          <a:noAutofit/>
                        </wps:bodyPr>
                      </wps:wsp>
                      <wps:wsp>
                        <wps:cNvPr id="26" name="Graphic 26"/>
                        <wps:cNvSpPr/>
                        <wps:spPr>
                          <a:xfrm>
                            <a:off x="1139520" y="0"/>
                            <a:ext cx="309245" cy="309880"/>
                          </a:xfrm>
                          <a:custGeom>
                            <a:avLst/>
                            <a:gdLst/>
                            <a:ahLst/>
                            <a:cxnLst/>
                            <a:rect l="l" t="t" r="r" b="b"/>
                            <a:pathLst>
                              <a:path w="309245" h="309880">
                                <a:moveTo>
                                  <a:pt x="55323" y="309803"/>
                                </a:moveTo>
                                <a:lnTo>
                                  <a:pt x="52616" y="309803"/>
                                </a:lnTo>
                                <a:lnTo>
                                  <a:pt x="49707" y="309587"/>
                                </a:lnTo>
                                <a:lnTo>
                                  <a:pt x="12445" y="289585"/>
                                </a:lnTo>
                                <a:lnTo>
                                  <a:pt x="2381" y="271157"/>
                                </a:lnTo>
                                <a:lnTo>
                                  <a:pt x="2272" y="270859"/>
                                </a:lnTo>
                                <a:lnTo>
                                  <a:pt x="2183" y="270586"/>
                                </a:lnTo>
                                <a:lnTo>
                                  <a:pt x="838" y="265341"/>
                                </a:lnTo>
                                <a:lnTo>
                                  <a:pt x="0" y="259880"/>
                                </a:lnTo>
                                <a:lnTo>
                                  <a:pt x="0" y="49999"/>
                                </a:lnTo>
                                <a:lnTo>
                                  <a:pt x="20053" y="12699"/>
                                </a:lnTo>
                                <a:lnTo>
                                  <a:pt x="53642" y="0"/>
                                </a:lnTo>
                                <a:lnTo>
                                  <a:pt x="55321" y="0"/>
                                </a:lnTo>
                                <a:lnTo>
                                  <a:pt x="55430" y="4381"/>
                                </a:lnTo>
                                <a:lnTo>
                                  <a:pt x="55489" y="6730"/>
                                </a:lnTo>
                                <a:lnTo>
                                  <a:pt x="55559" y="9524"/>
                                </a:lnTo>
                                <a:lnTo>
                                  <a:pt x="55638" y="12699"/>
                                </a:lnTo>
                                <a:lnTo>
                                  <a:pt x="52547" y="12699"/>
                                </a:lnTo>
                                <a:lnTo>
                                  <a:pt x="47312" y="13500"/>
                                </a:lnTo>
                                <a:lnTo>
                                  <a:pt x="47104" y="13500"/>
                                </a:lnTo>
                                <a:lnTo>
                                  <a:pt x="43058" y="14541"/>
                                </a:lnTo>
                                <a:lnTo>
                                  <a:pt x="38680" y="16086"/>
                                </a:lnTo>
                                <a:lnTo>
                                  <a:pt x="38211" y="16332"/>
                                </a:lnTo>
                                <a:lnTo>
                                  <a:pt x="34908" y="17910"/>
                                </a:lnTo>
                                <a:lnTo>
                                  <a:pt x="31704" y="19875"/>
                                </a:lnTo>
                                <a:lnTo>
                                  <a:pt x="31379" y="20056"/>
                                </a:lnTo>
                                <a:lnTo>
                                  <a:pt x="31140" y="20218"/>
                                </a:lnTo>
                                <a:lnTo>
                                  <a:pt x="28359" y="22339"/>
                                </a:lnTo>
                                <a:lnTo>
                                  <a:pt x="28114" y="22506"/>
                                </a:lnTo>
                                <a:lnTo>
                                  <a:pt x="27851" y="22720"/>
                                </a:lnTo>
                                <a:lnTo>
                                  <a:pt x="25279" y="25095"/>
                                </a:lnTo>
                                <a:lnTo>
                                  <a:pt x="25008" y="25321"/>
                                </a:lnTo>
                                <a:lnTo>
                                  <a:pt x="24803" y="25526"/>
                                </a:lnTo>
                                <a:lnTo>
                                  <a:pt x="22472" y="28143"/>
                                </a:lnTo>
                                <a:lnTo>
                                  <a:pt x="22196" y="28428"/>
                                </a:lnTo>
                                <a:lnTo>
                                  <a:pt x="19963" y="31432"/>
                                </a:lnTo>
                                <a:lnTo>
                                  <a:pt x="19746" y="31698"/>
                                </a:lnTo>
                                <a:lnTo>
                                  <a:pt x="19583" y="31940"/>
                                </a:lnTo>
                                <a:lnTo>
                                  <a:pt x="17773" y="34975"/>
                                </a:lnTo>
                                <a:lnTo>
                                  <a:pt x="17602" y="35230"/>
                                </a:lnTo>
                                <a:lnTo>
                                  <a:pt x="17449" y="35509"/>
                                </a:lnTo>
                                <a:lnTo>
                                  <a:pt x="15934" y="38722"/>
                                </a:lnTo>
                                <a:lnTo>
                                  <a:pt x="15774" y="39020"/>
                                </a:lnTo>
                                <a:lnTo>
                                  <a:pt x="14455" y="42659"/>
                                </a:lnTo>
                                <a:lnTo>
                                  <a:pt x="14344" y="42919"/>
                                </a:lnTo>
                                <a:lnTo>
                                  <a:pt x="14236" y="43256"/>
                                </a:lnTo>
                                <a:lnTo>
                                  <a:pt x="13943" y="44538"/>
                                </a:lnTo>
                                <a:lnTo>
                                  <a:pt x="13368" y="46774"/>
                                </a:lnTo>
                                <a:lnTo>
                                  <a:pt x="13270" y="47091"/>
                                </a:lnTo>
                                <a:lnTo>
                                  <a:pt x="13207" y="47396"/>
                                </a:lnTo>
                                <a:lnTo>
                                  <a:pt x="12657" y="51206"/>
                                </a:lnTo>
                                <a:lnTo>
                                  <a:pt x="12649" y="258673"/>
                                </a:lnTo>
                                <a:lnTo>
                                  <a:pt x="13239" y="262483"/>
                                </a:lnTo>
                                <a:lnTo>
                                  <a:pt x="13335" y="263105"/>
                                </a:lnTo>
                                <a:lnTo>
                                  <a:pt x="14273" y="266623"/>
                                </a:lnTo>
                                <a:lnTo>
                                  <a:pt x="14344" y="266960"/>
                                </a:lnTo>
                                <a:lnTo>
                                  <a:pt x="14427" y="267220"/>
                                </a:lnTo>
                                <a:lnTo>
                                  <a:pt x="15690" y="270586"/>
                                </a:lnTo>
                                <a:lnTo>
                                  <a:pt x="15774" y="270859"/>
                                </a:lnTo>
                                <a:lnTo>
                                  <a:pt x="15900" y="271157"/>
                                </a:lnTo>
                                <a:lnTo>
                                  <a:pt x="17484" y="274370"/>
                                </a:lnTo>
                                <a:lnTo>
                                  <a:pt x="17602" y="274649"/>
                                </a:lnTo>
                                <a:lnTo>
                                  <a:pt x="17741" y="274904"/>
                                </a:lnTo>
                                <a:lnTo>
                                  <a:pt x="18329" y="275818"/>
                                </a:lnTo>
                                <a:lnTo>
                                  <a:pt x="19617" y="277939"/>
                                </a:lnTo>
                                <a:lnTo>
                                  <a:pt x="19746" y="278181"/>
                                </a:lnTo>
                                <a:lnTo>
                                  <a:pt x="19926" y="278447"/>
                                </a:lnTo>
                                <a:lnTo>
                                  <a:pt x="22076" y="281266"/>
                                </a:lnTo>
                                <a:lnTo>
                                  <a:pt x="22196" y="281451"/>
                                </a:lnTo>
                                <a:lnTo>
                                  <a:pt x="22428" y="281736"/>
                                </a:lnTo>
                                <a:lnTo>
                                  <a:pt x="24843" y="284352"/>
                                </a:lnTo>
                                <a:lnTo>
                                  <a:pt x="25008" y="284558"/>
                                </a:lnTo>
                                <a:lnTo>
                                  <a:pt x="25234" y="284784"/>
                                </a:lnTo>
                                <a:lnTo>
                                  <a:pt x="25840" y="285292"/>
                                </a:lnTo>
                                <a:lnTo>
                                  <a:pt x="27900" y="287159"/>
                                </a:lnTo>
                                <a:lnTo>
                                  <a:pt x="28114" y="287373"/>
                                </a:lnTo>
                                <a:lnTo>
                                  <a:pt x="31648" y="290004"/>
                                </a:lnTo>
                                <a:lnTo>
                                  <a:pt x="35217" y="292138"/>
                                </a:lnTo>
                                <a:lnTo>
                                  <a:pt x="39001" y="293928"/>
                                </a:lnTo>
                                <a:lnTo>
                                  <a:pt x="42475" y="295160"/>
                                </a:lnTo>
                                <a:lnTo>
                                  <a:pt x="46610" y="296252"/>
                                </a:lnTo>
                                <a:lnTo>
                                  <a:pt x="46481" y="296252"/>
                                </a:lnTo>
                                <a:lnTo>
                                  <a:pt x="50968" y="296938"/>
                                </a:lnTo>
                                <a:lnTo>
                                  <a:pt x="55644" y="296938"/>
                                </a:lnTo>
                                <a:lnTo>
                                  <a:pt x="55559" y="300354"/>
                                </a:lnTo>
                                <a:lnTo>
                                  <a:pt x="55489" y="303148"/>
                                </a:lnTo>
                                <a:lnTo>
                                  <a:pt x="55383" y="307378"/>
                                </a:lnTo>
                                <a:lnTo>
                                  <a:pt x="55323" y="309803"/>
                                </a:lnTo>
                                <a:close/>
                              </a:path>
                              <a:path w="309245" h="309880">
                                <a:moveTo>
                                  <a:pt x="256044" y="309803"/>
                                </a:moveTo>
                                <a:lnTo>
                                  <a:pt x="253337" y="309803"/>
                                </a:lnTo>
                                <a:lnTo>
                                  <a:pt x="253277" y="307378"/>
                                </a:lnTo>
                                <a:lnTo>
                                  <a:pt x="253171" y="303148"/>
                                </a:lnTo>
                                <a:lnTo>
                                  <a:pt x="253101" y="300354"/>
                                </a:lnTo>
                                <a:lnTo>
                                  <a:pt x="253016" y="296938"/>
                                </a:lnTo>
                                <a:lnTo>
                                  <a:pt x="257692" y="296938"/>
                                </a:lnTo>
                                <a:lnTo>
                                  <a:pt x="262178" y="296252"/>
                                </a:lnTo>
                                <a:lnTo>
                                  <a:pt x="262049" y="296252"/>
                                </a:lnTo>
                                <a:lnTo>
                                  <a:pt x="266184" y="295160"/>
                                </a:lnTo>
                                <a:lnTo>
                                  <a:pt x="269659" y="293928"/>
                                </a:lnTo>
                                <a:lnTo>
                                  <a:pt x="273443" y="292138"/>
                                </a:lnTo>
                                <a:lnTo>
                                  <a:pt x="277012" y="290004"/>
                                </a:lnTo>
                                <a:lnTo>
                                  <a:pt x="280546" y="287373"/>
                                </a:lnTo>
                                <a:lnTo>
                                  <a:pt x="280760" y="287159"/>
                                </a:lnTo>
                                <a:lnTo>
                                  <a:pt x="282820" y="285292"/>
                                </a:lnTo>
                                <a:lnTo>
                                  <a:pt x="283425" y="284784"/>
                                </a:lnTo>
                                <a:lnTo>
                                  <a:pt x="283652" y="284558"/>
                                </a:lnTo>
                                <a:lnTo>
                                  <a:pt x="283817" y="284352"/>
                                </a:lnTo>
                                <a:lnTo>
                                  <a:pt x="286232" y="281736"/>
                                </a:lnTo>
                                <a:lnTo>
                                  <a:pt x="286463" y="281451"/>
                                </a:lnTo>
                                <a:lnTo>
                                  <a:pt x="287012" y="280695"/>
                                </a:lnTo>
                                <a:lnTo>
                                  <a:pt x="288734" y="278447"/>
                                </a:lnTo>
                                <a:lnTo>
                                  <a:pt x="288913" y="278181"/>
                                </a:lnTo>
                                <a:lnTo>
                                  <a:pt x="289043" y="277939"/>
                                </a:lnTo>
                                <a:lnTo>
                                  <a:pt x="290331" y="275818"/>
                                </a:lnTo>
                                <a:lnTo>
                                  <a:pt x="290918" y="274904"/>
                                </a:lnTo>
                                <a:lnTo>
                                  <a:pt x="291058" y="274649"/>
                                </a:lnTo>
                                <a:lnTo>
                                  <a:pt x="291176" y="274370"/>
                                </a:lnTo>
                                <a:lnTo>
                                  <a:pt x="292760" y="271157"/>
                                </a:lnTo>
                                <a:lnTo>
                                  <a:pt x="292883" y="270866"/>
                                </a:lnTo>
                                <a:lnTo>
                                  <a:pt x="292968" y="270586"/>
                                </a:lnTo>
                                <a:lnTo>
                                  <a:pt x="294233" y="267220"/>
                                </a:lnTo>
                                <a:lnTo>
                                  <a:pt x="294343" y="266850"/>
                                </a:lnTo>
                                <a:lnTo>
                                  <a:pt x="294717" y="265341"/>
                                </a:lnTo>
                                <a:lnTo>
                                  <a:pt x="295325" y="263105"/>
                                </a:lnTo>
                                <a:lnTo>
                                  <a:pt x="296011" y="258673"/>
                                </a:lnTo>
                                <a:lnTo>
                                  <a:pt x="296003" y="51206"/>
                                </a:lnTo>
                                <a:lnTo>
                                  <a:pt x="295452" y="47396"/>
                                </a:lnTo>
                                <a:lnTo>
                                  <a:pt x="295390" y="47091"/>
                                </a:lnTo>
                                <a:lnTo>
                                  <a:pt x="295292" y="46774"/>
                                </a:lnTo>
                                <a:lnTo>
                                  <a:pt x="294717" y="44538"/>
                                </a:lnTo>
                                <a:lnTo>
                                  <a:pt x="294411" y="43256"/>
                                </a:lnTo>
                                <a:lnTo>
                                  <a:pt x="294343" y="43029"/>
                                </a:lnTo>
                                <a:lnTo>
                                  <a:pt x="294194" y="42659"/>
                                </a:lnTo>
                                <a:lnTo>
                                  <a:pt x="292958" y="39192"/>
                                </a:lnTo>
                                <a:lnTo>
                                  <a:pt x="291211" y="35509"/>
                                </a:lnTo>
                                <a:lnTo>
                                  <a:pt x="291058" y="35230"/>
                                </a:lnTo>
                                <a:lnTo>
                                  <a:pt x="290331" y="34061"/>
                                </a:lnTo>
                                <a:lnTo>
                                  <a:pt x="289077" y="31940"/>
                                </a:lnTo>
                                <a:lnTo>
                                  <a:pt x="288913" y="31698"/>
                                </a:lnTo>
                                <a:lnTo>
                                  <a:pt x="288696" y="31432"/>
                                </a:lnTo>
                                <a:lnTo>
                                  <a:pt x="286463" y="28428"/>
                                </a:lnTo>
                                <a:lnTo>
                                  <a:pt x="286187" y="28143"/>
                                </a:lnTo>
                                <a:lnTo>
                                  <a:pt x="283857" y="25526"/>
                                </a:lnTo>
                                <a:lnTo>
                                  <a:pt x="283652" y="25321"/>
                                </a:lnTo>
                                <a:lnTo>
                                  <a:pt x="282820" y="24587"/>
                                </a:lnTo>
                                <a:lnTo>
                                  <a:pt x="280809" y="22720"/>
                                </a:lnTo>
                                <a:lnTo>
                                  <a:pt x="280546" y="22506"/>
                                </a:lnTo>
                                <a:lnTo>
                                  <a:pt x="280301" y="22339"/>
                                </a:lnTo>
                                <a:lnTo>
                                  <a:pt x="277520" y="20218"/>
                                </a:lnTo>
                                <a:lnTo>
                                  <a:pt x="277281" y="20056"/>
                                </a:lnTo>
                                <a:lnTo>
                                  <a:pt x="276955" y="19875"/>
                                </a:lnTo>
                                <a:lnTo>
                                  <a:pt x="273752" y="17910"/>
                                </a:lnTo>
                                <a:lnTo>
                                  <a:pt x="270448" y="16332"/>
                                </a:lnTo>
                                <a:lnTo>
                                  <a:pt x="269979" y="16086"/>
                                </a:lnTo>
                                <a:lnTo>
                                  <a:pt x="265602" y="14541"/>
                                </a:lnTo>
                                <a:lnTo>
                                  <a:pt x="261556" y="13500"/>
                                </a:lnTo>
                                <a:lnTo>
                                  <a:pt x="261347" y="13500"/>
                                </a:lnTo>
                                <a:lnTo>
                                  <a:pt x="256113" y="12699"/>
                                </a:lnTo>
                                <a:lnTo>
                                  <a:pt x="253022" y="12699"/>
                                </a:lnTo>
                                <a:lnTo>
                                  <a:pt x="253101" y="9524"/>
                                </a:lnTo>
                                <a:lnTo>
                                  <a:pt x="253171" y="6730"/>
                                </a:lnTo>
                                <a:lnTo>
                                  <a:pt x="253230" y="4381"/>
                                </a:lnTo>
                                <a:lnTo>
                                  <a:pt x="253339" y="0"/>
                                </a:lnTo>
                                <a:lnTo>
                                  <a:pt x="255018" y="0"/>
                                </a:lnTo>
                                <a:lnTo>
                                  <a:pt x="292620" y="16332"/>
                                </a:lnTo>
                                <a:lnTo>
                                  <a:pt x="306278" y="38722"/>
                                </a:lnTo>
                                <a:lnTo>
                                  <a:pt x="306385" y="39013"/>
                                </a:lnTo>
                                <a:lnTo>
                                  <a:pt x="306450" y="39192"/>
                                </a:lnTo>
                                <a:lnTo>
                                  <a:pt x="307822" y="44538"/>
                                </a:lnTo>
                                <a:lnTo>
                                  <a:pt x="308660" y="49999"/>
                                </a:lnTo>
                                <a:lnTo>
                                  <a:pt x="308660" y="259880"/>
                                </a:lnTo>
                                <a:lnTo>
                                  <a:pt x="288882" y="296938"/>
                                </a:lnTo>
                                <a:lnTo>
                                  <a:pt x="258952" y="309587"/>
                                </a:lnTo>
                                <a:lnTo>
                                  <a:pt x="256044" y="309803"/>
                                </a:lnTo>
                                <a:close/>
                              </a:path>
                            </a:pathLst>
                          </a:custGeom>
                          <a:solidFill>
                            <a:srgbClr val="000000"/>
                          </a:solidFill>
                        </wps:spPr>
                        <wps:bodyPr wrap="square" lIns="0" tIns="0" rIns="0" bIns="0" rtlCol="0">
                          <a:prstTxWarp prst="textNoShape">
                            <a:avLst/>
                          </a:prstTxWarp>
                          <a:noAutofit/>
                        </wps:bodyPr>
                      </wps:wsp>
                      <wps:wsp>
                        <wps:cNvPr id="27" name="Textbox 27"/>
                        <wps:cNvSpPr txBox="1"/>
                        <wps:spPr>
                          <a:xfrm>
                            <a:off x="0" y="0"/>
                            <a:ext cx="1448435" cy="309880"/>
                          </a:xfrm>
                          <a:prstGeom prst="rect">
                            <a:avLst/>
                          </a:prstGeom>
                        </wps:spPr>
                        <wps:txbx>
                          <w:txbxContent>
                            <w:p>
                              <w:pPr>
                                <w:spacing w:before="113"/>
                                <w:ind w:left="0" w:right="164" w:firstLine="0"/>
                                <w:jc w:val="right"/>
                                <w:rPr>
                                  <w:sz w:val="24"/>
                                </w:rPr>
                              </w:pPr>
                              <w:r>
                                <w:rPr>
                                  <w:spacing w:val="-10"/>
                                  <w:sz w:val="24"/>
                                </w:rPr>
                                <w:t>4</w:t>
                              </w:r>
                            </w:p>
                          </w:txbxContent>
                        </wps:txbx>
                        <wps:bodyPr wrap="square" lIns="0" tIns="0" rIns="0" bIns="0" rtlCol="0">
                          <a:noAutofit/>
                        </wps:bodyPr>
                      </wps:wsp>
                    </wpg:wgp>
                  </a:graphicData>
                </a:graphic>
              </wp:inline>
            </w:drawing>
          </mc:Choice>
          <mc:Fallback>
            <w:pict>
              <v:group style="width:114.05pt;height:24.4pt;mso-position-horizontal-relative:char;mso-position-vertical-relative:line" id="docshapegroup15" coordorigin="0,0" coordsize="2281,488">
                <v:shape style="position:absolute;left:0;top:166;width:1735;height:160" id="docshape16" coordorigin="0,166" coordsize="1735,160" path="m1717,257l1714,257,1714,237,1677,237,1590,185,1587,183,1586,180,1585,177,1585,174,1586,171,1588,169,1591,167,1594,166,1596,166,1600,167,1734,247,1717,257xm1677,257l0,245,0,225,1677,237,1694,247,1677,257xm1694,247l1677,237,1714,237,1714,238,1709,238,1694,247xm1709,255l1694,247,1709,238,1709,255xm1714,255l1709,255,1709,238,1714,238,1714,255xm1714,257l1677,257,1694,247,1709,255,1714,255,1714,257xm1596,326l1592,326,1590,325,1587,323,1585,321,1584,318,1584,315,1585,312,1586,309,1589,307,1677,257,1717,257,1599,325,1596,326xe" filled="true" fillcolor="#000000" stroked="false">
                  <v:path arrowok="t"/>
                  <v:fill type="solid"/>
                </v:shape>
                <v:shape style="position:absolute;left:1794;top:0;width:487;height:488" id="docshape17" coordorigin="1795,0" coordsize="487,488" path="m1882,488l1877,488,1873,488,1864,486,1856,484,1848,481,1840,477,1833,473,1826,468,1820,462,1814,456,1809,449,1805,442,1801,434,1798,427,1798,427,1798,426,1796,418,1795,409,1795,79,1796,70,1798,62,1801,54,1805,46,1809,39,1814,32,1820,26,1826,20,1833,15,1840,11,1848,7,1856,4,1864,2,1873,0,1879,0,1882,0,1882,7,1882,11,1882,15,1882,20,1877,20,1869,21,1869,21,1862,23,1855,25,1855,26,1849,28,1844,31,1844,32,1844,32,1839,35,1839,35,1838,36,1834,40,1834,40,1834,40,1830,44,1829,45,1826,49,1826,50,1825,50,1823,55,1822,55,1822,56,1820,61,1819,61,1817,67,1817,68,1817,68,1816,70,1816,74,1815,74,1815,75,1814,81,1814,407,1815,413,1816,414,1817,420,1817,420,1817,421,1819,426,1819,427,1820,427,1822,432,1822,433,1822,433,1823,434,1825,438,1826,438,1826,438,1829,443,1829,443,1830,444,1834,448,1834,448,1834,448,1835,449,1838,452,1839,453,1844,457,1850,460,1856,463,1861,465,1868,467,1868,467,1875,468,1882,468,1882,473,1882,477,1882,484,1882,488xm2198,488l2193,488,2193,484,2193,477,2193,473,2193,468,2200,468,2207,467,2207,467,2214,465,2219,463,2225,460,2231,457,2236,453,2237,452,2240,449,2241,448,2241,448,2241,448,2245,444,2246,443,2247,442,2249,438,2250,438,2250,438,2252,434,2253,433,2253,433,2253,432,2256,427,2256,427,2256,426,2258,421,2258,420,2259,418,2260,414,2261,407,2261,81,2260,75,2260,74,2260,74,2259,70,2258,68,2258,68,2258,67,2256,62,2253,56,2253,55,2252,54,2250,50,2250,50,2249,49,2246,45,2245,44,2242,40,2241,40,2240,39,2237,36,2236,35,2236,35,2232,32,2231,32,2231,31,2226,28,2220,26,2220,25,2213,23,2206,21,2206,21,2198,20,2193,20,2193,15,2193,11,2193,7,2193,0,2196,0,2202,0,2211,2,2219,4,2227,7,2235,11,2242,15,2249,20,2255,26,2261,32,2266,39,2270,46,2274,54,2277,61,2277,61,2277,62,2279,70,2281,79,2281,409,2279,418,2277,426,2274,434,2270,442,2266,449,2261,456,2255,462,2249,468,2242,473,2235,477,2227,481,2219,484,2211,486,2202,488,2198,488xe" filled="true" fillcolor="#000000" stroked="false">
                  <v:path arrowok="t"/>
                  <v:fill type="solid"/>
                </v:shape>
                <v:shape style="position:absolute;left:0;top:0;width:2281;height:488" type="#_x0000_t202" id="docshape18" filled="false" stroked="false">
                  <v:textbox inset="0,0,0,0">
                    <w:txbxContent>
                      <w:p>
                        <w:pPr>
                          <w:spacing w:before="113"/>
                          <w:ind w:left="0" w:right="164" w:firstLine="0"/>
                          <w:jc w:val="right"/>
                          <w:rPr>
                            <w:sz w:val="24"/>
                          </w:rPr>
                        </w:pPr>
                        <w:r>
                          <w:rPr>
                            <w:spacing w:val="-10"/>
                            <w:sz w:val="24"/>
                          </w:rPr>
                          <w:t>4</w:t>
                        </w:r>
                      </w:p>
                    </w:txbxContent>
                  </v:textbox>
                  <w10:wrap type="none"/>
                </v:shape>
              </v:group>
            </w:pict>
          </mc:Fallback>
        </mc:AlternateContent>
      </w:r>
      <w:r>
        <w:rPr>
          <w:position w:val="47"/>
          <w:sz w:val="20"/>
        </w:rPr>
      </w:r>
    </w:p>
    <w:p>
      <w:pPr>
        <w:pStyle w:val="Heading3"/>
        <w:numPr>
          <w:ilvl w:val="1"/>
          <w:numId w:val="13"/>
        </w:numPr>
        <w:tabs>
          <w:tab w:pos="680" w:val="left" w:leader="none"/>
        </w:tabs>
        <w:spacing w:line="240" w:lineRule="auto" w:before="228" w:after="0"/>
        <w:ind w:left="680" w:right="0" w:hanging="396"/>
        <w:jc w:val="left"/>
      </w:pPr>
      <w:r>
        <w:rPr/>
        <w:t>Transfer</w:t>
      </w:r>
      <w:r>
        <w:rPr>
          <w:spacing w:val="-5"/>
        </w:rPr>
        <w:t> </w:t>
      </w:r>
      <w:r>
        <w:rPr>
          <w:spacing w:val="-2"/>
        </w:rPr>
        <w:t>Learning</w:t>
      </w:r>
    </w:p>
    <w:p>
      <w:pPr>
        <w:pStyle w:val="BodyText"/>
        <w:spacing w:line="360" w:lineRule="auto" w:before="139"/>
        <w:ind w:left="284" w:right="497" w:firstLine="763"/>
        <w:jc w:val="both"/>
      </w:pPr>
      <w:r>
        <w:rPr/>
        <w:t>Deep learning strategy that increases model accuracy while drastically cutting down on training time.</w:t>
      </w:r>
      <w:r>
        <w:rPr>
          <w:spacing w:val="40"/>
        </w:rPr>
        <w:t> </w:t>
      </w:r>
      <w:r>
        <w:rPr/>
        <w:t>Transfer learning makes it possible to modify a model that has been trained on a huge dataset (like ImageNet) for a particular job,</w:t>
      </w:r>
      <w:r>
        <w:rPr>
          <w:spacing w:val="-4"/>
        </w:rPr>
        <w:t> </w:t>
      </w:r>
      <w:r>
        <w:rPr/>
        <w:t>like</w:t>
      </w:r>
      <w:r>
        <w:rPr>
          <w:spacing w:val="-1"/>
        </w:rPr>
        <w:t> </w:t>
      </w:r>
      <w:r>
        <w:rPr/>
        <w:t>ovarian</w:t>
      </w:r>
      <w:r>
        <w:rPr>
          <w:spacing w:val="-1"/>
        </w:rPr>
        <w:t> </w:t>
      </w:r>
      <w:r>
        <w:rPr/>
        <w:t>tumor</w:t>
      </w:r>
      <w:r>
        <w:rPr>
          <w:spacing w:val="-5"/>
        </w:rPr>
        <w:t> </w:t>
      </w:r>
      <w:r>
        <w:rPr/>
        <w:t>identification,</w:t>
      </w:r>
      <w:r>
        <w:rPr>
          <w:spacing w:val="-4"/>
        </w:rPr>
        <w:t> </w:t>
      </w:r>
      <w:r>
        <w:rPr/>
        <w:t>as</w:t>
      </w:r>
      <w:r>
        <w:rPr>
          <w:spacing w:val="-2"/>
        </w:rPr>
        <w:t> </w:t>
      </w:r>
      <w:r>
        <w:rPr/>
        <w:t>opposed</w:t>
      </w:r>
      <w:r>
        <w:rPr>
          <w:spacing w:val="-3"/>
        </w:rPr>
        <w:t> </w:t>
      </w:r>
      <w:r>
        <w:rPr/>
        <w:t>to</w:t>
      </w:r>
      <w:r>
        <w:rPr>
          <w:spacing w:val="-3"/>
        </w:rPr>
        <w:t> </w:t>
      </w:r>
      <w:r>
        <w:rPr/>
        <w:t>starting</w:t>
      </w:r>
      <w:r>
        <w:rPr>
          <w:spacing w:val="-3"/>
        </w:rPr>
        <w:t> </w:t>
      </w:r>
      <w:r>
        <w:rPr/>
        <w:t>from</w:t>
      </w:r>
      <w:r>
        <w:rPr>
          <w:spacing w:val="-3"/>
        </w:rPr>
        <w:t> </w:t>
      </w:r>
      <w:r>
        <w:rPr/>
        <w:t>scratch.ResNet, VGG, and EfficientNet—all of which have been trained on millions of general images—GeoProteoNet gains the advantage of transfer learning.</w:t>
      </w:r>
      <w:r>
        <w:rPr>
          <w:spacing w:val="40"/>
        </w:rPr>
        <w:t> </w:t>
      </w:r>
      <w:r>
        <w:rPr/>
        <w:t>In order to identify cancers in ultrasound or histopathology pictures, these models can be adjusted to capture hierarchical feature representations, such as edges,</w:t>
      </w:r>
      <w:r>
        <w:rPr>
          <w:spacing w:val="40"/>
        </w:rPr>
        <w:t> </w:t>
      </w:r>
      <w:r>
        <w:rPr/>
        <w:t>textures, and forms.</w:t>
      </w:r>
    </w:p>
    <w:p>
      <w:pPr>
        <w:pStyle w:val="ListParagraph"/>
        <w:numPr>
          <w:ilvl w:val="2"/>
          <w:numId w:val="13"/>
        </w:numPr>
        <w:tabs>
          <w:tab w:pos="709" w:val="left" w:leader="none"/>
          <w:tab w:pos="1043" w:val="left" w:leader="none"/>
        </w:tabs>
        <w:spacing w:line="360" w:lineRule="auto" w:before="0" w:after="0"/>
        <w:ind w:left="709" w:right="563" w:hanging="425"/>
        <w:jc w:val="both"/>
        <w:rPr>
          <w:sz w:val="24"/>
        </w:rPr>
      </w:pPr>
      <w:r>
        <w:rPr>
          <w:rFonts w:ascii="Arial"/>
          <w:b/>
          <w:sz w:val="24"/>
        </w:rPr>
        <w:t>Feature Extraction: </w:t>
      </w:r>
      <w:r>
        <w:rPr>
          <w:sz w:val="24"/>
        </w:rPr>
        <w:t>The early layers of a pre-trained CNN model</w:t>
      </w:r>
      <w:r>
        <w:rPr>
          <w:spacing w:val="80"/>
          <w:sz w:val="24"/>
        </w:rPr>
        <w:t> </w:t>
      </w:r>
      <w:r>
        <w:rPr>
          <w:sz w:val="24"/>
        </w:rPr>
        <w:t>extract fundamental image features such as edges, gradients, and textures from ovarian tumor images.These extracted features are domain-agnostic and provide a strong foundation for recognizing tumor characteristics.</w:t>
      </w:r>
    </w:p>
    <w:p>
      <w:pPr>
        <w:pStyle w:val="ListParagraph"/>
        <w:numPr>
          <w:ilvl w:val="2"/>
          <w:numId w:val="13"/>
        </w:numPr>
        <w:tabs>
          <w:tab w:pos="709" w:val="left" w:leader="none"/>
          <w:tab w:pos="1043" w:val="left" w:leader="none"/>
        </w:tabs>
        <w:spacing w:line="360" w:lineRule="auto" w:before="0" w:after="0"/>
        <w:ind w:left="709" w:right="564" w:hanging="425"/>
        <w:jc w:val="both"/>
        <w:rPr>
          <w:sz w:val="24"/>
        </w:rPr>
      </w:pPr>
      <w:r>
        <w:rPr>
          <w:rFonts w:ascii="Arial"/>
          <w:b/>
          <w:sz w:val="24"/>
        </w:rPr>
        <w:t>Fine-Tuning: </w:t>
      </w:r>
      <w:r>
        <w:rPr>
          <w:sz w:val="24"/>
        </w:rPr>
        <w:t>The fully connected layers of the pre-trained model are replaced with custom layers optimized for ovarian tumor classification.Specific layers of the CNN are unfrozen and retrained to fine- tune the model on the target dataset.Fine-tuning ensures that the model learns</w:t>
      </w:r>
      <w:r>
        <w:rPr>
          <w:spacing w:val="-5"/>
          <w:sz w:val="24"/>
        </w:rPr>
        <w:t> </w:t>
      </w:r>
      <w:r>
        <w:rPr>
          <w:sz w:val="24"/>
        </w:rPr>
        <w:t>domain-specific</w:t>
      </w:r>
      <w:r>
        <w:rPr>
          <w:spacing w:val="-3"/>
          <w:sz w:val="24"/>
        </w:rPr>
        <w:t> </w:t>
      </w:r>
      <w:r>
        <w:rPr>
          <w:sz w:val="24"/>
        </w:rPr>
        <w:t>patterns</w:t>
      </w:r>
      <w:r>
        <w:rPr>
          <w:spacing w:val="-3"/>
          <w:sz w:val="24"/>
        </w:rPr>
        <w:t> </w:t>
      </w:r>
      <w:r>
        <w:rPr>
          <w:sz w:val="24"/>
        </w:rPr>
        <w:t>from</w:t>
      </w:r>
      <w:r>
        <w:rPr>
          <w:spacing w:val="-4"/>
          <w:sz w:val="24"/>
        </w:rPr>
        <w:t> </w:t>
      </w:r>
      <w:r>
        <w:rPr>
          <w:sz w:val="24"/>
        </w:rPr>
        <w:t>medical</w:t>
      </w:r>
      <w:r>
        <w:rPr>
          <w:spacing w:val="-3"/>
          <w:sz w:val="24"/>
        </w:rPr>
        <w:t> </w:t>
      </w:r>
      <w:r>
        <w:rPr>
          <w:sz w:val="24"/>
        </w:rPr>
        <w:t>imaging</w:t>
      </w:r>
      <w:r>
        <w:rPr>
          <w:spacing w:val="-4"/>
          <w:sz w:val="24"/>
        </w:rPr>
        <w:t> </w:t>
      </w:r>
      <w:r>
        <w:rPr>
          <w:sz w:val="24"/>
        </w:rPr>
        <w:t>while</w:t>
      </w:r>
      <w:r>
        <w:rPr>
          <w:spacing w:val="-2"/>
          <w:sz w:val="24"/>
        </w:rPr>
        <w:t> </w:t>
      </w:r>
      <w:r>
        <w:rPr>
          <w:sz w:val="24"/>
        </w:rPr>
        <w:t>retaining</w:t>
      </w:r>
      <w:r>
        <w:rPr>
          <w:spacing w:val="-2"/>
          <w:sz w:val="24"/>
        </w:rPr>
        <w:t> </w:t>
      </w:r>
      <w:r>
        <w:rPr>
          <w:sz w:val="24"/>
        </w:rPr>
        <w:t>its</w:t>
      </w:r>
      <w:r>
        <w:rPr>
          <w:spacing w:val="-3"/>
          <w:sz w:val="24"/>
        </w:rPr>
        <w:t> </w:t>
      </w:r>
      <w:r>
        <w:rPr>
          <w:sz w:val="24"/>
        </w:rPr>
        <w:t>pre- trained knowledge.</w:t>
      </w:r>
    </w:p>
    <w:p>
      <w:pPr>
        <w:pStyle w:val="ListParagraph"/>
        <w:numPr>
          <w:ilvl w:val="2"/>
          <w:numId w:val="13"/>
        </w:numPr>
        <w:tabs>
          <w:tab w:pos="709" w:val="left" w:leader="none"/>
          <w:tab w:pos="1043" w:val="left" w:leader="none"/>
        </w:tabs>
        <w:spacing w:line="360" w:lineRule="auto" w:before="0" w:after="0"/>
        <w:ind w:left="709" w:right="564" w:hanging="425"/>
        <w:jc w:val="both"/>
        <w:rPr>
          <w:sz w:val="24"/>
        </w:rPr>
      </w:pPr>
      <w:r>
        <w:rPr>
          <w:rFonts w:ascii="Arial"/>
          <w:b/>
          <w:sz w:val="24"/>
        </w:rPr>
        <w:t>Training on Domain-Specific Data: </w:t>
      </w:r>
      <w:r>
        <w:rPr>
          <w:sz w:val="24"/>
        </w:rPr>
        <w:t>The adapted model undergoes further training on an ovarian cancer dataset, improving its ability to detect and classify tumors.Data augmentation techniques (such as rotation, flipping, and contrast adjustments) enhance generalization and reduce </w:t>
      </w:r>
      <w:r>
        <w:rPr>
          <w:spacing w:val="-2"/>
          <w:sz w:val="24"/>
        </w:rPr>
        <w:t>overfitting.</w:t>
      </w:r>
    </w:p>
    <w:p>
      <w:pPr>
        <w:pStyle w:val="ListParagraph"/>
        <w:spacing w:after="0" w:line="360" w:lineRule="auto"/>
        <w:jc w:val="both"/>
        <w:rPr>
          <w:sz w:val="24"/>
        </w:rPr>
        <w:sectPr>
          <w:pgSz w:w="11910" w:h="16840"/>
          <w:pgMar w:header="0" w:footer="523" w:top="1600" w:bottom="720" w:left="1700" w:right="850"/>
        </w:sectPr>
      </w:pPr>
    </w:p>
    <w:p>
      <w:pPr>
        <w:pStyle w:val="ListParagraph"/>
        <w:numPr>
          <w:ilvl w:val="2"/>
          <w:numId w:val="13"/>
        </w:numPr>
        <w:tabs>
          <w:tab w:pos="709" w:val="left" w:leader="none"/>
          <w:tab w:pos="1043" w:val="left" w:leader="none"/>
        </w:tabs>
        <w:spacing w:line="360" w:lineRule="auto" w:before="79" w:after="0"/>
        <w:ind w:left="709" w:right="564" w:hanging="425"/>
        <w:jc w:val="both"/>
        <w:rPr>
          <w:sz w:val="24"/>
        </w:rPr>
      </w:pPr>
      <w:r>
        <w:rPr>
          <w:rFonts w:ascii="Arial"/>
          <w:b/>
          <w:sz w:val="24"/>
        </w:rPr>
        <w:t>Validation and Testing: </w:t>
      </w:r>
      <w:r>
        <w:rPr>
          <w:sz w:val="24"/>
        </w:rPr>
        <w:t>The fine-tuned model is tested on unseen ovarian tumor images to evaluate its accuracy, precision, recall, and F1- score.Cross-validation is performed to ensure model robustness and reliability across different tumor types (germ cell, stromal, epithelial).</w:t>
      </w:r>
    </w:p>
    <w:p>
      <w:pPr>
        <w:pStyle w:val="Heading2"/>
        <w:numPr>
          <w:ilvl w:val="1"/>
          <w:numId w:val="15"/>
        </w:numPr>
        <w:tabs>
          <w:tab w:pos="680" w:val="left" w:leader="none"/>
        </w:tabs>
        <w:spacing w:line="274" w:lineRule="exact" w:before="0" w:after="0"/>
        <w:ind w:left="680" w:right="0" w:hanging="396"/>
        <w:jc w:val="both"/>
      </w:pPr>
      <w:r>
        <w:rPr/>
        <w:t>TUMOR</w:t>
      </w:r>
      <w:r>
        <w:rPr>
          <w:spacing w:val="-3"/>
        </w:rPr>
        <w:t> </w:t>
      </w:r>
      <w:r>
        <w:rPr/>
        <w:t>TYPES</w:t>
      </w:r>
      <w:r>
        <w:rPr>
          <w:spacing w:val="-2"/>
        </w:rPr>
        <w:t> </w:t>
      </w:r>
      <w:r>
        <w:rPr/>
        <w:t>AND </w:t>
      </w:r>
      <w:r>
        <w:rPr>
          <w:spacing w:val="-2"/>
        </w:rPr>
        <w:t>CLASSIFICATION</w:t>
      </w:r>
    </w:p>
    <w:p>
      <w:pPr>
        <w:pStyle w:val="BodyText"/>
        <w:spacing w:line="360" w:lineRule="auto" w:before="139"/>
        <w:ind w:left="284" w:right="564"/>
        <w:jc w:val="both"/>
      </w:pPr>
      <w:r>
        <w:rPr/>
        <w:t>Based on their shape, potential for malignancy, and biological origin, ovarian tumors can be divided into various kinds. Determining the best course of treatment and enhancing patient outcomes depend on accurate classification.</w:t>
      </w:r>
    </w:p>
    <w:p>
      <w:pPr>
        <w:pStyle w:val="Heading3"/>
        <w:numPr>
          <w:ilvl w:val="2"/>
          <w:numId w:val="15"/>
        </w:numPr>
        <w:tabs>
          <w:tab w:pos="881" w:val="left" w:leader="none"/>
        </w:tabs>
        <w:spacing w:line="275" w:lineRule="exact" w:before="0" w:after="0"/>
        <w:ind w:left="881" w:right="0" w:hanging="597"/>
        <w:jc w:val="left"/>
        <w:rPr>
          <w:rFonts w:ascii="Arial MT"/>
          <w:b w:val="0"/>
        </w:rPr>
      </w:pPr>
      <w:r>
        <w:rPr/>
        <w:t>Tumor</w:t>
      </w:r>
      <w:r>
        <w:rPr>
          <w:spacing w:val="-5"/>
        </w:rPr>
        <w:t> </w:t>
      </w:r>
      <w:r>
        <w:rPr>
          <w:spacing w:val="-2"/>
        </w:rPr>
        <w:t>Classification</w:t>
      </w:r>
    </w:p>
    <w:p>
      <w:pPr>
        <w:pStyle w:val="BodyText"/>
        <w:spacing w:line="360" w:lineRule="auto" w:before="140"/>
        <w:ind w:left="284" w:right="564" w:firstLine="439"/>
        <w:jc w:val="both"/>
      </w:pPr>
      <w:r>
        <w:rPr/>
        <w:t>Epithelial tumors arise from the surface</w:t>
      </w:r>
      <w:r>
        <w:rPr>
          <w:spacing w:val="-1"/>
        </w:rPr>
        <w:t> </w:t>
      </w:r>
      <w:r>
        <w:rPr/>
        <w:t>epithelium of the ovary and account for nearly 90% of all ovarian malignancies. These tumors are typically widespread, covering a larger region in histopathological images. They can be further divided into serous, mucinous, endometrioid, and clear cell carcinomas. Serous carcinoma, the most common subtype, often presents at an advanced stage with peritoneal spread. Mucinous carcinoma is characterized by large, multilocular cystic masses filled with mucinous fluid. Endometrioid carcinoma, which is often associated with endometriosis, has a glandular architecture similar to that of the endometrium. Clear cell carcinoma, though less common,</w:t>
      </w:r>
      <w:r>
        <w:rPr>
          <w:spacing w:val="40"/>
        </w:rPr>
        <w:t> </w:t>
      </w:r>
      <w:r>
        <w:rPr/>
        <w:t>is known for its aggressive behavior and resistance to standard chemotherapy. Due to their widespread nature, epithelial tumors are challenging to detect at early stages, and advanced imaging techniques combined with deep learning models such as CNN and GeoProteoNet play a crucial role in improving classification accuracy.</w:t>
      </w:r>
    </w:p>
    <w:p>
      <w:pPr>
        <w:pStyle w:val="BodyText"/>
        <w:spacing w:before="137"/>
      </w:pPr>
    </w:p>
    <w:p>
      <w:pPr>
        <w:pStyle w:val="BodyText"/>
        <w:spacing w:line="360" w:lineRule="auto"/>
        <w:ind w:left="284" w:right="563" w:firstLine="439"/>
        <w:jc w:val="both"/>
      </w:pPr>
      <w:r>
        <w:rPr/>
        <w:t>Germ cell tumors originate from primordial germ cells and are circular in shape, often appearing as localized masses in medical imaging. They are more frequently observed in younger individuals and represent approximately 5% of ovarian cancers. Major subtypes include dysgerminomas, teratomas, yolk sac tumors, and choriocarcinomas. Dysgerminomas, the most common malignant germ cell tumor, are highly radiosensitive and often confined to one ovary, making them more manageable with treatment. Teratomas, particularly mature teratomas (dermoid cysts), contain elements derived from all three germ layers, including hair, bone, and cartilage. Immature teratomas, on the other hand, are malignant</w:t>
      </w:r>
      <w:r>
        <w:rPr>
          <w:spacing w:val="26"/>
        </w:rPr>
        <w:t> </w:t>
      </w:r>
      <w:r>
        <w:rPr/>
        <w:t>and</w:t>
      </w:r>
      <w:r>
        <w:rPr>
          <w:spacing w:val="27"/>
        </w:rPr>
        <w:t> </w:t>
      </w:r>
      <w:r>
        <w:rPr/>
        <w:t>contain</w:t>
      </w:r>
      <w:r>
        <w:rPr>
          <w:spacing w:val="29"/>
        </w:rPr>
        <w:t> </w:t>
      </w:r>
      <w:r>
        <w:rPr/>
        <w:t>embryonic</w:t>
      </w:r>
      <w:r>
        <w:rPr>
          <w:spacing w:val="28"/>
        </w:rPr>
        <w:t> </w:t>
      </w:r>
      <w:r>
        <w:rPr/>
        <w:t>tissues.</w:t>
      </w:r>
      <w:r>
        <w:rPr>
          <w:spacing w:val="26"/>
        </w:rPr>
        <w:t> </w:t>
      </w:r>
      <w:r>
        <w:rPr/>
        <w:t>Yolk</w:t>
      </w:r>
      <w:r>
        <w:rPr>
          <w:spacing w:val="30"/>
        </w:rPr>
        <w:t> </w:t>
      </w:r>
      <w:r>
        <w:rPr/>
        <w:t>sac</w:t>
      </w:r>
      <w:r>
        <w:rPr>
          <w:spacing w:val="26"/>
        </w:rPr>
        <w:t> </w:t>
      </w:r>
      <w:r>
        <w:rPr/>
        <w:t>tumors</w:t>
      </w:r>
      <w:r>
        <w:rPr>
          <w:spacing w:val="28"/>
        </w:rPr>
        <w:t> </w:t>
      </w:r>
      <w:r>
        <w:rPr/>
        <w:t>(endodermal</w:t>
      </w:r>
      <w:r>
        <w:rPr>
          <w:spacing w:val="28"/>
        </w:rPr>
        <w:t> </w:t>
      </w:r>
      <w:r>
        <w:rPr/>
        <w:t>sinus</w:t>
      </w:r>
    </w:p>
    <w:p>
      <w:pPr>
        <w:pStyle w:val="BodyText"/>
        <w:spacing w:after="0" w:line="360" w:lineRule="auto"/>
        <w:jc w:val="both"/>
        <w:sectPr>
          <w:pgSz w:w="11910" w:h="16840"/>
          <w:pgMar w:header="0" w:footer="523" w:top="1320" w:bottom="720" w:left="1700" w:right="850"/>
        </w:sectPr>
      </w:pPr>
    </w:p>
    <w:p>
      <w:pPr>
        <w:pStyle w:val="BodyText"/>
        <w:spacing w:line="360" w:lineRule="auto" w:before="79"/>
        <w:ind w:left="284" w:right="564"/>
        <w:jc w:val="both"/>
      </w:pPr>
      <w:r>
        <w:rPr/>
        <w:t>tumors) grow rapidly and produce alpha-fetoprotein (AFP), serving as a crucial biomarker for diagnosis. Choriocarcinomas, though rare in the ovary, are highly aggressive and associated with elevated levels of human chorionic</w:t>
      </w:r>
      <w:r>
        <w:rPr>
          <w:spacing w:val="40"/>
        </w:rPr>
        <w:t> </w:t>
      </w:r>
      <w:r>
        <w:rPr/>
        <w:t>gonadotropin (hCG). Given their well-defined circular structure, germ cell</w:t>
      </w:r>
      <w:r>
        <w:rPr>
          <w:spacing w:val="80"/>
        </w:rPr>
        <w:t> </w:t>
      </w:r>
      <w:r>
        <w:rPr/>
        <w:t>tumors can be effectively segmented and classified using deep learning-based tumor detection techniques.</w:t>
      </w:r>
    </w:p>
    <w:p>
      <w:pPr>
        <w:pStyle w:val="BodyText"/>
        <w:spacing w:before="137"/>
      </w:pPr>
    </w:p>
    <w:p>
      <w:pPr>
        <w:pStyle w:val="BodyText"/>
        <w:spacing w:line="360" w:lineRule="auto"/>
        <w:ind w:left="284" w:right="564" w:firstLine="439"/>
        <w:jc w:val="both"/>
      </w:pPr>
      <w:r>
        <w:rPr/>
        <w:t>Stromal tumors arise from the connective tissue of the ovary and are involved in hormone production. They are typically cylindrical in shape with distinct patterns in histopathological images. These tumors account for around 5% of ovarian neoplasms and include granulosa cell tumors, thecomas, fibromas, and Sertoli-Leydig cell tumors. Granulosa cell tumors are estrogen- secreting neoplasms that can cause endometrial hyperplasia and abnormal uterine bleeding. Thecomas and fibromas are often benign and composed of spindle-shaped fibroblastic cells. Sertoli-Leydig cell tumors, which produce androgens, can lead to symptoms of virilization, such as deepening of the voice and hirsutism. Given their distinct cylindrical structure and defined histological patterns, stromal tumors can be effectively detected and classified through machine learning-based pattern recognition models.</w:t>
      </w:r>
    </w:p>
    <w:p>
      <w:pPr>
        <w:pStyle w:val="Heading3"/>
        <w:numPr>
          <w:ilvl w:val="2"/>
          <w:numId w:val="15"/>
        </w:numPr>
        <w:tabs>
          <w:tab w:pos="881" w:val="left" w:leader="none"/>
        </w:tabs>
        <w:spacing w:line="240" w:lineRule="auto" w:before="1" w:after="0"/>
        <w:ind w:left="881" w:right="0" w:hanging="597"/>
        <w:jc w:val="left"/>
      </w:pPr>
      <w:r>
        <w:rPr/>
        <w:t>Masking</w:t>
      </w:r>
      <w:r>
        <w:rPr>
          <w:spacing w:val="-3"/>
        </w:rPr>
        <w:t> </w:t>
      </w:r>
      <w:r>
        <w:rPr/>
        <w:t>for</w:t>
      </w:r>
      <w:r>
        <w:rPr>
          <w:spacing w:val="-5"/>
        </w:rPr>
        <w:t> </w:t>
      </w:r>
      <w:r>
        <w:rPr/>
        <w:t>Tumor </w:t>
      </w:r>
      <w:r>
        <w:rPr>
          <w:spacing w:val="-2"/>
        </w:rPr>
        <w:t>Detection</w:t>
      </w:r>
    </w:p>
    <w:p>
      <w:pPr>
        <w:pStyle w:val="BodyText"/>
        <w:spacing w:line="360" w:lineRule="auto" w:before="136"/>
        <w:ind w:left="284" w:right="564" w:firstLine="439"/>
        <w:jc w:val="both"/>
      </w:pPr>
      <w:r>
        <w:rPr/>
        <w:t>Because it makes it possible to precisely locate and distinguish tumor patches from healthy tissue, masking is an essential step in automated tumor detection.</w:t>
      </w:r>
      <w:r>
        <w:rPr>
          <w:spacing w:val="40"/>
        </w:rPr>
        <w:t> </w:t>
      </w:r>
      <w:r>
        <w:rPr/>
        <w:t>A crucial part of creating segmentation masks that draw attention to tumor regions in medical pictures is the CNN-U-Net model, which is renowned for its strong image segmentation capabilities.</w:t>
      </w:r>
      <w:r>
        <w:rPr>
          <w:spacing w:val="40"/>
        </w:rPr>
        <w:t> </w:t>
      </w:r>
      <w:r>
        <w:rPr/>
        <w:t>Usually, there are two steps in the mask generation process:</w:t>
      </w:r>
    </w:p>
    <w:p>
      <w:pPr>
        <w:pStyle w:val="BodyText"/>
        <w:spacing w:line="360" w:lineRule="auto" w:before="1"/>
        <w:ind w:left="284" w:right="563"/>
        <w:jc w:val="both"/>
      </w:pPr>
      <w:r>
        <w:rPr/>
        <w:t>Binary Masking: This technique entails making a mask that distinguishes between the image's tumor and non-tumor areas.</w:t>
      </w:r>
      <w:r>
        <w:rPr>
          <w:spacing w:val="40"/>
        </w:rPr>
        <w:t> </w:t>
      </w:r>
      <w:r>
        <w:rPr/>
        <w:t>Pixels associated with the tumor are assigned to one class (often labeled as 1) by the model, while pixels from the surrounding healthy tissue are assigned to another class (typically labeled as 0).</w:t>
      </w:r>
      <w:r>
        <w:rPr>
          <w:spacing w:val="40"/>
        </w:rPr>
        <w:t> </w:t>
      </w:r>
      <w:r>
        <w:rPr/>
        <w:t>This binary mask allows for precise tumor detection, localization, and size estimation by providing a straightforward yet efficient method of isolating the tumor for additional examination.</w:t>
      </w:r>
    </w:p>
    <w:p>
      <w:pPr>
        <w:pStyle w:val="BodyText"/>
        <w:spacing w:line="275" w:lineRule="exact"/>
        <w:ind w:left="284"/>
        <w:jc w:val="both"/>
      </w:pPr>
      <w:r>
        <w:rPr/>
        <w:t>Multi-Class</w:t>
      </w:r>
      <w:r>
        <w:rPr>
          <w:spacing w:val="56"/>
          <w:w w:val="150"/>
        </w:rPr>
        <w:t> </w:t>
      </w:r>
      <w:r>
        <w:rPr/>
        <w:t>Masking:</w:t>
      </w:r>
      <w:r>
        <w:rPr>
          <w:spacing w:val="58"/>
          <w:w w:val="150"/>
        </w:rPr>
        <w:t> </w:t>
      </w:r>
      <w:r>
        <w:rPr/>
        <w:t>This</w:t>
      </w:r>
      <w:r>
        <w:rPr>
          <w:spacing w:val="56"/>
          <w:w w:val="150"/>
        </w:rPr>
        <w:t> </w:t>
      </w:r>
      <w:r>
        <w:rPr/>
        <w:t>technique</w:t>
      </w:r>
      <w:r>
        <w:rPr>
          <w:spacing w:val="58"/>
          <w:w w:val="150"/>
        </w:rPr>
        <w:t> </w:t>
      </w:r>
      <w:r>
        <w:rPr/>
        <w:t>is</w:t>
      </w:r>
      <w:r>
        <w:rPr>
          <w:spacing w:val="57"/>
          <w:w w:val="150"/>
        </w:rPr>
        <w:t> </w:t>
      </w:r>
      <w:r>
        <w:rPr/>
        <w:t>used</w:t>
      </w:r>
      <w:r>
        <w:rPr>
          <w:spacing w:val="54"/>
          <w:w w:val="150"/>
        </w:rPr>
        <w:t> </w:t>
      </w:r>
      <w:r>
        <w:rPr/>
        <w:t>to</w:t>
      </w:r>
      <w:r>
        <w:rPr>
          <w:spacing w:val="58"/>
          <w:w w:val="150"/>
        </w:rPr>
        <w:t> </w:t>
      </w:r>
      <w:r>
        <w:rPr/>
        <w:t>improve</w:t>
      </w:r>
      <w:r>
        <w:rPr>
          <w:spacing w:val="58"/>
          <w:w w:val="150"/>
        </w:rPr>
        <w:t> </w:t>
      </w:r>
      <w:r>
        <w:rPr/>
        <w:t>diagnostic</w:t>
      </w:r>
      <w:r>
        <w:rPr>
          <w:spacing w:val="56"/>
          <w:w w:val="150"/>
        </w:rPr>
        <w:t> </w:t>
      </w:r>
      <w:r>
        <w:rPr>
          <w:spacing w:val="-2"/>
        </w:rPr>
        <w:t>skills,</w:t>
      </w:r>
    </w:p>
    <w:p>
      <w:pPr>
        <w:pStyle w:val="BodyText"/>
        <w:spacing w:after="0" w:line="275" w:lineRule="exact"/>
        <w:jc w:val="both"/>
        <w:sectPr>
          <w:pgSz w:w="11910" w:h="16840"/>
          <w:pgMar w:header="0" w:footer="523" w:top="1320" w:bottom="720" w:left="1700" w:right="850"/>
        </w:sectPr>
      </w:pPr>
    </w:p>
    <w:p>
      <w:pPr>
        <w:pStyle w:val="BodyText"/>
        <w:spacing w:line="360" w:lineRule="auto" w:before="79"/>
        <w:ind w:left="284" w:right="564"/>
        <w:jc w:val="both"/>
      </w:pPr>
      <w:r>
        <w:rPr/>
        <w:t>especially when there are multiple tumor subtypes or when it's necessary to distinguish between benign and malignant growths.</w:t>
      </w:r>
      <w:r>
        <w:rPr>
          <w:spacing w:val="40"/>
        </w:rPr>
        <w:t> </w:t>
      </w:r>
      <w:r>
        <w:rPr/>
        <w:t>Different regions</w:t>
      </w:r>
      <w:r>
        <w:rPr>
          <w:spacing w:val="-1"/>
        </w:rPr>
        <w:t> </w:t>
      </w:r>
      <w:r>
        <w:rPr/>
        <w:t>of interest (such as distinct tumor subtypes or areas with variable degrees of malignancy) are given distinct labels in multi-class segmentation.</w:t>
      </w:r>
      <w:r>
        <w:rPr>
          <w:spacing w:val="40"/>
        </w:rPr>
        <w:t> </w:t>
      </w:r>
      <w:r>
        <w:rPr/>
        <w:t>This method enables a more thorough classification, offering comprehensive data that supports more accurate tumor characterisation and treatment planning.By precisely defining tumor boundaries, masking plays a critical role in preoperative planning and postoperative evaluation. This is necessary for ensuing treatments like surgery, radiation, or chemotherapy.</w:t>
      </w:r>
    </w:p>
    <w:p>
      <w:pPr>
        <w:pStyle w:val="Heading3"/>
        <w:numPr>
          <w:ilvl w:val="2"/>
          <w:numId w:val="15"/>
        </w:numPr>
        <w:tabs>
          <w:tab w:pos="948" w:val="left" w:leader="none"/>
        </w:tabs>
        <w:spacing w:line="275" w:lineRule="exact" w:before="0" w:after="0"/>
        <w:ind w:left="948" w:right="0" w:hanging="599"/>
        <w:jc w:val="left"/>
      </w:pPr>
      <w:r>
        <w:rPr/>
        <w:t>Class</w:t>
      </w:r>
      <w:r>
        <w:rPr>
          <w:spacing w:val="-4"/>
        </w:rPr>
        <w:t> </w:t>
      </w:r>
      <w:r>
        <w:rPr/>
        <w:t>Feature</w:t>
      </w:r>
      <w:r>
        <w:rPr>
          <w:spacing w:val="-4"/>
        </w:rPr>
        <w:t> </w:t>
      </w:r>
      <w:r>
        <w:rPr>
          <w:spacing w:val="-2"/>
        </w:rPr>
        <w:t>Extraction</w:t>
      </w:r>
    </w:p>
    <w:p>
      <w:pPr>
        <w:pStyle w:val="BodyText"/>
        <w:spacing w:line="360" w:lineRule="auto" w:before="137"/>
        <w:ind w:left="284" w:right="564"/>
        <w:jc w:val="both"/>
      </w:pPr>
      <w:r>
        <w:rPr/>
        <w:t>Feature extraction is a fundamental step in the classification process of ovarian tumors, as it converts raw image data into</w:t>
      </w:r>
      <w:r>
        <w:rPr>
          <w:spacing w:val="-1"/>
        </w:rPr>
        <w:t> </w:t>
      </w:r>
      <w:r>
        <w:rPr/>
        <w:t>meaningful features that</w:t>
      </w:r>
      <w:r>
        <w:rPr>
          <w:spacing w:val="-1"/>
        </w:rPr>
        <w:t> </w:t>
      </w:r>
      <w:r>
        <w:rPr/>
        <w:t>can be</w:t>
      </w:r>
      <w:r>
        <w:rPr>
          <w:spacing w:val="-1"/>
        </w:rPr>
        <w:t> </w:t>
      </w:r>
      <w:r>
        <w:rPr/>
        <w:t>used for machine learning models.</w:t>
      </w:r>
    </w:p>
    <w:p>
      <w:pPr>
        <w:pStyle w:val="ListParagraph"/>
        <w:numPr>
          <w:ilvl w:val="3"/>
          <w:numId w:val="15"/>
        </w:numPr>
        <w:tabs>
          <w:tab w:pos="709" w:val="left" w:leader="none"/>
          <w:tab w:pos="1043" w:val="left" w:leader="none"/>
        </w:tabs>
        <w:spacing w:line="360" w:lineRule="auto" w:before="1" w:after="0"/>
        <w:ind w:left="709" w:right="564" w:hanging="425"/>
        <w:jc w:val="both"/>
        <w:rPr>
          <w:sz w:val="24"/>
        </w:rPr>
      </w:pPr>
      <w:r>
        <w:rPr>
          <w:rFonts w:ascii="Arial"/>
          <w:b/>
          <w:sz w:val="24"/>
        </w:rPr>
        <w:t>Texture &amp; Shape Features:</w:t>
      </w:r>
      <w:r>
        <w:rPr>
          <w:sz w:val="24"/>
        </w:rPr>
        <w:t>Tumors have unique texture and shape traits that are crucial for categorization.</w:t>
      </w:r>
      <w:r>
        <w:rPr>
          <w:spacing w:val="40"/>
          <w:sz w:val="24"/>
        </w:rPr>
        <w:t> </w:t>
      </w:r>
      <w:r>
        <w:rPr>
          <w:sz w:val="24"/>
        </w:rPr>
        <w:t>Patterns of pixel intensities within the tumor area, such as the tumor boundary's smoothness or roughness, are captured by texture characteristics.</w:t>
      </w:r>
      <w:r>
        <w:rPr>
          <w:spacing w:val="40"/>
          <w:sz w:val="24"/>
        </w:rPr>
        <w:t> </w:t>
      </w:r>
      <w:r>
        <w:rPr>
          <w:sz w:val="24"/>
        </w:rPr>
        <w:t>These textural characteristics shed light on the tumor tissue's heterogeneity, which may be a sign</w:t>
      </w:r>
      <w:r>
        <w:rPr>
          <w:spacing w:val="34"/>
          <w:sz w:val="24"/>
        </w:rPr>
        <w:t> </w:t>
      </w:r>
      <w:r>
        <w:rPr>
          <w:sz w:val="24"/>
        </w:rPr>
        <w:t>of cancer.</w:t>
      </w:r>
      <w:r>
        <w:rPr>
          <w:spacing w:val="80"/>
          <w:sz w:val="24"/>
        </w:rPr>
        <w:t> </w:t>
      </w:r>
      <w:r>
        <w:rPr>
          <w:sz w:val="24"/>
        </w:rPr>
        <w:t>On the other hand, measures of the tumor's aspect ratio, symmetry, and contour are considered shape features.</w:t>
      </w:r>
      <w:r>
        <w:rPr>
          <w:spacing w:val="40"/>
          <w:sz w:val="24"/>
        </w:rPr>
        <w:t> </w:t>
      </w:r>
      <w:r>
        <w:rPr>
          <w:sz w:val="24"/>
        </w:rPr>
        <w:t>For example, benign tumors are typically more round or</w:t>
      </w:r>
      <w:r>
        <w:rPr>
          <w:spacing w:val="-1"/>
          <w:sz w:val="24"/>
        </w:rPr>
        <w:t> </w:t>
      </w:r>
      <w:r>
        <w:rPr>
          <w:sz w:val="24"/>
        </w:rPr>
        <w:t>oval in shape, while malignant tumors are frequently irregular or asymmetrical.</w:t>
      </w:r>
    </w:p>
    <w:p>
      <w:pPr>
        <w:pStyle w:val="ListParagraph"/>
        <w:numPr>
          <w:ilvl w:val="3"/>
          <w:numId w:val="15"/>
        </w:numPr>
        <w:tabs>
          <w:tab w:pos="709" w:val="left" w:leader="none"/>
          <w:tab w:pos="1043" w:val="left" w:leader="none"/>
        </w:tabs>
        <w:spacing w:line="360" w:lineRule="auto" w:before="0" w:after="0"/>
        <w:ind w:left="709" w:right="564" w:hanging="425"/>
        <w:jc w:val="both"/>
        <w:rPr>
          <w:sz w:val="24"/>
        </w:rPr>
      </w:pPr>
      <w:r>
        <w:rPr>
          <w:rFonts w:ascii="Arial"/>
          <w:b/>
          <w:sz w:val="24"/>
        </w:rPr>
        <w:t>Intensity-based Features:</w:t>
      </w:r>
      <w:r>
        <w:rPr>
          <w:sz w:val="24"/>
        </w:rPr>
        <w:t>The distribution of pixel intensities inside the tumor and adjacent tissue is the main focus of intensity-based characteristics. These characteristics record changes in contrast or brightness and may reveal information about the internal nature of the tumor. Because of differences in necrotic areas, vascularization, and</w:t>
      </w:r>
      <w:r>
        <w:rPr>
          <w:spacing w:val="40"/>
          <w:sz w:val="24"/>
        </w:rPr>
        <w:t> </w:t>
      </w:r>
      <w:r>
        <w:rPr>
          <w:sz w:val="24"/>
        </w:rPr>
        <w:t>cellular density, tumors frequently exhibit variable intensity distributions. These traits can assist in differentiating between various tumor kinds and their aggressiveness by examining the pixel intensity.</w:t>
      </w:r>
    </w:p>
    <w:p>
      <w:pPr>
        <w:pStyle w:val="ListParagraph"/>
        <w:numPr>
          <w:ilvl w:val="3"/>
          <w:numId w:val="15"/>
        </w:numPr>
        <w:tabs>
          <w:tab w:pos="709" w:val="left" w:leader="none"/>
          <w:tab w:pos="1043" w:val="left" w:leader="none"/>
        </w:tabs>
        <w:spacing w:line="360" w:lineRule="auto" w:before="0" w:after="0"/>
        <w:ind w:left="709" w:right="563" w:hanging="425"/>
        <w:jc w:val="both"/>
        <w:rPr>
          <w:sz w:val="24"/>
        </w:rPr>
      </w:pPr>
      <w:r>
        <w:rPr>
          <w:rFonts w:ascii="Arial"/>
          <w:b/>
          <w:sz w:val="24"/>
        </w:rPr>
        <w:t>Multi-Omics Integration: </w:t>
      </w:r>
      <w:r>
        <w:rPr>
          <w:sz w:val="24"/>
        </w:rPr>
        <w:t>In order to improve tumor classification accuracy, the integration of genomic and proteomic characteristics has drawn a lot of interest in addition to imaging data. While proteomic data shows</w:t>
      </w:r>
      <w:r>
        <w:rPr>
          <w:spacing w:val="40"/>
          <w:sz w:val="24"/>
        </w:rPr>
        <w:t> </w:t>
      </w:r>
      <w:r>
        <w:rPr>
          <w:sz w:val="24"/>
        </w:rPr>
        <w:t>patterns</w:t>
      </w:r>
      <w:r>
        <w:rPr>
          <w:spacing w:val="40"/>
          <w:sz w:val="24"/>
        </w:rPr>
        <w:t> </w:t>
      </w:r>
      <w:r>
        <w:rPr>
          <w:sz w:val="24"/>
        </w:rPr>
        <w:t>of</w:t>
      </w:r>
      <w:r>
        <w:rPr>
          <w:spacing w:val="40"/>
          <w:sz w:val="24"/>
        </w:rPr>
        <w:t> </w:t>
      </w:r>
      <w:r>
        <w:rPr>
          <w:sz w:val="24"/>
        </w:rPr>
        <w:t>protein</w:t>
      </w:r>
      <w:r>
        <w:rPr>
          <w:spacing w:val="40"/>
          <w:sz w:val="24"/>
        </w:rPr>
        <w:t> </w:t>
      </w:r>
      <w:r>
        <w:rPr>
          <w:sz w:val="24"/>
        </w:rPr>
        <w:t>expression</w:t>
      </w:r>
      <w:r>
        <w:rPr>
          <w:spacing w:val="40"/>
          <w:sz w:val="24"/>
        </w:rPr>
        <w:t> </w:t>
      </w:r>
      <w:r>
        <w:rPr>
          <w:sz w:val="24"/>
        </w:rPr>
        <w:t>linked</w:t>
      </w:r>
      <w:r>
        <w:rPr>
          <w:spacing w:val="40"/>
          <w:sz w:val="24"/>
        </w:rPr>
        <w:t> </w:t>
      </w:r>
      <w:r>
        <w:rPr>
          <w:sz w:val="24"/>
        </w:rPr>
        <w:t>to</w:t>
      </w:r>
      <w:r>
        <w:rPr>
          <w:spacing w:val="40"/>
          <w:sz w:val="24"/>
        </w:rPr>
        <w:t> </w:t>
      </w:r>
      <w:r>
        <w:rPr>
          <w:sz w:val="24"/>
        </w:rPr>
        <w:t>carcinogenesis,</w:t>
      </w:r>
      <w:r>
        <w:rPr>
          <w:spacing w:val="40"/>
          <w:sz w:val="24"/>
        </w:rPr>
        <w:t> </w:t>
      </w:r>
      <w:r>
        <w:rPr>
          <w:sz w:val="24"/>
        </w:rPr>
        <w:t>genomic</w:t>
      </w:r>
    </w:p>
    <w:p>
      <w:pPr>
        <w:pStyle w:val="ListParagraph"/>
        <w:spacing w:after="0" w:line="360" w:lineRule="auto"/>
        <w:jc w:val="both"/>
        <w:rPr>
          <w:sz w:val="24"/>
        </w:rPr>
        <w:sectPr>
          <w:pgSz w:w="11910" w:h="16840"/>
          <w:pgMar w:header="0" w:footer="523" w:top="1320" w:bottom="720" w:left="1700" w:right="850"/>
        </w:sectPr>
      </w:pPr>
    </w:p>
    <w:p>
      <w:pPr>
        <w:pStyle w:val="BodyText"/>
        <w:spacing w:line="360" w:lineRule="auto" w:before="79"/>
        <w:ind w:left="709" w:right="499"/>
        <w:jc w:val="both"/>
      </w:pPr>
      <w:r>
        <w:rPr/>
        <w:t>data sheds light on the genetic abnormalities and changes seen within</w:t>
      </w:r>
      <w:r>
        <w:rPr>
          <w:spacing w:val="80"/>
        </w:rPr>
        <w:t> </w:t>
      </w:r>
      <w:r>
        <w:rPr/>
        <w:t>tumor cells. The algorithm learns more about the biological behavior of the tumor</w:t>
      </w:r>
      <w:r>
        <w:rPr>
          <w:spacing w:val="-1"/>
        </w:rPr>
        <w:t> </w:t>
      </w:r>
      <w:r>
        <w:rPr/>
        <w:t>by integrating these multi-omics datasets into the classification model, which is essential for accurate classifications. Through this integration, a hybrid model that incorporates imaging data and molecular insights can be created, resulting in more precise forecasts and individualized treatment </w:t>
      </w:r>
      <w:r>
        <w:rPr>
          <w:spacing w:val="-2"/>
        </w:rPr>
        <w:t>plans.</w:t>
      </w:r>
    </w:p>
    <w:p>
      <w:pPr>
        <w:pStyle w:val="BodyText"/>
        <w:spacing w:before="102"/>
      </w:pPr>
    </w:p>
    <w:p>
      <w:pPr>
        <w:pStyle w:val="BodyText"/>
        <w:spacing w:line="360" w:lineRule="auto"/>
        <w:ind w:left="284" w:right="564" w:firstLine="439"/>
        <w:jc w:val="both"/>
      </w:pPr>
      <w:r>
        <w:rPr/>
        <w:t>The combination of texture, shape, intensity-based features, and multi- omics data enables a more comprehensive analysis of ovarian tumors. The integration</w:t>
      </w:r>
      <w:r>
        <w:rPr>
          <w:spacing w:val="-2"/>
        </w:rPr>
        <w:t> </w:t>
      </w:r>
      <w:r>
        <w:rPr/>
        <w:t>of</w:t>
      </w:r>
      <w:r>
        <w:rPr>
          <w:spacing w:val="-5"/>
        </w:rPr>
        <w:t> </w:t>
      </w:r>
      <w:r>
        <w:rPr/>
        <w:t>these</w:t>
      </w:r>
      <w:r>
        <w:rPr>
          <w:spacing w:val="-2"/>
        </w:rPr>
        <w:t> </w:t>
      </w:r>
      <w:r>
        <w:rPr/>
        <w:t>diverse</w:t>
      </w:r>
      <w:r>
        <w:rPr>
          <w:spacing w:val="-2"/>
        </w:rPr>
        <w:t> </w:t>
      </w:r>
      <w:r>
        <w:rPr/>
        <w:t>features</w:t>
      </w:r>
      <w:r>
        <w:rPr>
          <w:spacing w:val="-3"/>
        </w:rPr>
        <w:t> </w:t>
      </w:r>
      <w:r>
        <w:rPr/>
        <w:t>significantly</w:t>
      </w:r>
      <w:r>
        <w:rPr>
          <w:spacing w:val="-3"/>
        </w:rPr>
        <w:t> </w:t>
      </w:r>
      <w:r>
        <w:rPr/>
        <w:t>enhances</w:t>
      </w:r>
      <w:r>
        <w:rPr>
          <w:spacing w:val="-5"/>
        </w:rPr>
        <w:t> </w:t>
      </w:r>
      <w:r>
        <w:rPr/>
        <w:t>the</w:t>
      </w:r>
      <w:r>
        <w:rPr>
          <w:spacing w:val="-2"/>
        </w:rPr>
        <w:t> </w:t>
      </w:r>
      <w:r>
        <w:rPr/>
        <w:t>diagnostic</w:t>
      </w:r>
      <w:r>
        <w:rPr>
          <w:spacing w:val="-3"/>
        </w:rPr>
        <w:t> </w:t>
      </w:r>
      <w:r>
        <w:rPr/>
        <w:t>power of machine learning models, improving their ability to detect, classify, and</w:t>
      </w:r>
      <w:r>
        <w:rPr>
          <w:spacing w:val="40"/>
        </w:rPr>
        <w:t> </w:t>
      </w:r>
      <w:r>
        <w:rPr/>
        <w:t>predict tumor outcomes with higher accuracy.</w:t>
      </w:r>
    </w:p>
    <w:p>
      <w:pPr>
        <w:pStyle w:val="BodyText"/>
        <w:rPr>
          <w:sz w:val="20"/>
        </w:rPr>
      </w:pPr>
    </w:p>
    <w:p>
      <w:pPr>
        <w:pStyle w:val="BodyText"/>
        <w:spacing w:before="16"/>
        <w:rPr>
          <w:sz w:val="20"/>
        </w:rPr>
      </w:pPr>
      <w:r>
        <w:rPr>
          <w:sz w:val="20"/>
        </w:rPr>
        <w:drawing>
          <wp:anchor distT="0" distB="0" distL="0" distR="0" allowOverlap="1" layoutInCell="1" locked="0" behindDoc="1" simplePos="0" relativeHeight="487593984">
            <wp:simplePos x="0" y="0"/>
            <wp:positionH relativeFrom="page">
              <wp:posOffset>2069280</wp:posOffset>
            </wp:positionH>
            <wp:positionV relativeFrom="paragraph">
              <wp:posOffset>171575</wp:posOffset>
            </wp:positionV>
            <wp:extent cx="3519883" cy="1714500"/>
            <wp:effectExtent l="0" t="0" r="0" b="0"/>
            <wp:wrapTopAndBottom/>
            <wp:docPr id="28" name="Image 28"/>
            <wp:cNvGraphicFramePr>
              <a:graphicFrameLocks/>
            </wp:cNvGraphicFramePr>
            <a:graphic>
              <a:graphicData uri="http://schemas.openxmlformats.org/drawingml/2006/picture">
                <pic:pic>
                  <pic:nvPicPr>
                    <pic:cNvPr id="28" name="Image 28"/>
                    <pic:cNvPicPr/>
                  </pic:nvPicPr>
                  <pic:blipFill>
                    <a:blip r:embed="rId15" cstate="print"/>
                    <a:stretch>
                      <a:fillRect/>
                    </a:stretch>
                  </pic:blipFill>
                  <pic:spPr>
                    <a:xfrm>
                      <a:off x="0" y="0"/>
                      <a:ext cx="3519883" cy="1714500"/>
                    </a:xfrm>
                    <a:prstGeom prst="rect">
                      <a:avLst/>
                    </a:prstGeom>
                  </pic:spPr>
                </pic:pic>
              </a:graphicData>
            </a:graphic>
          </wp:anchor>
        </w:drawing>
      </w:r>
    </w:p>
    <w:p>
      <w:pPr>
        <w:pStyle w:val="BodyText"/>
        <w:spacing w:before="246"/>
        <w:ind w:right="280"/>
        <w:jc w:val="center"/>
      </w:pPr>
      <w:r>
        <w:rPr/>
        <w:t>Fig.3.2</w:t>
      </w:r>
      <w:r>
        <w:rPr>
          <w:spacing w:val="-4"/>
        </w:rPr>
        <w:t> </w:t>
      </w:r>
      <w:r>
        <w:rPr/>
        <w:t>Architecture</w:t>
      </w:r>
      <w:r>
        <w:rPr>
          <w:spacing w:val="-4"/>
        </w:rPr>
        <w:t> </w:t>
      </w:r>
      <w:r>
        <w:rPr/>
        <w:t>of</w:t>
      </w:r>
      <w:r>
        <w:rPr>
          <w:spacing w:val="-4"/>
        </w:rPr>
        <w:t> </w:t>
      </w:r>
      <w:r>
        <w:rPr/>
        <w:t>the</w:t>
      </w:r>
      <w:r>
        <w:rPr>
          <w:spacing w:val="-4"/>
        </w:rPr>
        <w:t> </w:t>
      </w:r>
      <w:r>
        <w:rPr/>
        <w:t>Enhanced</w:t>
      </w:r>
      <w:r>
        <w:rPr>
          <w:spacing w:val="-3"/>
        </w:rPr>
        <w:t> </w:t>
      </w:r>
      <w:r>
        <w:rPr>
          <w:spacing w:val="-2"/>
        </w:rPr>
        <w:t>model</w:t>
      </w:r>
    </w:p>
    <w:p>
      <w:pPr>
        <w:pStyle w:val="BodyText"/>
      </w:pPr>
    </w:p>
    <w:p>
      <w:pPr>
        <w:pStyle w:val="BodyText"/>
      </w:pPr>
    </w:p>
    <w:p>
      <w:pPr>
        <w:pStyle w:val="BodyText"/>
        <w:spacing w:before="96"/>
      </w:pPr>
    </w:p>
    <w:p>
      <w:pPr>
        <w:pStyle w:val="BodyText"/>
        <w:spacing w:line="360" w:lineRule="auto"/>
        <w:ind w:left="284" w:right="532" w:firstLine="720"/>
        <w:jc w:val="both"/>
      </w:pPr>
      <w:r>
        <w:rPr/>
        <w:t>The Enhanced Model Architecture refines a pre-trained model for ovarian tumor detection through feature extraction, model modification, and fine-tuning. The model undergoes training and validation to optimize performance, followed by evaluation using accuracy and loss metrics. Finally, the trained model predicts</w:t>
      </w:r>
      <w:r>
        <w:rPr>
          <w:spacing w:val="-4"/>
        </w:rPr>
        <w:t> </w:t>
      </w:r>
      <w:r>
        <w:rPr/>
        <w:t>tumor</w:t>
      </w:r>
      <w:r>
        <w:rPr>
          <w:spacing w:val="-5"/>
        </w:rPr>
        <w:t> </w:t>
      </w:r>
      <w:r>
        <w:rPr/>
        <w:t>presence</w:t>
      </w:r>
      <w:r>
        <w:rPr>
          <w:spacing w:val="-5"/>
        </w:rPr>
        <w:t> </w:t>
      </w:r>
      <w:r>
        <w:rPr/>
        <w:t>with</w:t>
      </w:r>
      <w:r>
        <w:rPr>
          <w:spacing w:val="-5"/>
        </w:rPr>
        <w:t> </w:t>
      </w:r>
      <w:r>
        <w:rPr/>
        <w:t>improved</w:t>
      </w:r>
      <w:r>
        <w:rPr>
          <w:spacing w:val="-3"/>
        </w:rPr>
        <w:t> </w:t>
      </w:r>
      <w:r>
        <w:rPr/>
        <w:t>precision,</w:t>
      </w:r>
      <w:r>
        <w:rPr>
          <w:spacing w:val="-6"/>
        </w:rPr>
        <w:t> </w:t>
      </w:r>
      <w:r>
        <w:rPr/>
        <w:t>ensuring</w:t>
      </w:r>
      <w:r>
        <w:rPr>
          <w:spacing w:val="-3"/>
        </w:rPr>
        <w:t> </w:t>
      </w:r>
      <w:r>
        <w:rPr/>
        <w:t>reliable</w:t>
      </w:r>
      <w:r>
        <w:rPr>
          <w:spacing w:val="-5"/>
        </w:rPr>
        <w:t> </w:t>
      </w:r>
      <w:r>
        <w:rPr/>
        <w:t>classification.</w:t>
      </w:r>
    </w:p>
    <w:p>
      <w:pPr>
        <w:pStyle w:val="BodyText"/>
        <w:spacing w:after="0" w:line="360" w:lineRule="auto"/>
        <w:jc w:val="both"/>
        <w:sectPr>
          <w:pgSz w:w="11910" w:h="16840"/>
          <w:pgMar w:header="0" w:footer="523" w:top="1320" w:bottom="720" w:left="1700" w:right="850"/>
        </w:sectPr>
      </w:pPr>
    </w:p>
    <w:p>
      <w:pPr>
        <w:pStyle w:val="Heading1"/>
        <w:spacing w:before="79"/>
        <w:ind w:right="1195"/>
      </w:pPr>
      <w:r>
        <w:rPr/>
        <w:t>CHAPTER</w:t>
      </w:r>
      <w:r>
        <w:rPr>
          <w:spacing w:val="-5"/>
        </w:rPr>
        <w:t> </w:t>
      </w:r>
      <w:r>
        <w:rPr/>
        <w:t>-</w:t>
      </w:r>
      <w:r>
        <w:rPr>
          <w:spacing w:val="-5"/>
        </w:rPr>
        <w:t> </w:t>
      </w:r>
      <w:r>
        <w:rPr>
          <w:spacing w:val="-10"/>
        </w:rPr>
        <w:t>4</w:t>
      </w:r>
    </w:p>
    <w:p>
      <w:pPr>
        <w:pStyle w:val="Heading2"/>
        <w:spacing w:before="160"/>
        <w:ind w:left="0" w:right="280"/>
        <w:jc w:val="center"/>
      </w:pPr>
      <w:r>
        <w:rPr/>
        <w:t>ALGORITHM</w:t>
      </w:r>
      <w:r>
        <w:rPr>
          <w:spacing w:val="-7"/>
        </w:rPr>
        <w:t> </w:t>
      </w:r>
      <w:r>
        <w:rPr>
          <w:spacing w:val="-2"/>
        </w:rPr>
        <w:t>DESCRIPTION</w:t>
      </w:r>
    </w:p>
    <w:p>
      <w:pPr>
        <w:pStyle w:val="BodyText"/>
        <w:spacing w:line="360" w:lineRule="auto"/>
        <w:ind w:left="284" w:right="564" w:firstLine="763"/>
        <w:jc w:val="both"/>
      </w:pPr>
      <w:r>
        <w:rPr/>
        <w:t>For the CNN model, the process starts with collecting imaging data, followed by preprocessing to normalize, resize, and augment the images. The data is then split into training, validation, and test sets. A CNN model is designed, trained on the training set, and validated. Performance is evaluated on the test set using metrics like precision, recall, and F1 score. Results are analyzed, and the model is deployed for real-time tumor detection.</w:t>
      </w:r>
    </w:p>
    <w:p>
      <w:pPr>
        <w:pStyle w:val="BodyText"/>
        <w:spacing w:before="87"/>
        <w:rPr>
          <w:sz w:val="20"/>
        </w:rPr>
      </w:pPr>
      <w:r>
        <w:rPr>
          <w:sz w:val="20"/>
        </w:rPr>
        <w:drawing>
          <wp:anchor distT="0" distB="0" distL="0" distR="0" allowOverlap="1" layoutInCell="1" locked="0" behindDoc="1" simplePos="0" relativeHeight="487594496">
            <wp:simplePos x="0" y="0"/>
            <wp:positionH relativeFrom="page">
              <wp:posOffset>2010262</wp:posOffset>
            </wp:positionH>
            <wp:positionV relativeFrom="paragraph">
              <wp:posOffset>216988</wp:posOffset>
            </wp:positionV>
            <wp:extent cx="4008255" cy="2468879"/>
            <wp:effectExtent l="0" t="0" r="0" b="0"/>
            <wp:wrapTopAndBottom/>
            <wp:docPr id="29" name="Image 29"/>
            <wp:cNvGraphicFramePr>
              <a:graphicFrameLocks/>
            </wp:cNvGraphicFramePr>
            <a:graphic>
              <a:graphicData uri="http://schemas.openxmlformats.org/drawingml/2006/picture">
                <pic:pic>
                  <pic:nvPicPr>
                    <pic:cNvPr id="29" name="Image 29"/>
                    <pic:cNvPicPr/>
                  </pic:nvPicPr>
                  <pic:blipFill>
                    <a:blip r:embed="rId16" cstate="print"/>
                    <a:stretch>
                      <a:fillRect/>
                    </a:stretch>
                  </pic:blipFill>
                  <pic:spPr>
                    <a:xfrm>
                      <a:off x="0" y="0"/>
                      <a:ext cx="4008255" cy="2468879"/>
                    </a:xfrm>
                    <a:prstGeom prst="rect">
                      <a:avLst/>
                    </a:prstGeom>
                  </pic:spPr>
                </pic:pic>
              </a:graphicData>
            </a:graphic>
          </wp:anchor>
        </w:drawing>
      </w:r>
    </w:p>
    <w:p>
      <w:pPr>
        <w:pStyle w:val="BodyText"/>
        <w:spacing w:before="35"/>
      </w:pPr>
    </w:p>
    <w:p>
      <w:pPr>
        <w:pStyle w:val="BodyText"/>
        <w:ind w:right="284"/>
        <w:jc w:val="center"/>
      </w:pPr>
      <w:r>
        <w:rPr/>
        <w:t>Fig.4.1.</w:t>
      </w:r>
      <w:r>
        <w:rPr>
          <w:spacing w:val="-4"/>
        </w:rPr>
        <w:t> </w:t>
      </w:r>
      <w:r>
        <w:rPr/>
        <w:t>CNN</w:t>
      </w:r>
      <w:r>
        <w:rPr>
          <w:spacing w:val="-3"/>
        </w:rPr>
        <w:t> </w:t>
      </w:r>
      <w:r>
        <w:rPr/>
        <w:t>Model</w:t>
      </w:r>
      <w:r>
        <w:rPr>
          <w:spacing w:val="-3"/>
        </w:rPr>
        <w:t> </w:t>
      </w:r>
      <w:r>
        <w:rPr/>
        <w:t>&amp;</w:t>
      </w:r>
      <w:r>
        <w:rPr>
          <w:spacing w:val="-5"/>
        </w:rPr>
        <w:t> </w:t>
      </w:r>
      <w:r>
        <w:rPr/>
        <w:t>GenProteoNet&amp;VGG</w:t>
      </w:r>
      <w:r>
        <w:rPr>
          <w:spacing w:val="-5"/>
        </w:rPr>
        <w:t> </w:t>
      </w:r>
      <w:r>
        <w:rPr/>
        <w:t>Flow</w:t>
      </w:r>
      <w:r>
        <w:rPr>
          <w:spacing w:val="-5"/>
        </w:rPr>
        <w:t> </w:t>
      </w:r>
      <w:r>
        <w:rPr>
          <w:spacing w:val="-2"/>
        </w:rPr>
        <w:t>Chart</w:t>
      </w:r>
    </w:p>
    <w:p>
      <w:pPr>
        <w:pStyle w:val="BodyText"/>
        <w:spacing w:line="360" w:lineRule="auto" w:before="139"/>
        <w:ind w:left="284" w:right="563" w:firstLine="763"/>
        <w:jc w:val="both"/>
      </w:pPr>
      <w:r>
        <w:rPr/>
        <w:t>For the hybrid model, the process begins with collecting imaging, genomic, and proteomic data. After preprocessing, features are extracted from imaging data using CNNs and from genomic/proteomic data using statistical methods. These features are integrated, and a hybrid model is designed combining CNN and machine learning</w:t>
      </w:r>
      <w:r>
        <w:rPr>
          <w:spacing w:val="-1"/>
        </w:rPr>
        <w:t> </w:t>
      </w:r>
      <w:r>
        <w:rPr/>
        <w:t>approaches. The hybrid model is trained, validated, and evaluated using the test set, with performance metrics similar to the CNN model. Results are analyzed, and the model is deployed for real-time detection, with a feedback loop for retraining if necessary.</w:t>
      </w:r>
    </w:p>
    <w:p>
      <w:pPr>
        <w:pStyle w:val="Heading3"/>
        <w:numPr>
          <w:ilvl w:val="1"/>
          <w:numId w:val="16"/>
        </w:numPr>
        <w:tabs>
          <w:tab w:pos="615" w:val="left" w:leader="none"/>
        </w:tabs>
        <w:spacing w:line="240" w:lineRule="auto" w:before="231" w:after="0"/>
        <w:ind w:left="615" w:right="0" w:hanging="331"/>
        <w:jc w:val="left"/>
      </w:pPr>
      <w:r>
        <w:rPr/>
        <w:t>Block</w:t>
      </w:r>
      <w:r>
        <w:rPr>
          <w:spacing w:val="-6"/>
        </w:rPr>
        <w:t> </w:t>
      </w:r>
      <w:r>
        <w:rPr/>
        <w:t>diagrams</w:t>
      </w:r>
      <w:r>
        <w:rPr>
          <w:spacing w:val="-3"/>
        </w:rPr>
        <w:t> </w:t>
      </w:r>
      <w:r>
        <w:rPr/>
        <w:t>of</w:t>
      </w:r>
      <w:r>
        <w:rPr>
          <w:spacing w:val="-3"/>
        </w:rPr>
        <w:t> </w:t>
      </w:r>
      <w:r>
        <w:rPr/>
        <w:t>the </w:t>
      </w:r>
      <w:r>
        <w:rPr>
          <w:spacing w:val="-2"/>
        </w:rPr>
        <w:t>Models</w:t>
      </w:r>
    </w:p>
    <w:p>
      <w:pPr>
        <w:pStyle w:val="BodyText"/>
        <w:spacing w:line="360" w:lineRule="auto" w:before="137"/>
        <w:ind w:left="284" w:right="562" w:firstLine="439"/>
        <w:jc w:val="both"/>
      </w:pPr>
      <w:r>
        <w:rPr/>
        <w:t>This model processes ultrasound images using a convolutional neural network (CNN) to extract spatial features. It includes convolutional layers for feature extraction, pooling layers for dimensionality reduction, and fully connected layers for classification.</w:t>
      </w:r>
    </w:p>
    <w:p>
      <w:pPr>
        <w:pStyle w:val="BodyText"/>
        <w:spacing w:after="0" w:line="360" w:lineRule="auto"/>
        <w:jc w:val="both"/>
        <w:sectPr>
          <w:pgSz w:w="11910" w:h="16840"/>
          <w:pgMar w:header="0" w:footer="523" w:top="1400" w:bottom="720" w:left="1700" w:right="850"/>
        </w:sectPr>
      </w:pPr>
    </w:p>
    <w:p>
      <w:pPr>
        <w:pStyle w:val="Heading3"/>
        <w:numPr>
          <w:ilvl w:val="2"/>
          <w:numId w:val="16"/>
        </w:numPr>
        <w:tabs>
          <w:tab w:pos="881" w:val="left" w:leader="none"/>
        </w:tabs>
        <w:spacing w:line="240" w:lineRule="auto" w:before="79" w:after="0"/>
        <w:ind w:left="881" w:right="0" w:hanging="597"/>
        <w:jc w:val="left"/>
      </w:pPr>
      <w:r>
        <w:rPr/>
        <w:t>CNN</w:t>
      </w:r>
      <w:r>
        <w:rPr>
          <w:spacing w:val="-3"/>
        </w:rPr>
        <w:t> </w:t>
      </w:r>
      <w:r>
        <w:rPr/>
        <w:t>Model</w:t>
      </w:r>
      <w:r>
        <w:rPr>
          <w:spacing w:val="-1"/>
        </w:rPr>
        <w:t> </w:t>
      </w:r>
      <w:r>
        <w:rPr>
          <w:spacing w:val="-2"/>
        </w:rPr>
        <w:t>Methodology</w:t>
      </w:r>
    </w:p>
    <w:p>
      <w:pPr>
        <w:pStyle w:val="BodyText"/>
        <w:spacing w:line="360" w:lineRule="auto" w:before="137"/>
        <w:ind w:left="284" w:right="499" w:firstLine="439"/>
        <w:jc w:val="both"/>
      </w:pPr>
      <w:r>
        <w:rPr/>
        <w:t>The CNN model for ovarian tumor detection follows an encoder-decoder architecture, designed for precise segmentation of tumor regions in ultrasonic images. The process begins with preprocessing, where the 256×256 input images undergo rescaling, padding, and data augmentation to standardize the data and improve generalization. The encoder extracts key features through convolutional layers, activation functions (ReLU), and max pooling,</w:t>
      </w:r>
      <w:r>
        <w:rPr>
          <w:spacing w:val="80"/>
        </w:rPr>
        <w:t> </w:t>
      </w:r>
      <w:r>
        <w:rPr/>
        <w:t>progressively reducing the image dimensions while retaining critical tumor- related information. At the bottleneck stage, the model consolidates these high- level features before passing them to the decoder, which reconstructs the tumor segmentation mask. The decoder utilizes upsampling and additional convolutional layers to refine the spatial details lost during encoding. The final output is a segmentation mask that highlights the tumor area, aiding in precise localization and classification. This</w:t>
      </w:r>
      <w:r>
        <w:rPr>
          <w:spacing w:val="-1"/>
        </w:rPr>
        <w:t> </w:t>
      </w:r>
      <w:r>
        <w:rPr/>
        <w:t>approach</w:t>
      </w:r>
      <w:r>
        <w:rPr>
          <w:spacing w:val="-2"/>
        </w:rPr>
        <w:t> </w:t>
      </w:r>
      <w:r>
        <w:rPr/>
        <w:t>ensures</w:t>
      </w:r>
      <w:r>
        <w:rPr>
          <w:spacing w:val="-1"/>
        </w:rPr>
        <w:t> </w:t>
      </w:r>
      <w:r>
        <w:rPr/>
        <w:t>efficient feature extraction, robust tumor detection, and high segmentation accuracy, making it highly suitable for medical imaging applications.</w:t>
      </w:r>
    </w:p>
    <w:p>
      <w:pPr>
        <w:pStyle w:val="BodyText"/>
        <w:spacing w:before="173"/>
        <w:rPr>
          <w:sz w:val="20"/>
        </w:rPr>
      </w:pPr>
      <w:r>
        <w:rPr>
          <w:sz w:val="20"/>
        </w:rPr>
        <w:drawing>
          <wp:anchor distT="0" distB="0" distL="0" distR="0" allowOverlap="1" layoutInCell="1" locked="0" behindDoc="1" simplePos="0" relativeHeight="487595008">
            <wp:simplePos x="0" y="0"/>
            <wp:positionH relativeFrom="page">
              <wp:posOffset>1358986</wp:posOffset>
            </wp:positionH>
            <wp:positionV relativeFrom="paragraph">
              <wp:posOffset>271693</wp:posOffset>
            </wp:positionV>
            <wp:extent cx="5519499" cy="1493234"/>
            <wp:effectExtent l="0" t="0" r="0" b="0"/>
            <wp:wrapTopAndBottom/>
            <wp:docPr id="30" name="Image 30"/>
            <wp:cNvGraphicFramePr>
              <a:graphicFrameLocks/>
            </wp:cNvGraphicFramePr>
            <a:graphic>
              <a:graphicData uri="http://schemas.openxmlformats.org/drawingml/2006/picture">
                <pic:pic>
                  <pic:nvPicPr>
                    <pic:cNvPr id="30" name="Image 30"/>
                    <pic:cNvPicPr/>
                  </pic:nvPicPr>
                  <pic:blipFill>
                    <a:blip r:embed="rId17" cstate="print"/>
                    <a:stretch>
                      <a:fillRect/>
                    </a:stretch>
                  </pic:blipFill>
                  <pic:spPr>
                    <a:xfrm>
                      <a:off x="0" y="0"/>
                      <a:ext cx="5519499" cy="1493234"/>
                    </a:xfrm>
                    <a:prstGeom prst="rect">
                      <a:avLst/>
                    </a:prstGeom>
                  </pic:spPr>
                </pic:pic>
              </a:graphicData>
            </a:graphic>
          </wp:anchor>
        </w:drawing>
      </w:r>
    </w:p>
    <w:p>
      <w:pPr>
        <w:pStyle w:val="BodyText"/>
        <w:spacing w:before="237"/>
        <w:ind w:right="281"/>
        <w:jc w:val="center"/>
      </w:pPr>
      <w:r>
        <w:rPr/>
        <w:t>Fig.4.2</w:t>
      </w:r>
      <w:r>
        <w:rPr>
          <w:spacing w:val="-2"/>
        </w:rPr>
        <w:t> </w:t>
      </w:r>
      <w:r>
        <w:rPr/>
        <w:t>Block</w:t>
      </w:r>
      <w:r>
        <w:rPr>
          <w:spacing w:val="-3"/>
        </w:rPr>
        <w:t> </w:t>
      </w:r>
      <w:r>
        <w:rPr/>
        <w:t>diagram</w:t>
      </w:r>
      <w:r>
        <w:rPr>
          <w:spacing w:val="-3"/>
        </w:rPr>
        <w:t> </w:t>
      </w:r>
      <w:r>
        <w:rPr/>
        <w:t>of</w:t>
      </w:r>
      <w:r>
        <w:rPr>
          <w:spacing w:val="-4"/>
        </w:rPr>
        <w:t> </w:t>
      </w:r>
      <w:r>
        <w:rPr/>
        <w:t>the</w:t>
      </w:r>
      <w:r>
        <w:rPr>
          <w:spacing w:val="-3"/>
        </w:rPr>
        <w:t> </w:t>
      </w:r>
      <w:r>
        <w:rPr/>
        <w:t>CNN</w:t>
      </w:r>
      <w:r>
        <w:rPr>
          <w:spacing w:val="-2"/>
        </w:rPr>
        <w:t> </w:t>
      </w:r>
      <w:r>
        <w:rPr/>
        <w:t>U-Net</w:t>
      </w:r>
      <w:r>
        <w:rPr>
          <w:spacing w:val="-1"/>
        </w:rPr>
        <w:t> </w:t>
      </w:r>
      <w:r>
        <w:rPr>
          <w:spacing w:val="-2"/>
        </w:rPr>
        <w:t>model.</w:t>
      </w:r>
    </w:p>
    <w:p>
      <w:pPr>
        <w:pStyle w:val="BodyText"/>
        <w:spacing w:before="4"/>
      </w:pPr>
    </w:p>
    <w:p>
      <w:pPr>
        <w:pStyle w:val="Heading3"/>
        <w:numPr>
          <w:ilvl w:val="2"/>
          <w:numId w:val="16"/>
        </w:numPr>
        <w:tabs>
          <w:tab w:pos="881" w:val="left" w:leader="none"/>
        </w:tabs>
        <w:spacing w:line="240" w:lineRule="auto" w:before="1" w:after="0"/>
        <w:ind w:left="881" w:right="0" w:hanging="597"/>
        <w:jc w:val="left"/>
      </w:pPr>
      <w:bookmarkStart w:name="4.1.2 VGG Model Methodology" w:id="6"/>
      <w:bookmarkEnd w:id="6"/>
      <w:r>
        <w:rPr>
          <w:b w:val="0"/>
        </w:rPr>
      </w:r>
      <w:r>
        <w:rPr/>
        <w:t>VGG</w:t>
      </w:r>
      <w:r>
        <w:rPr>
          <w:spacing w:val="-4"/>
        </w:rPr>
        <w:t> </w:t>
      </w:r>
      <w:r>
        <w:rPr/>
        <w:t>Model</w:t>
      </w:r>
      <w:r>
        <w:rPr>
          <w:spacing w:val="-3"/>
        </w:rPr>
        <w:t> </w:t>
      </w:r>
      <w:r>
        <w:rPr>
          <w:spacing w:val="-2"/>
        </w:rPr>
        <w:t>Methodology</w:t>
      </w:r>
    </w:p>
    <w:p>
      <w:pPr>
        <w:pStyle w:val="BodyText"/>
        <w:spacing w:before="141"/>
        <w:rPr>
          <w:rFonts w:ascii="Arial"/>
          <w:b/>
        </w:rPr>
      </w:pPr>
    </w:p>
    <w:p>
      <w:pPr>
        <w:pStyle w:val="BodyText"/>
        <w:spacing w:line="360" w:lineRule="auto"/>
        <w:ind w:left="284" w:right="564" w:firstLine="720"/>
        <w:jc w:val="both"/>
      </w:pPr>
      <w:r>
        <w:rPr/>
        <w:t>VGG (Visual Geometry Group) is a deep convolutional neural network architecture widely used for image classification and feature extraction. It employs a series of small 3x3 convolutional layers stacked sequentially, followed by max pooling layers to reduce dimensionality while retaining</w:t>
      </w:r>
      <w:r>
        <w:rPr>
          <w:spacing w:val="40"/>
        </w:rPr>
        <w:t> </w:t>
      </w:r>
      <w:r>
        <w:rPr/>
        <w:t>essential features. The architecture is known for its deep structure and uniform design, which helps in capturing complex patterns in medical images. In the context</w:t>
      </w:r>
      <w:r>
        <w:rPr>
          <w:spacing w:val="63"/>
        </w:rPr>
        <w:t> </w:t>
      </w:r>
      <w:r>
        <w:rPr/>
        <w:t>of</w:t>
      </w:r>
      <w:r>
        <w:rPr>
          <w:spacing w:val="60"/>
        </w:rPr>
        <w:t> </w:t>
      </w:r>
      <w:r>
        <w:rPr/>
        <w:t>ovarian</w:t>
      </w:r>
      <w:r>
        <w:rPr>
          <w:spacing w:val="63"/>
        </w:rPr>
        <w:t> </w:t>
      </w:r>
      <w:r>
        <w:rPr/>
        <w:t>tumor</w:t>
      </w:r>
      <w:r>
        <w:rPr>
          <w:spacing w:val="61"/>
        </w:rPr>
        <w:t> </w:t>
      </w:r>
      <w:r>
        <w:rPr/>
        <w:t>detection,</w:t>
      </w:r>
      <w:r>
        <w:rPr>
          <w:spacing w:val="63"/>
        </w:rPr>
        <w:t> </w:t>
      </w:r>
      <w:r>
        <w:rPr/>
        <w:t>VGG</w:t>
      </w:r>
      <w:r>
        <w:rPr>
          <w:spacing w:val="60"/>
        </w:rPr>
        <w:t> </w:t>
      </w:r>
      <w:r>
        <w:rPr/>
        <w:t>can</w:t>
      </w:r>
      <w:r>
        <w:rPr>
          <w:spacing w:val="61"/>
        </w:rPr>
        <w:t> </w:t>
      </w:r>
      <w:r>
        <w:rPr/>
        <w:t>serve</w:t>
      </w:r>
      <w:r>
        <w:rPr>
          <w:spacing w:val="63"/>
        </w:rPr>
        <w:t> </w:t>
      </w:r>
      <w:r>
        <w:rPr/>
        <w:t>as</w:t>
      </w:r>
      <w:r>
        <w:rPr>
          <w:spacing w:val="62"/>
        </w:rPr>
        <w:t> </w:t>
      </w:r>
      <w:r>
        <w:rPr/>
        <w:t>a</w:t>
      </w:r>
      <w:r>
        <w:rPr>
          <w:spacing w:val="61"/>
        </w:rPr>
        <w:t> </w:t>
      </w:r>
      <w:r>
        <w:rPr/>
        <w:t>feature</w:t>
      </w:r>
      <w:r>
        <w:rPr>
          <w:spacing w:val="61"/>
        </w:rPr>
        <w:t> </w:t>
      </w:r>
      <w:r>
        <w:rPr/>
        <w:t>extractor,</w:t>
      </w:r>
    </w:p>
    <w:p>
      <w:pPr>
        <w:pStyle w:val="BodyText"/>
        <w:spacing w:after="0" w:line="360" w:lineRule="auto"/>
        <w:jc w:val="both"/>
        <w:sectPr>
          <w:pgSz w:w="11910" w:h="16840"/>
          <w:pgMar w:header="0" w:footer="523" w:top="1320" w:bottom="720" w:left="1700" w:right="850"/>
        </w:sectPr>
      </w:pPr>
    </w:p>
    <w:p>
      <w:pPr>
        <w:pStyle w:val="BodyText"/>
        <w:spacing w:line="360" w:lineRule="auto" w:before="79"/>
        <w:ind w:left="284" w:right="564"/>
        <w:jc w:val="both"/>
      </w:pPr>
      <w:r>
        <w:rPr/>
        <w:t>learning spatial hierarchies in ultrasound images. These extracted features can be fed into additional layers or hybrid models, such as GeoProteoNet, to enhance classification and segmentation performance. VGG's fully connected layers at the end help in decision-making, classifying tumors based on learned representations.</w:t>
      </w:r>
      <w:r>
        <w:rPr>
          <w:spacing w:val="-4"/>
        </w:rPr>
        <w:t> </w:t>
      </w:r>
      <w:r>
        <w:rPr/>
        <w:t>By</w:t>
      </w:r>
      <w:r>
        <w:rPr>
          <w:spacing w:val="-2"/>
        </w:rPr>
        <w:t> </w:t>
      </w:r>
      <w:r>
        <w:rPr/>
        <w:t>leveraging</w:t>
      </w:r>
      <w:r>
        <w:rPr>
          <w:spacing w:val="-3"/>
        </w:rPr>
        <w:t> </w:t>
      </w:r>
      <w:r>
        <w:rPr/>
        <w:t>pretrained</w:t>
      </w:r>
      <w:r>
        <w:rPr>
          <w:spacing w:val="40"/>
        </w:rPr>
        <w:t>  </w:t>
      </w:r>
      <w:r>
        <w:rPr/>
        <w:t>weights (e.g., from ImageNet), transfer learning can be applied, improving model efficiency and accuracy even with limited medical imaging datasets.</w:t>
      </w:r>
    </w:p>
    <w:p>
      <w:pPr>
        <w:pStyle w:val="BodyText"/>
        <w:rPr>
          <w:sz w:val="20"/>
        </w:rPr>
      </w:pPr>
    </w:p>
    <w:p>
      <w:pPr>
        <w:pStyle w:val="BodyText"/>
        <w:rPr>
          <w:sz w:val="20"/>
        </w:rPr>
      </w:pPr>
    </w:p>
    <w:p>
      <w:pPr>
        <w:pStyle w:val="BodyText"/>
        <w:rPr>
          <w:sz w:val="20"/>
        </w:rPr>
      </w:pPr>
    </w:p>
    <w:p>
      <w:pPr>
        <w:pStyle w:val="BodyText"/>
        <w:spacing w:before="19"/>
        <w:rPr>
          <w:sz w:val="20"/>
        </w:rPr>
      </w:pPr>
      <w:r>
        <w:rPr>
          <w:sz w:val="20"/>
        </w:rPr>
        <w:drawing>
          <wp:anchor distT="0" distB="0" distL="0" distR="0" allowOverlap="1" layoutInCell="1" locked="0" behindDoc="1" simplePos="0" relativeHeight="487595520">
            <wp:simplePos x="0" y="0"/>
            <wp:positionH relativeFrom="page">
              <wp:posOffset>1333631</wp:posOffset>
            </wp:positionH>
            <wp:positionV relativeFrom="paragraph">
              <wp:posOffset>173503</wp:posOffset>
            </wp:positionV>
            <wp:extent cx="5630593" cy="2112264"/>
            <wp:effectExtent l="0" t="0" r="0" b="0"/>
            <wp:wrapTopAndBottom/>
            <wp:docPr id="31" name="Image 31"/>
            <wp:cNvGraphicFramePr>
              <a:graphicFrameLocks/>
            </wp:cNvGraphicFramePr>
            <a:graphic>
              <a:graphicData uri="http://schemas.openxmlformats.org/drawingml/2006/picture">
                <pic:pic>
                  <pic:nvPicPr>
                    <pic:cNvPr id="31" name="Image 31"/>
                    <pic:cNvPicPr/>
                  </pic:nvPicPr>
                  <pic:blipFill>
                    <a:blip r:embed="rId18" cstate="print"/>
                    <a:stretch>
                      <a:fillRect/>
                    </a:stretch>
                  </pic:blipFill>
                  <pic:spPr>
                    <a:xfrm>
                      <a:off x="0" y="0"/>
                      <a:ext cx="5630593" cy="2112264"/>
                    </a:xfrm>
                    <a:prstGeom prst="rect">
                      <a:avLst/>
                    </a:prstGeom>
                  </pic:spPr>
                </pic:pic>
              </a:graphicData>
            </a:graphic>
          </wp:anchor>
        </w:drawing>
      </w:r>
    </w:p>
    <w:p>
      <w:pPr>
        <w:pStyle w:val="BodyText"/>
        <w:spacing w:before="111"/>
      </w:pPr>
    </w:p>
    <w:p>
      <w:pPr>
        <w:pStyle w:val="BodyText"/>
        <w:ind w:right="280"/>
        <w:jc w:val="center"/>
      </w:pPr>
      <w:r>
        <w:rPr/>
        <w:t>Fig.4.3.</w:t>
      </w:r>
      <w:r>
        <w:rPr>
          <w:spacing w:val="-4"/>
        </w:rPr>
        <w:t> </w:t>
      </w:r>
      <w:r>
        <w:rPr/>
        <w:t>Block</w:t>
      </w:r>
      <w:r>
        <w:rPr>
          <w:spacing w:val="-3"/>
        </w:rPr>
        <w:t> </w:t>
      </w:r>
      <w:r>
        <w:rPr/>
        <w:t>diagram of</w:t>
      </w:r>
      <w:r>
        <w:rPr>
          <w:spacing w:val="-4"/>
        </w:rPr>
        <w:t> </w:t>
      </w:r>
      <w:r>
        <w:rPr/>
        <w:t>the</w:t>
      </w:r>
      <w:r>
        <w:rPr>
          <w:spacing w:val="-5"/>
        </w:rPr>
        <w:t> </w:t>
      </w:r>
      <w:r>
        <w:rPr/>
        <w:t>VGG</w:t>
      </w:r>
      <w:r>
        <w:rPr>
          <w:spacing w:val="-3"/>
        </w:rPr>
        <w:t> </w:t>
      </w:r>
      <w:r>
        <w:rPr>
          <w:spacing w:val="-2"/>
        </w:rPr>
        <w:t>model</w:t>
      </w:r>
    </w:p>
    <w:p>
      <w:pPr>
        <w:pStyle w:val="BodyText"/>
        <w:spacing w:before="3"/>
      </w:pPr>
    </w:p>
    <w:p>
      <w:pPr>
        <w:pStyle w:val="Heading3"/>
        <w:numPr>
          <w:ilvl w:val="2"/>
          <w:numId w:val="16"/>
        </w:numPr>
        <w:tabs>
          <w:tab w:pos="881" w:val="left" w:leader="none"/>
        </w:tabs>
        <w:spacing w:line="240" w:lineRule="auto" w:before="0" w:after="0"/>
        <w:ind w:left="881" w:right="0" w:hanging="597"/>
        <w:jc w:val="left"/>
      </w:pPr>
      <w:bookmarkStart w:name="4.1.3 GeoProteoNet Model (Hybrid Model) " w:id="7"/>
      <w:bookmarkEnd w:id="7"/>
      <w:r>
        <w:rPr>
          <w:b w:val="0"/>
        </w:rPr>
      </w:r>
      <w:r>
        <w:rPr/>
        <w:t>GeoProteoNet</w:t>
      </w:r>
      <w:r>
        <w:rPr>
          <w:spacing w:val="-7"/>
        </w:rPr>
        <w:t> </w:t>
      </w:r>
      <w:r>
        <w:rPr/>
        <w:t>Model</w:t>
      </w:r>
      <w:r>
        <w:rPr>
          <w:spacing w:val="-6"/>
        </w:rPr>
        <w:t> </w:t>
      </w:r>
      <w:r>
        <w:rPr/>
        <w:t>(Hybrid</w:t>
      </w:r>
      <w:r>
        <w:rPr>
          <w:spacing w:val="-4"/>
        </w:rPr>
        <w:t> </w:t>
      </w:r>
      <w:r>
        <w:rPr/>
        <w:t>Model)</w:t>
      </w:r>
      <w:r>
        <w:rPr>
          <w:spacing w:val="-4"/>
        </w:rPr>
        <w:t> </w:t>
      </w:r>
      <w:r>
        <w:rPr>
          <w:spacing w:val="-2"/>
        </w:rPr>
        <w:t>Methodology</w:t>
      </w:r>
    </w:p>
    <w:p>
      <w:pPr>
        <w:pStyle w:val="BodyText"/>
        <w:spacing w:before="141"/>
        <w:rPr>
          <w:rFonts w:ascii="Arial"/>
          <w:b/>
        </w:rPr>
      </w:pPr>
    </w:p>
    <w:p>
      <w:pPr>
        <w:pStyle w:val="BodyText"/>
        <w:spacing w:line="360" w:lineRule="auto"/>
        <w:ind w:left="284" w:right="563" w:firstLine="720"/>
        <w:jc w:val="both"/>
      </w:pPr>
      <w:r>
        <w:rPr/>
        <w:t>GeoProteoNet is an advanced deep learning model designed for integrating geometric (spatial) and proteomic (biochemical) features to enhance tumor classification and segmentation. Unlike conventional CNNs, which primarily focus on imaging data, GeoProteoNet leverages multi-modal data fusion, combining ultrasonic image features with proteomic signatures to improve prediction accuracy. The model architecture consists of convolutional layers for feature extraction from medical images, max-pooling layers for dimensionality reduction, and a specialized Stage-2 module that processes proteomic data. This integration allows GeoProteoNet to differentiate between tumor types with higher precision, aiding in the classification of benign, malignant, and subtypes such as germ cell, stromal, and epithelial tumors. The fully</w:t>
      </w:r>
      <w:r>
        <w:rPr>
          <w:spacing w:val="69"/>
        </w:rPr>
        <w:t> </w:t>
      </w:r>
      <w:r>
        <w:rPr/>
        <w:t>connected</w:t>
      </w:r>
      <w:r>
        <w:rPr>
          <w:spacing w:val="73"/>
        </w:rPr>
        <w:t> </w:t>
      </w:r>
      <w:r>
        <w:rPr/>
        <w:t>layers</w:t>
      </w:r>
      <w:r>
        <w:rPr>
          <w:spacing w:val="74"/>
        </w:rPr>
        <w:t> </w:t>
      </w:r>
      <w:r>
        <w:rPr/>
        <w:t>at</w:t>
      </w:r>
      <w:r>
        <w:rPr>
          <w:spacing w:val="72"/>
        </w:rPr>
        <w:t> </w:t>
      </w:r>
      <w:r>
        <w:rPr/>
        <w:t>the</w:t>
      </w:r>
      <w:r>
        <w:rPr>
          <w:spacing w:val="70"/>
        </w:rPr>
        <w:t> </w:t>
      </w:r>
      <w:r>
        <w:rPr/>
        <w:t>end</w:t>
      </w:r>
      <w:r>
        <w:rPr>
          <w:spacing w:val="70"/>
        </w:rPr>
        <w:t> </w:t>
      </w:r>
      <w:r>
        <w:rPr/>
        <w:t>merge</w:t>
      </w:r>
      <w:r>
        <w:rPr>
          <w:spacing w:val="75"/>
        </w:rPr>
        <w:t> </w:t>
      </w:r>
      <w:r>
        <w:rPr/>
        <w:t>spatial</w:t>
      </w:r>
      <w:r>
        <w:rPr>
          <w:spacing w:val="71"/>
        </w:rPr>
        <w:t> </w:t>
      </w:r>
      <w:r>
        <w:rPr/>
        <w:t>and</w:t>
      </w:r>
      <w:r>
        <w:rPr>
          <w:spacing w:val="70"/>
        </w:rPr>
        <w:t> </w:t>
      </w:r>
      <w:r>
        <w:rPr/>
        <w:t>biochemical</w:t>
      </w:r>
      <w:r>
        <w:rPr>
          <w:spacing w:val="71"/>
        </w:rPr>
        <w:t> </w:t>
      </w:r>
      <w:r>
        <w:rPr/>
        <w:t>features,</w:t>
      </w:r>
    </w:p>
    <w:p>
      <w:pPr>
        <w:pStyle w:val="BodyText"/>
        <w:spacing w:after="0" w:line="360" w:lineRule="auto"/>
        <w:jc w:val="both"/>
        <w:sectPr>
          <w:pgSz w:w="11910" w:h="16840"/>
          <w:pgMar w:header="0" w:footer="523" w:top="1320" w:bottom="720" w:left="1700" w:right="850"/>
        </w:sectPr>
      </w:pPr>
    </w:p>
    <w:p>
      <w:pPr>
        <w:pStyle w:val="BodyText"/>
        <w:spacing w:line="360" w:lineRule="auto" w:before="79"/>
        <w:ind w:left="284" w:right="567"/>
        <w:jc w:val="both"/>
      </w:pPr>
      <w:r>
        <w:rPr/>
        <w:t>generating an output mask that highlights the tumor area. GeoProteoNet’s</w:t>
      </w:r>
      <w:r>
        <w:rPr>
          <w:spacing w:val="40"/>
        </w:rPr>
        <w:t> </w:t>
      </w:r>
      <w:r>
        <w:rPr/>
        <w:t>ability to handle heterogeneous data sources makes it a powerful tool in precision medicine, providing more robust and interpretable diagnostic insights compared to traditional deep learning models.</w:t>
      </w:r>
    </w:p>
    <w:p>
      <w:pPr>
        <w:pStyle w:val="BodyText"/>
        <w:spacing w:before="136"/>
        <w:rPr>
          <w:sz w:val="20"/>
        </w:rPr>
      </w:pPr>
      <w:r>
        <w:rPr>
          <w:sz w:val="20"/>
        </w:rPr>
        <w:drawing>
          <wp:anchor distT="0" distB="0" distL="0" distR="0" allowOverlap="1" layoutInCell="1" locked="0" behindDoc="1" simplePos="0" relativeHeight="487596032">
            <wp:simplePos x="0" y="0"/>
            <wp:positionH relativeFrom="page">
              <wp:posOffset>1379084</wp:posOffset>
            </wp:positionH>
            <wp:positionV relativeFrom="paragraph">
              <wp:posOffset>247991</wp:posOffset>
            </wp:positionV>
            <wp:extent cx="5128167" cy="2602611"/>
            <wp:effectExtent l="0" t="0" r="0" b="0"/>
            <wp:wrapTopAndBottom/>
            <wp:docPr id="32" name="Image 32"/>
            <wp:cNvGraphicFramePr>
              <a:graphicFrameLocks/>
            </wp:cNvGraphicFramePr>
            <a:graphic>
              <a:graphicData uri="http://schemas.openxmlformats.org/drawingml/2006/picture">
                <pic:pic>
                  <pic:nvPicPr>
                    <pic:cNvPr id="32" name="Image 32"/>
                    <pic:cNvPicPr/>
                  </pic:nvPicPr>
                  <pic:blipFill>
                    <a:blip r:embed="rId19" cstate="print"/>
                    <a:stretch>
                      <a:fillRect/>
                    </a:stretch>
                  </pic:blipFill>
                  <pic:spPr>
                    <a:xfrm>
                      <a:off x="0" y="0"/>
                      <a:ext cx="5128167" cy="2602611"/>
                    </a:xfrm>
                    <a:prstGeom prst="rect">
                      <a:avLst/>
                    </a:prstGeom>
                  </pic:spPr>
                </pic:pic>
              </a:graphicData>
            </a:graphic>
          </wp:anchor>
        </w:drawing>
      </w:r>
    </w:p>
    <w:p>
      <w:pPr>
        <w:pStyle w:val="BodyText"/>
        <w:spacing w:before="182"/>
        <w:ind w:right="281"/>
        <w:jc w:val="center"/>
      </w:pPr>
      <w:r>
        <w:rPr/>
        <w:t>Fig.4.4</w:t>
      </w:r>
      <w:r>
        <w:rPr>
          <w:spacing w:val="-6"/>
        </w:rPr>
        <w:t> </w:t>
      </w:r>
      <w:r>
        <w:rPr/>
        <w:t>Block</w:t>
      </w:r>
      <w:r>
        <w:rPr>
          <w:spacing w:val="-4"/>
        </w:rPr>
        <w:t> </w:t>
      </w:r>
      <w:r>
        <w:rPr/>
        <w:t>diagram</w:t>
      </w:r>
      <w:r>
        <w:rPr>
          <w:spacing w:val="-4"/>
        </w:rPr>
        <w:t> </w:t>
      </w:r>
      <w:r>
        <w:rPr/>
        <w:t>of</w:t>
      </w:r>
      <w:r>
        <w:rPr>
          <w:spacing w:val="-1"/>
        </w:rPr>
        <w:t> </w:t>
      </w:r>
      <w:r>
        <w:rPr/>
        <w:t>the</w:t>
      </w:r>
      <w:r>
        <w:rPr>
          <w:spacing w:val="-4"/>
        </w:rPr>
        <w:t> </w:t>
      </w:r>
      <w:r>
        <w:rPr/>
        <w:t>GeoProteoNet</w:t>
      </w:r>
      <w:r>
        <w:rPr>
          <w:spacing w:val="-4"/>
        </w:rPr>
        <w:t> </w:t>
      </w:r>
      <w:r>
        <w:rPr/>
        <w:t>SEQ</w:t>
      </w:r>
      <w:r>
        <w:rPr>
          <w:spacing w:val="-4"/>
        </w:rPr>
        <w:t> </w:t>
      </w:r>
      <w:r>
        <w:rPr>
          <w:spacing w:val="-2"/>
        </w:rPr>
        <w:t>model.</w:t>
      </w:r>
    </w:p>
    <w:p>
      <w:pPr>
        <w:pStyle w:val="BodyText"/>
        <w:spacing w:before="4"/>
      </w:pPr>
    </w:p>
    <w:p>
      <w:pPr>
        <w:pStyle w:val="BodyText"/>
        <w:spacing w:line="360" w:lineRule="auto"/>
        <w:ind w:left="284" w:right="499" w:firstLine="216"/>
        <w:jc w:val="both"/>
      </w:pPr>
      <w:r>
        <w:rPr/>
        <w:t>Using</w:t>
      </w:r>
      <w:r>
        <w:rPr>
          <w:spacing w:val="-3"/>
        </w:rPr>
        <w:t> </w:t>
      </w:r>
      <w:r>
        <w:rPr/>
        <w:t>convolutional</w:t>
      </w:r>
      <w:r>
        <w:rPr>
          <w:spacing w:val="-7"/>
        </w:rPr>
        <w:t> </w:t>
      </w:r>
      <w:r>
        <w:rPr/>
        <w:t>layers,</w:t>
      </w:r>
      <w:r>
        <w:rPr>
          <w:spacing w:val="-1"/>
        </w:rPr>
        <w:t> </w:t>
      </w:r>
      <w:r>
        <w:rPr/>
        <w:t>max</w:t>
      </w:r>
      <w:r>
        <w:rPr>
          <w:spacing w:val="-4"/>
        </w:rPr>
        <w:t> </w:t>
      </w:r>
      <w:r>
        <w:rPr/>
        <w:t>pooling,</w:t>
      </w:r>
      <w:r>
        <w:rPr>
          <w:spacing w:val="-3"/>
        </w:rPr>
        <w:t> </w:t>
      </w:r>
      <w:r>
        <w:rPr/>
        <w:t>and</w:t>
      </w:r>
      <w:r>
        <w:rPr>
          <w:spacing w:val="-3"/>
        </w:rPr>
        <w:t> </w:t>
      </w:r>
      <w:r>
        <w:rPr/>
        <w:t>upsampling</w:t>
      </w:r>
      <w:r>
        <w:rPr>
          <w:spacing w:val="-5"/>
        </w:rPr>
        <w:t> </w:t>
      </w:r>
      <w:r>
        <w:rPr/>
        <w:t>for</w:t>
      </w:r>
      <w:r>
        <w:rPr>
          <w:spacing w:val="-7"/>
        </w:rPr>
        <w:t> </w:t>
      </w:r>
      <w:r>
        <w:rPr/>
        <w:t>exact</w:t>
      </w:r>
      <w:r>
        <w:rPr>
          <w:spacing w:val="-3"/>
        </w:rPr>
        <w:t> </w:t>
      </w:r>
      <w:r>
        <w:rPr/>
        <w:t>localization, the CNN-U-Net model employs an encoder-decoder architecture for accurate tumor segmentation in ultrasonic images.</w:t>
      </w:r>
      <w:r>
        <w:rPr>
          <w:spacing w:val="40"/>
        </w:rPr>
        <w:t> </w:t>
      </w:r>
      <w:r>
        <w:rPr/>
        <w:t>Known for its stacked 3x3 convolutional layers, the VGG deep CNN model is utilized as a feature extractor to enhance tumor classification via transfer learning.</w:t>
      </w:r>
      <w:r>
        <w:rPr>
          <w:spacing w:val="40"/>
        </w:rPr>
        <w:t> </w:t>
      </w:r>
      <w:r>
        <w:rPr/>
        <w:t>By combining medical imaging and molecular-level insights, the hybrid model GeoProteoNet improves classification accuracy by integrating spatial (geometric) and proteomic (biochemical) data.</w:t>
      </w:r>
      <w:r>
        <w:rPr>
          <w:spacing w:val="40"/>
        </w:rPr>
        <w:t> </w:t>
      </w:r>
      <w:r>
        <w:rPr/>
        <w:t>Together, these models enhance feature extraction, classification, and tumor segmentation, facilitating accurate ovarian tumor </w:t>
      </w:r>
      <w:r>
        <w:rPr>
          <w:spacing w:val="-2"/>
        </w:rPr>
        <w:t>identification.</w:t>
      </w:r>
    </w:p>
    <w:p>
      <w:pPr>
        <w:pStyle w:val="BodyText"/>
        <w:spacing w:after="0" w:line="360" w:lineRule="auto"/>
        <w:jc w:val="both"/>
        <w:sectPr>
          <w:pgSz w:w="11910" w:h="16840"/>
          <w:pgMar w:header="0" w:footer="523" w:top="1320" w:bottom="720" w:left="1700" w:right="850"/>
        </w:sectPr>
      </w:pPr>
    </w:p>
    <w:p>
      <w:pPr>
        <w:pStyle w:val="Heading1"/>
        <w:spacing w:line="357" w:lineRule="auto"/>
        <w:ind w:left="2403" w:right="2981" w:firstLine="1104"/>
        <w:jc w:val="left"/>
      </w:pPr>
      <w:bookmarkStart w:name="CHAPTER-5" w:id="8"/>
      <w:bookmarkEnd w:id="8"/>
      <w:r>
        <w:rPr>
          <w:b w:val="0"/>
        </w:rPr>
      </w:r>
      <w:r>
        <w:rPr>
          <w:spacing w:val="-2"/>
        </w:rPr>
        <w:t>CHAPTER-5 </w:t>
      </w:r>
      <w:bookmarkStart w:name="RESULTS AND DISCUSSION" w:id="9"/>
      <w:bookmarkEnd w:id="9"/>
      <w:r>
        <w:rPr/>
        <w:t>R</w:t>
      </w:r>
      <w:r>
        <w:rPr/>
        <w:t>ESULTS</w:t>
      </w:r>
      <w:r>
        <w:rPr>
          <w:spacing w:val="-17"/>
        </w:rPr>
        <w:t> </w:t>
      </w:r>
      <w:r>
        <w:rPr/>
        <w:t>AND</w:t>
      </w:r>
      <w:r>
        <w:rPr>
          <w:spacing w:val="-16"/>
        </w:rPr>
        <w:t> </w:t>
      </w:r>
      <w:r>
        <w:rPr/>
        <w:t>DISCUSSION</w:t>
      </w:r>
    </w:p>
    <w:p>
      <w:pPr>
        <w:pStyle w:val="BodyText"/>
        <w:spacing w:line="360" w:lineRule="auto" w:before="5"/>
        <w:ind w:left="284" w:right="563" w:firstLine="720"/>
        <w:jc w:val="both"/>
      </w:pPr>
      <w:r>
        <w:rPr/>
        <w:t>The proposed system aims to develop an advanced hybrid model for ovarian tumor detection by integrating Convolutional Neural Networks (CNN),</w:t>
      </w:r>
      <w:r>
        <w:rPr>
          <w:spacing w:val="80"/>
        </w:rPr>
        <w:t> </w:t>
      </w:r>
      <w:r>
        <w:rPr/>
        <w:t>U-Net, and GeoProteoNet. This model enhances diagnostic accuracy by leveraging deep learning-based image analysis combined with proteomic and genomic data.</w:t>
      </w:r>
    </w:p>
    <w:p>
      <w:pPr>
        <w:pStyle w:val="BodyText"/>
        <w:spacing w:before="138"/>
      </w:pPr>
    </w:p>
    <w:p>
      <w:pPr>
        <w:pStyle w:val="Heading1"/>
        <w:numPr>
          <w:ilvl w:val="1"/>
          <w:numId w:val="17"/>
        </w:numPr>
        <w:tabs>
          <w:tab w:pos="749" w:val="left" w:leader="none"/>
        </w:tabs>
        <w:spacing w:line="240" w:lineRule="auto" w:before="1" w:after="0"/>
        <w:ind w:left="749" w:right="0" w:hanging="465"/>
        <w:jc w:val="left"/>
        <w:rPr>
          <w:sz w:val="26"/>
        </w:rPr>
      </w:pPr>
      <w:r>
        <w:rPr>
          <w:spacing w:val="-5"/>
        </w:rPr>
        <w:t>CNN</w:t>
      </w:r>
    </w:p>
    <w:p>
      <w:pPr>
        <w:pStyle w:val="BodyText"/>
        <w:spacing w:line="360" w:lineRule="auto" w:before="159"/>
        <w:ind w:left="284" w:right="564" w:firstLine="720"/>
        <w:jc w:val="both"/>
      </w:pPr>
      <w:r>
        <w:rPr/>
        <w:t>CNN is a deep learning architecture designed for image recognition and classification. It automatically learns spatial features from images using convolutional layers and pooling layers, making it highly effective for medical imaging applications.</w:t>
      </w:r>
    </w:p>
    <w:p>
      <w:pPr>
        <w:pStyle w:val="BodyText"/>
        <w:spacing w:line="360" w:lineRule="auto"/>
        <w:ind w:left="284" w:right="564"/>
        <w:jc w:val="both"/>
      </w:pPr>
      <w:r>
        <w:rPr/>
        <w:t>The</w:t>
      </w:r>
      <w:r>
        <w:rPr>
          <w:spacing w:val="-4"/>
        </w:rPr>
        <w:t> </w:t>
      </w:r>
      <w:r>
        <w:rPr/>
        <w:t>Confusion</w:t>
      </w:r>
      <w:r>
        <w:rPr>
          <w:spacing w:val="-2"/>
        </w:rPr>
        <w:t> </w:t>
      </w:r>
      <w:r>
        <w:rPr/>
        <w:t>Matrix</w:t>
      </w:r>
      <w:r>
        <w:rPr>
          <w:spacing w:val="-1"/>
        </w:rPr>
        <w:t> </w:t>
      </w:r>
      <w:r>
        <w:rPr/>
        <w:t>of</w:t>
      </w:r>
      <w:r>
        <w:rPr>
          <w:spacing w:val="-2"/>
        </w:rPr>
        <w:t> </w:t>
      </w:r>
      <w:r>
        <w:rPr/>
        <w:t>your</w:t>
      </w:r>
      <w:r>
        <w:rPr>
          <w:spacing w:val="-1"/>
        </w:rPr>
        <w:t> </w:t>
      </w:r>
      <w:r>
        <w:rPr/>
        <w:t>CNN</w:t>
      </w:r>
      <w:r>
        <w:rPr>
          <w:spacing w:val="-1"/>
        </w:rPr>
        <w:t> </w:t>
      </w:r>
      <w:r>
        <w:rPr/>
        <w:t>model</w:t>
      </w:r>
      <w:r>
        <w:rPr>
          <w:spacing w:val="-3"/>
        </w:rPr>
        <w:t> </w:t>
      </w:r>
      <w:r>
        <w:rPr/>
        <w:t>for</w:t>
      </w:r>
      <w:r>
        <w:rPr>
          <w:spacing w:val="-4"/>
        </w:rPr>
        <w:t> </w:t>
      </w:r>
      <w:r>
        <w:rPr/>
        <w:t>ovarian tumor</w:t>
      </w:r>
      <w:r>
        <w:rPr>
          <w:spacing w:val="-1"/>
        </w:rPr>
        <w:t> </w:t>
      </w:r>
      <w:r>
        <w:rPr/>
        <w:t>detection</w:t>
      </w:r>
      <w:r>
        <w:rPr>
          <w:spacing w:val="-2"/>
        </w:rPr>
        <w:t> </w:t>
      </w:r>
      <w:r>
        <w:rPr/>
        <w:t>provides a detailed breakdown of classification performance. It helps evaluate how well your model distinguishes between tumor types (germ cell, stromal, epithelial).</w:t>
      </w:r>
    </w:p>
    <w:p>
      <w:pPr>
        <w:pStyle w:val="BodyText"/>
        <w:ind w:left="1819"/>
        <w:rPr>
          <w:sz w:val="20"/>
        </w:rPr>
      </w:pPr>
      <w:r>
        <w:rPr>
          <w:sz w:val="20"/>
        </w:rPr>
        <w:drawing>
          <wp:inline distT="0" distB="0" distL="0" distR="0">
            <wp:extent cx="3242461" cy="2789682"/>
            <wp:effectExtent l="0" t="0" r="0" b="0"/>
            <wp:docPr id="33" name="Image 33"/>
            <wp:cNvGraphicFramePr>
              <a:graphicFrameLocks/>
            </wp:cNvGraphicFramePr>
            <a:graphic>
              <a:graphicData uri="http://schemas.openxmlformats.org/drawingml/2006/picture">
                <pic:pic>
                  <pic:nvPicPr>
                    <pic:cNvPr id="33" name="Image 33"/>
                    <pic:cNvPicPr/>
                  </pic:nvPicPr>
                  <pic:blipFill>
                    <a:blip r:embed="rId20" cstate="print"/>
                    <a:stretch>
                      <a:fillRect/>
                    </a:stretch>
                  </pic:blipFill>
                  <pic:spPr>
                    <a:xfrm>
                      <a:off x="0" y="0"/>
                      <a:ext cx="3242461" cy="2789682"/>
                    </a:xfrm>
                    <a:prstGeom prst="rect">
                      <a:avLst/>
                    </a:prstGeom>
                  </pic:spPr>
                </pic:pic>
              </a:graphicData>
            </a:graphic>
          </wp:inline>
        </w:drawing>
      </w:r>
      <w:r>
        <w:rPr>
          <w:sz w:val="20"/>
        </w:rPr>
      </w:r>
    </w:p>
    <w:p>
      <w:pPr>
        <w:spacing w:before="134"/>
        <w:ind w:left="0" w:right="283" w:firstLine="0"/>
        <w:jc w:val="center"/>
        <w:rPr>
          <w:sz w:val="16"/>
        </w:rPr>
      </w:pPr>
      <w:r>
        <w:rPr>
          <w:sz w:val="16"/>
        </w:rPr>
        <w:t>Fig.5.1</w:t>
      </w:r>
      <w:r>
        <w:rPr>
          <w:spacing w:val="-6"/>
          <w:sz w:val="16"/>
        </w:rPr>
        <w:t> </w:t>
      </w:r>
      <w:r>
        <w:rPr>
          <w:sz w:val="16"/>
        </w:rPr>
        <w:t>confusion</w:t>
      </w:r>
      <w:r>
        <w:rPr>
          <w:spacing w:val="-5"/>
          <w:sz w:val="16"/>
        </w:rPr>
        <w:t> </w:t>
      </w:r>
      <w:r>
        <w:rPr>
          <w:sz w:val="16"/>
        </w:rPr>
        <w:t>matrix</w:t>
      </w:r>
      <w:r>
        <w:rPr>
          <w:spacing w:val="-5"/>
          <w:sz w:val="16"/>
        </w:rPr>
        <w:t> </w:t>
      </w:r>
      <w:r>
        <w:rPr>
          <w:sz w:val="16"/>
        </w:rPr>
        <w:t>of</w:t>
      </w:r>
      <w:r>
        <w:rPr>
          <w:spacing w:val="-4"/>
          <w:sz w:val="16"/>
        </w:rPr>
        <w:t> </w:t>
      </w:r>
      <w:r>
        <w:rPr>
          <w:sz w:val="16"/>
        </w:rPr>
        <w:t>CNN</w:t>
      </w:r>
      <w:r>
        <w:rPr>
          <w:spacing w:val="-3"/>
          <w:sz w:val="16"/>
        </w:rPr>
        <w:t> </w:t>
      </w:r>
      <w:r>
        <w:rPr>
          <w:spacing w:val="-2"/>
          <w:sz w:val="16"/>
        </w:rPr>
        <w:t>Model</w:t>
      </w:r>
    </w:p>
    <w:p>
      <w:pPr>
        <w:pStyle w:val="BodyText"/>
        <w:spacing w:line="360" w:lineRule="auto" w:before="94"/>
        <w:ind w:left="284" w:right="563" w:firstLine="288"/>
        <w:jc w:val="both"/>
      </w:pPr>
      <w:r>
        <w:rPr/>
        <w:t>The ROC(receiver operating characteristic-curve)of the CNN model</w:t>
      </w:r>
      <w:r>
        <w:rPr>
          <w:spacing w:val="40"/>
        </w:rPr>
        <w:t> </w:t>
      </w:r>
      <w:r>
        <w:rPr/>
        <w:t>and the metrics is tallied with 100 epochs of data in the training of dataset, and the roc score of this model is 0.48 and it is calculated in the form of TPR &amp; FPR(true and false positive rates).</w:t>
      </w:r>
    </w:p>
    <w:p>
      <w:pPr>
        <w:pStyle w:val="BodyText"/>
        <w:spacing w:after="0" w:line="360" w:lineRule="auto"/>
        <w:jc w:val="both"/>
        <w:sectPr>
          <w:pgSz w:w="11910" w:h="16840"/>
          <w:pgMar w:header="0" w:footer="523" w:top="1320" w:bottom="720" w:left="1700" w:right="850"/>
        </w:sectPr>
      </w:pPr>
    </w:p>
    <w:p>
      <w:pPr>
        <w:pStyle w:val="BodyText"/>
        <w:ind w:left="2207"/>
        <w:rPr>
          <w:sz w:val="20"/>
        </w:rPr>
      </w:pPr>
      <w:r>
        <w:rPr>
          <w:sz w:val="20"/>
        </w:rPr>
        <w:drawing>
          <wp:inline distT="0" distB="0" distL="0" distR="0">
            <wp:extent cx="2729317" cy="2204084"/>
            <wp:effectExtent l="0" t="0" r="0" b="0"/>
            <wp:docPr id="34" name="Image 34"/>
            <wp:cNvGraphicFramePr>
              <a:graphicFrameLocks/>
            </wp:cNvGraphicFramePr>
            <a:graphic>
              <a:graphicData uri="http://schemas.openxmlformats.org/drawingml/2006/picture">
                <pic:pic>
                  <pic:nvPicPr>
                    <pic:cNvPr id="34" name="Image 34"/>
                    <pic:cNvPicPr/>
                  </pic:nvPicPr>
                  <pic:blipFill>
                    <a:blip r:embed="rId21" cstate="print"/>
                    <a:stretch>
                      <a:fillRect/>
                    </a:stretch>
                  </pic:blipFill>
                  <pic:spPr>
                    <a:xfrm>
                      <a:off x="0" y="0"/>
                      <a:ext cx="2729317" cy="2204084"/>
                    </a:xfrm>
                    <a:prstGeom prst="rect">
                      <a:avLst/>
                    </a:prstGeom>
                  </pic:spPr>
                </pic:pic>
              </a:graphicData>
            </a:graphic>
          </wp:inline>
        </w:drawing>
      </w:r>
      <w:r>
        <w:rPr>
          <w:sz w:val="20"/>
        </w:rPr>
      </w:r>
    </w:p>
    <w:p>
      <w:pPr>
        <w:spacing w:before="170"/>
        <w:ind w:left="0" w:right="283" w:firstLine="0"/>
        <w:jc w:val="center"/>
        <w:rPr>
          <w:sz w:val="16"/>
        </w:rPr>
      </w:pPr>
      <w:r>
        <w:rPr>
          <w:sz w:val="16"/>
        </w:rPr>
        <w:t>Fig.5.2</w:t>
      </w:r>
      <w:r>
        <w:rPr>
          <w:spacing w:val="-8"/>
          <w:sz w:val="16"/>
        </w:rPr>
        <w:t> </w:t>
      </w:r>
      <w:r>
        <w:rPr>
          <w:sz w:val="16"/>
        </w:rPr>
        <w:t>ROC*(AUC)Score</w:t>
      </w:r>
      <w:r>
        <w:rPr>
          <w:spacing w:val="-7"/>
          <w:sz w:val="16"/>
        </w:rPr>
        <w:t> </w:t>
      </w:r>
      <w:r>
        <w:rPr>
          <w:sz w:val="16"/>
        </w:rPr>
        <w:t>of</w:t>
      </w:r>
      <w:r>
        <w:rPr>
          <w:spacing w:val="-7"/>
          <w:sz w:val="16"/>
        </w:rPr>
        <w:t> </w:t>
      </w:r>
      <w:r>
        <w:rPr>
          <w:sz w:val="16"/>
        </w:rPr>
        <w:t>CNN</w:t>
      </w:r>
      <w:r>
        <w:rPr>
          <w:spacing w:val="-5"/>
          <w:sz w:val="16"/>
        </w:rPr>
        <w:t> </w:t>
      </w:r>
      <w:r>
        <w:rPr>
          <w:spacing w:val="-2"/>
          <w:sz w:val="16"/>
        </w:rPr>
        <w:t>Model</w:t>
      </w:r>
    </w:p>
    <w:p>
      <w:pPr>
        <w:pStyle w:val="BodyText"/>
        <w:spacing w:line="360" w:lineRule="auto" w:before="91"/>
        <w:ind w:left="284"/>
      </w:pPr>
      <w:r>
        <w:rPr/>
        <w:t>Model</w:t>
      </w:r>
      <w:r>
        <w:rPr>
          <w:spacing w:val="77"/>
        </w:rPr>
        <w:t> </w:t>
      </w:r>
      <w:r>
        <w:rPr/>
        <w:t>accuracy</w:t>
      </w:r>
      <w:r>
        <w:rPr>
          <w:spacing w:val="78"/>
        </w:rPr>
        <w:t> </w:t>
      </w:r>
      <w:r>
        <w:rPr/>
        <w:t>of</w:t>
      </w:r>
      <w:r>
        <w:rPr>
          <w:spacing w:val="76"/>
        </w:rPr>
        <w:t> </w:t>
      </w:r>
      <w:r>
        <w:rPr/>
        <w:t>the</w:t>
      </w:r>
      <w:r>
        <w:rPr>
          <w:spacing w:val="76"/>
        </w:rPr>
        <w:t> </w:t>
      </w:r>
      <w:r>
        <w:rPr/>
        <w:t>CNN</w:t>
      </w:r>
      <w:r>
        <w:rPr>
          <w:spacing w:val="77"/>
        </w:rPr>
        <w:t> </w:t>
      </w:r>
      <w:r>
        <w:rPr/>
        <w:t>model</w:t>
      </w:r>
      <w:r>
        <w:rPr>
          <w:spacing w:val="77"/>
        </w:rPr>
        <w:t> </w:t>
      </w:r>
      <w:r>
        <w:rPr/>
        <w:t>tunned</w:t>
      </w:r>
      <w:r>
        <w:rPr>
          <w:spacing w:val="74"/>
        </w:rPr>
        <w:t> </w:t>
      </w:r>
      <w:r>
        <w:rPr/>
        <w:t>with</w:t>
      </w:r>
      <w:r>
        <w:rPr>
          <w:spacing w:val="78"/>
        </w:rPr>
        <w:t> </w:t>
      </w:r>
      <w:r>
        <w:rPr/>
        <w:t>100</w:t>
      </w:r>
      <w:r>
        <w:rPr>
          <w:spacing w:val="76"/>
        </w:rPr>
        <w:t> </w:t>
      </w:r>
      <w:r>
        <w:rPr/>
        <w:t>epochs</w:t>
      </w:r>
      <w:r>
        <w:rPr>
          <w:spacing w:val="75"/>
        </w:rPr>
        <w:t> </w:t>
      </w:r>
      <w:r>
        <w:rPr/>
        <w:t>and</w:t>
      </w:r>
      <w:r>
        <w:rPr>
          <w:spacing w:val="76"/>
        </w:rPr>
        <w:t> </w:t>
      </w:r>
      <w:r>
        <w:rPr/>
        <w:t>with</w:t>
      </w:r>
      <w:r>
        <w:rPr>
          <w:spacing w:val="78"/>
        </w:rPr>
        <w:t> </w:t>
      </w:r>
      <w:r>
        <w:rPr/>
        <w:t>an accuracy of 60%.</w:t>
      </w:r>
    </w:p>
    <w:p>
      <w:pPr>
        <w:pStyle w:val="BodyText"/>
        <w:spacing w:before="106"/>
        <w:rPr>
          <w:sz w:val="20"/>
        </w:rPr>
      </w:pPr>
      <w:r>
        <w:rPr>
          <w:sz w:val="20"/>
        </w:rPr>
        <w:drawing>
          <wp:anchor distT="0" distB="0" distL="0" distR="0" allowOverlap="1" layoutInCell="1" locked="0" behindDoc="1" simplePos="0" relativeHeight="487596544">
            <wp:simplePos x="0" y="0"/>
            <wp:positionH relativeFrom="page">
              <wp:posOffset>2547439</wp:posOffset>
            </wp:positionH>
            <wp:positionV relativeFrom="paragraph">
              <wp:posOffset>228640</wp:posOffset>
            </wp:positionV>
            <wp:extent cx="2738273" cy="1729454"/>
            <wp:effectExtent l="0" t="0" r="0" b="0"/>
            <wp:wrapTopAndBottom/>
            <wp:docPr id="35" name="Image 35"/>
            <wp:cNvGraphicFramePr>
              <a:graphicFrameLocks/>
            </wp:cNvGraphicFramePr>
            <a:graphic>
              <a:graphicData uri="http://schemas.openxmlformats.org/drawingml/2006/picture">
                <pic:pic>
                  <pic:nvPicPr>
                    <pic:cNvPr id="35" name="Image 35"/>
                    <pic:cNvPicPr/>
                  </pic:nvPicPr>
                  <pic:blipFill>
                    <a:blip r:embed="rId22" cstate="print"/>
                    <a:stretch>
                      <a:fillRect/>
                    </a:stretch>
                  </pic:blipFill>
                  <pic:spPr>
                    <a:xfrm>
                      <a:off x="0" y="0"/>
                      <a:ext cx="2738273" cy="1729454"/>
                    </a:xfrm>
                    <a:prstGeom prst="rect">
                      <a:avLst/>
                    </a:prstGeom>
                  </pic:spPr>
                </pic:pic>
              </a:graphicData>
            </a:graphic>
          </wp:anchor>
        </w:drawing>
      </w:r>
    </w:p>
    <w:p>
      <w:pPr>
        <w:pStyle w:val="BodyText"/>
        <w:spacing w:before="100"/>
        <w:rPr>
          <w:sz w:val="16"/>
        </w:rPr>
      </w:pPr>
    </w:p>
    <w:p>
      <w:pPr>
        <w:spacing w:before="0"/>
        <w:ind w:left="0" w:right="285" w:firstLine="0"/>
        <w:jc w:val="center"/>
        <w:rPr>
          <w:sz w:val="16"/>
        </w:rPr>
      </w:pPr>
      <w:r>
        <w:rPr>
          <w:sz w:val="16"/>
        </w:rPr>
        <w:t>Fig.5.3</w:t>
      </w:r>
      <w:r>
        <w:rPr>
          <w:spacing w:val="-9"/>
          <w:sz w:val="16"/>
        </w:rPr>
        <w:t> </w:t>
      </w:r>
      <w:r>
        <w:rPr>
          <w:sz w:val="16"/>
        </w:rPr>
        <w:t>Model</w:t>
      </w:r>
      <w:r>
        <w:rPr>
          <w:spacing w:val="-3"/>
          <w:sz w:val="16"/>
        </w:rPr>
        <w:t> </w:t>
      </w:r>
      <w:r>
        <w:rPr>
          <w:sz w:val="16"/>
        </w:rPr>
        <w:t>accuracy</w:t>
      </w:r>
      <w:r>
        <w:rPr>
          <w:spacing w:val="-5"/>
          <w:sz w:val="16"/>
        </w:rPr>
        <w:t> </w:t>
      </w:r>
      <w:r>
        <w:rPr>
          <w:sz w:val="16"/>
        </w:rPr>
        <w:t>of</w:t>
      </w:r>
      <w:r>
        <w:rPr>
          <w:spacing w:val="-5"/>
          <w:sz w:val="16"/>
        </w:rPr>
        <w:t> </w:t>
      </w:r>
      <w:r>
        <w:rPr>
          <w:sz w:val="16"/>
        </w:rPr>
        <w:t>CNN</w:t>
      </w:r>
      <w:r>
        <w:rPr>
          <w:spacing w:val="-4"/>
          <w:sz w:val="16"/>
        </w:rPr>
        <w:t> </w:t>
      </w:r>
      <w:r>
        <w:rPr>
          <w:sz w:val="16"/>
        </w:rPr>
        <w:t>model</w:t>
      </w:r>
      <w:r>
        <w:rPr>
          <w:spacing w:val="-5"/>
          <w:sz w:val="16"/>
        </w:rPr>
        <w:t> </w:t>
      </w:r>
      <w:r>
        <w:rPr>
          <w:sz w:val="16"/>
        </w:rPr>
        <w:t>(0-</w:t>
      </w:r>
      <w:r>
        <w:rPr>
          <w:spacing w:val="-5"/>
          <w:sz w:val="16"/>
        </w:rPr>
        <w:t>1)</w:t>
      </w:r>
    </w:p>
    <w:p>
      <w:pPr>
        <w:pStyle w:val="BodyText"/>
        <w:spacing w:before="96"/>
        <w:rPr>
          <w:sz w:val="16"/>
        </w:rPr>
      </w:pPr>
    </w:p>
    <w:p>
      <w:pPr>
        <w:pStyle w:val="BodyText"/>
        <w:ind w:left="284"/>
        <w:rPr>
          <w:rFonts w:ascii="Times New Roman"/>
        </w:rPr>
      </w:pPr>
      <w:r>
        <w:rPr>
          <w:rFonts w:ascii="Times New Roman"/>
        </w:rPr>
        <w:t>Model</w:t>
      </w:r>
      <w:r>
        <w:rPr>
          <w:rFonts w:ascii="Times New Roman"/>
          <w:spacing w:val="-3"/>
        </w:rPr>
        <w:t> </w:t>
      </w:r>
      <w:r>
        <w:rPr>
          <w:rFonts w:ascii="Times New Roman"/>
        </w:rPr>
        <w:t>loss</w:t>
      </w:r>
      <w:r>
        <w:rPr>
          <w:rFonts w:ascii="Times New Roman"/>
          <w:spacing w:val="-1"/>
        </w:rPr>
        <w:t> </w:t>
      </w:r>
      <w:r>
        <w:rPr>
          <w:rFonts w:ascii="Times New Roman"/>
        </w:rPr>
        <w:t>of the</w:t>
      </w:r>
      <w:r>
        <w:rPr>
          <w:rFonts w:ascii="Times New Roman"/>
          <w:spacing w:val="-2"/>
        </w:rPr>
        <w:t> </w:t>
      </w:r>
      <w:r>
        <w:rPr>
          <w:rFonts w:ascii="Times New Roman"/>
        </w:rPr>
        <w:t>CNN</w:t>
      </w:r>
      <w:r>
        <w:rPr>
          <w:rFonts w:ascii="Times New Roman"/>
          <w:spacing w:val="-2"/>
        </w:rPr>
        <w:t> </w:t>
      </w:r>
      <w:r>
        <w:rPr>
          <w:rFonts w:ascii="Times New Roman"/>
        </w:rPr>
        <w:t>model</w:t>
      </w:r>
      <w:r>
        <w:rPr>
          <w:rFonts w:ascii="Times New Roman"/>
          <w:spacing w:val="-1"/>
        </w:rPr>
        <w:t> </w:t>
      </w:r>
      <w:r>
        <w:rPr>
          <w:rFonts w:ascii="Times New Roman"/>
        </w:rPr>
        <w:t>with</w:t>
      </w:r>
      <w:r>
        <w:rPr>
          <w:rFonts w:ascii="Times New Roman"/>
          <w:spacing w:val="-4"/>
        </w:rPr>
        <w:t> </w:t>
      </w:r>
      <w:r>
        <w:rPr>
          <w:rFonts w:ascii="Times New Roman"/>
        </w:rPr>
        <w:t>100 </w:t>
      </w:r>
      <w:r>
        <w:rPr>
          <w:rFonts w:ascii="Times New Roman"/>
          <w:spacing w:val="-2"/>
        </w:rPr>
        <w:t>epochs.</w:t>
      </w:r>
    </w:p>
    <w:p>
      <w:pPr>
        <w:pStyle w:val="BodyText"/>
        <w:spacing w:before="42"/>
        <w:rPr>
          <w:rFonts w:ascii="Times New Roman"/>
          <w:sz w:val="20"/>
        </w:rPr>
      </w:pPr>
      <w:r>
        <w:rPr>
          <w:rFonts w:ascii="Times New Roman"/>
          <w:sz w:val="20"/>
        </w:rPr>
        <w:drawing>
          <wp:anchor distT="0" distB="0" distL="0" distR="0" allowOverlap="1" layoutInCell="1" locked="0" behindDoc="1" simplePos="0" relativeHeight="487597056">
            <wp:simplePos x="0" y="0"/>
            <wp:positionH relativeFrom="page">
              <wp:posOffset>2551775</wp:posOffset>
            </wp:positionH>
            <wp:positionV relativeFrom="paragraph">
              <wp:posOffset>188393</wp:posOffset>
            </wp:positionV>
            <wp:extent cx="2736650" cy="2620327"/>
            <wp:effectExtent l="0" t="0" r="0" b="0"/>
            <wp:wrapTopAndBottom/>
            <wp:docPr id="36" name="Image 36"/>
            <wp:cNvGraphicFramePr>
              <a:graphicFrameLocks/>
            </wp:cNvGraphicFramePr>
            <a:graphic>
              <a:graphicData uri="http://schemas.openxmlformats.org/drawingml/2006/picture">
                <pic:pic>
                  <pic:nvPicPr>
                    <pic:cNvPr id="36" name="Image 36"/>
                    <pic:cNvPicPr/>
                  </pic:nvPicPr>
                  <pic:blipFill>
                    <a:blip r:embed="rId23" cstate="print"/>
                    <a:stretch>
                      <a:fillRect/>
                    </a:stretch>
                  </pic:blipFill>
                  <pic:spPr>
                    <a:xfrm>
                      <a:off x="0" y="0"/>
                      <a:ext cx="2736650" cy="2620327"/>
                    </a:xfrm>
                    <a:prstGeom prst="rect">
                      <a:avLst/>
                    </a:prstGeom>
                  </pic:spPr>
                </pic:pic>
              </a:graphicData>
            </a:graphic>
          </wp:anchor>
        </w:drawing>
      </w:r>
    </w:p>
    <w:p>
      <w:pPr>
        <w:pStyle w:val="BodyText"/>
        <w:spacing w:before="14"/>
        <w:rPr>
          <w:rFonts w:ascii="Times New Roman"/>
        </w:rPr>
      </w:pPr>
    </w:p>
    <w:p>
      <w:pPr>
        <w:spacing w:before="0"/>
        <w:ind w:left="0" w:right="286" w:firstLine="0"/>
        <w:jc w:val="center"/>
        <w:rPr>
          <w:sz w:val="16"/>
        </w:rPr>
      </w:pPr>
      <w:r>
        <w:rPr>
          <w:sz w:val="16"/>
        </w:rPr>
        <w:t>Fig.5.4</w:t>
      </w:r>
      <w:r>
        <w:rPr>
          <w:spacing w:val="-7"/>
          <w:sz w:val="16"/>
        </w:rPr>
        <w:t> </w:t>
      </w:r>
      <w:r>
        <w:rPr>
          <w:sz w:val="16"/>
        </w:rPr>
        <w:t>Model</w:t>
      </w:r>
      <w:r>
        <w:rPr>
          <w:spacing w:val="-3"/>
          <w:sz w:val="16"/>
        </w:rPr>
        <w:t> </w:t>
      </w:r>
      <w:r>
        <w:rPr>
          <w:sz w:val="16"/>
        </w:rPr>
        <w:t>loss</w:t>
      </w:r>
      <w:r>
        <w:rPr>
          <w:spacing w:val="-5"/>
          <w:sz w:val="16"/>
        </w:rPr>
        <w:t> </w:t>
      </w:r>
      <w:r>
        <w:rPr>
          <w:sz w:val="16"/>
        </w:rPr>
        <w:t>of</w:t>
      </w:r>
      <w:r>
        <w:rPr>
          <w:spacing w:val="-4"/>
          <w:sz w:val="16"/>
        </w:rPr>
        <w:t> </w:t>
      </w:r>
      <w:r>
        <w:rPr>
          <w:sz w:val="16"/>
        </w:rPr>
        <w:t>CNN</w:t>
      </w:r>
      <w:r>
        <w:rPr>
          <w:spacing w:val="-3"/>
          <w:sz w:val="16"/>
        </w:rPr>
        <w:t> </w:t>
      </w:r>
      <w:r>
        <w:rPr>
          <w:spacing w:val="-4"/>
          <w:sz w:val="16"/>
        </w:rPr>
        <w:t>Model</w:t>
      </w:r>
    </w:p>
    <w:p>
      <w:pPr>
        <w:spacing w:after="0"/>
        <w:jc w:val="center"/>
        <w:rPr>
          <w:sz w:val="16"/>
        </w:rPr>
        <w:sectPr>
          <w:pgSz w:w="11910" w:h="16840"/>
          <w:pgMar w:header="0" w:footer="523" w:top="1400" w:bottom="720" w:left="1700" w:right="850"/>
        </w:sectPr>
      </w:pPr>
    </w:p>
    <w:p>
      <w:pPr>
        <w:pStyle w:val="BodyText"/>
        <w:spacing w:line="237" w:lineRule="auto" w:before="81"/>
        <w:ind w:left="284" w:right="564"/>
        <w:jc w:val="both"/>
      </w:pPr>
      <w:r>
        <w:rPr/>
        <w:t>The prediction of tumour area and the shape of the tumour by the location and </w:t>
      </w:r>
      <w:r>
        <w:rPr>
          <w:spacing w:val="-2"/>
        </w:rPr>
        <w:t>diameters</w:t>
      </w:r>
    </w:p>
    <w:p>
      <w:pPr>
        <w:pStyle w:val="BodyText"/>
        <w:spacing w:before="29"/>
        <w:rPr>
          <w:sz w:val="20"/>
        </w:rPr>
      </w:pPr>
      <w:r>
        <w:rPr>
          <w:sz w:val="20"/>
        </w:rPr>
        <w:drawing>
          <wp:anchor distT="0" distB="0" distL="0" distR="0" allowOverlap="1" layoutInCell="1" locked="0" behindDoc="1" simplePos="0" relativeHeight="487597568">
            <wp:simplePos x="0" y="0"/>
            <wp:positionH relativeFrom="page">
              <wp:posOffset>2260092</wp:posOffset>
            </wp:positionH>
            <wp:positionV relativeFrom="paragraph">
              <wp:posOffset>179937</wp:posOffset>
            </wp:positionV>
            <wp:extent cx="3402224" cy="2109692"/>
            <wp:effectExtent l="0" t="0" r="0" b="0"/>
            <wp:wrapTopAndBottom/>
            <wp:docPr id="37" name="Image 37"/>
            <wp:cNvGraphicFramePr>
              <a:graphicFrameLocks/>
            </wp:cNvGraphicFramePr>
            <a:graphic>
              <a:graphicData uri="http://schemas.openxmlformats.org/drawingml/2006/picture">
                <pic:pic>
                  <pic:nvPicPr>
                    <pic:cNvPr id="37" name="Image 37"/>
                    <pic:cNvPicPr/>
                  </pic:nvPicPr>
                  <pic:blipFill>
                    <a:blip r:embed="rId24" cstate="print"/>
                    <a:stretch>
                      <a:fillRect/>
                    </a:stretch>
                  </pic:blipFill>
                  <pic:spPr>
                    <a:xfrm>
                      <a:off x="0" y="0"/>
                      <a:ext cx="3402224" cy="2109692"/>
                    </a:xfrm>
                    <a:prstGeom prst="rect">
                      <a:avLst/>
                    </a:prstGeom>
                  </pic:spPr>
                </pic:pic>
              </a:graphicData>
            </a:graphic>
          </wp:anchor>
        </w:drawing>
      </w:r>
    </w:p>
    <w:p>
      <w:pPr>
        <w:pStyle w:val="BodyText"/>
        <w:spacing w:before="135"/>
      </w:pPr>
    </w:p>
    <w:p>
      <w:pPr>
        <w:spacing w:before="0"/>
        <w:ind w:left="0" w:right="286" w:firstLine="0"/>
        <w:jc w:val="center"/>
        <w:rPr>
          <w:sz w:val="16"/>
        </w:rPr>
      </w:pPr>
      <w:r>
        <w:rPr>
          <w:sz w:val="16"/>
        </w:rPr>
        <w:t>Fig.5.5</w:t>
      </w:r>
      <w:r>
        <w:rPr>
          <w:spacing w:val="-6"/>
          <w:sz w:val="16"/>
        </w:rPr>
        <w:t> </w:t>
      </w:r>
      <w:r>
        <w:rPr>
          <w:sz w:val="16"/>
        </w:rPr>
        <w:t>Tumor</w:t>
      </w:r>
      <w:r>
        <w:rPr>
          <w:spacing w:val="-5"/>
          <w:sz w:val="16"/>
        </w:rPr>
        <w:t> </w:t>
      </w:r>
      <w:r>
        <w:rPr>
          <w:sz w:val="16"/>
        </w:rPr>
        <w:t>classification</w:t>
      </w:r>
      <w:r>
        <w:rPr>
          <w:spacing w:val="-7"/>
          <w:sz w:val="16"/>
        </w:rPr>
        <w:t> </w:t>
      </w:r>
      <w:r>
        <w:rPr>
          <w:sz w:val="16"/>
        </w:rPr>
        <w:t>with</w:t>
      </w:r>
      <w:r>
        <w:rPr>
          <w:spacing w:val="-6"/>
          <w:sz w:val="16"/>
        </w:rPr>
        <w:t> </w:t>
      </w:r>
      <w:r>
        <w:rPr>
          <w:sz w:val="16"/>
        </w:rPr>
        <w:t>CNN</w:t>
      </w:r>
      <w:r>
        <w:rPr>
          <w:spacing w:val="-5"/>
          <w:sz w:val="16"/>
        </w:rPr>
        <w:t> </w:t>
      </w:r>
      <w:r>
        <w:rPr>
          <w:spacing w:val="-2"/>
          <w:sz w:val="16"/>
        </w:rPr>
        <w:t>Model</w:t>
      </w:r>
    </w:p>
    <w:p>
      <w:pPr>
        <w:pStyle w:val="BodyText"/>
        <w:spacing w:before="97"/>
        <w:rPr>
          <w:sz w:val="16"/>
        </w:rPr>
      </w:pPr>
    </w:p>
    <w:p>
      <w:pPr>
        <w:pStyle w:val="BodyText"/>
        <w:ind w:left="284" w:right="564"/>
        <w:jc w:val="both"/>
      </w:pPr>
      <w:r>
        <w:rPr/>
        <w:t>The accuracy of the CNN model after applied with enhanced layer and trained with 150</w:t>
      </w:r>
      <w:r>
        <w:rPr>
          <w:spacing w:val="80"/>
        </w:rPr>
        <w:t> </w:t>
      </w:r>
      <w:r>
        <w:rPr/>
        <w:t>epochs and acquired an accuracy of 85% and with the improvements in predictions of tumor.</w:t>
      </w:r>
    </w:p>
    <w:p>
      <w:pPr>
        <w:pStyle w:val="BodyText"/>
        <w:spacing w:before="99"/>
        <w:rPr>
          <w:sz w:val="20"/>
        </w:rPr>
      </w:pPr>
      <w:r>
        <w:rPr>
          <w:sz w:val="20"/>
        </w:rPr>
        <w:drawing>
          <wp:anchor distT="0" distB="0" distL="0" distR="0" allowOverlap="1" layoutInCell="1" locked="0" behindDoc="1" simplePos="0" relativeHeight="487598080">
            <wp:simplePos x="0" y="0"/>
            <wp:positionH relativeFrom="page">
              <wp:posOffset>1963800</wp:posOffset>
            </wp:positionH>
            <wp:positionV relativeFrom="paragraph">
              <wp:posOffset>224488</wp:posOffset>
            </wp:positionV>
            <wp:extent cx="3953625" cy="1952243"/>
            <wp:effectExtent l="0" t="0" r="0" b="0"/>
            <wp:wrapTopAndBottom/>
            <wp:docPr id="38" name="Image 38"/>
            <wp:cNvGraphicFramePr>
              <a:graphicFrameLocks/>
            </wp:cNvGraphicFramePr>
            <a:graphic>
              <a:graphicData uri="http://schemas.openxmlformats.org/drawingml/2006/picture">
                <pic:pic>
                  <pic:nvPicPr>
                    <pic:cNvPr id="38" name="Image 38"/>
                    <pic:cNvPicPr/>
                  </pic:nvPicPr>
                  <pic:blipFill>
                    <a:blip r:embed="rId25" cstate="print"/>
                    <a:stretch>
                      <a:fillRect/>
                    </a:stretch>
                  </pic:blipFill>
                  <pic:spPr>
                    <a:xfrm>
                      <a:off x="0" y="0"/>
                      <a:ext cx="3953625" cy="1952243"/>
                    </a:xfrm>
                    <a:prstGeom prst="rect">
                      <a:avLst/>
                    </a:prstGeom>
                  </pic:spPr>
                </pic:pic>
              </a:graphicData>
            </a:graphic>
          </wp:anchor>
        </w:drawing>
      </w:r>
    </w:p>
    <w:p>
      <w:pPr>
        <w:pStyle w:val="BodyText"/>
        <w:spacing w:before="24"/>
      </w:pPr>
    </w:p>
    <w:p>
      <w:pPr>
        <w:spacing w:before="0"/>
        <w:ind w:left="0" w:right="281" w:firstLine="0"/>
        <w:jc w:val="center"/>
        <w:rPr>
          <w:sz w:val="16"/>
        </w:rPr>
      </w:pPr>
      <w:r>
        <w:rPr>
          <w:sz w:val="16"/>
        </w:rPr>
        <w:t>Fig.5.6</w:t>
      </w:r>
      <w:r>
        <w:rPr>
          <w:spacing w:val="33"/>
          <w:sz w:val="16"/>
        </w:rPr>
        <w:t> </w:t>
      </w:r>
      <w:r>
        <w:rPr>
          <w:sz w:val="16"/>
        </w:rPr>
        <w:t>model</w:t>
      </w:r>
      <w:r>
        <w:rPr>
          <w:spacing w:val="-4"/>
          <w:sz w:val="16"/>
        </w:rPr>
        <w:t> </w:t>
      </w:r>
      <w:r>
        <w:rPr>
          <w:sz w:val="16"/>
        </w:rPr>
        <w:t>accuracy</w:t>
      </w:r>
      <w:r>
        <w:rPr>
          <w:spacing w:val="-7"/>
          <w:sz w:val="16"/>
        </w:rPr>
        <w:t> </w:t>
      </w:r>
      <w:r>
        <w:rPr>
          <w:sz w:val="16"/>
        </w:rPr>
        <w:t>with</w:t>
      </w:r>
      <w:r>
        <w:rPr>
          <w:spacing w:val="-3"/>
          <w:sz w:val="16"/>
        </w:rPr>
        <w:t> </w:t>
      </w:r>
      <w:r>
        <w:rPr>
          <w:sz w:val="16"/>
        </w:rPr>
        <w:t>Enhanced</w:t>
      </w:r>
      <w:r>
        <w:rPr>
          <w:spacing w:val="-3"/>
          <w:sz w:val="16"/>
        </w:rPr>
        <w:t> </w:t>
      </w:r>
      <w:r>
        <w:rPr>
          <w:spacing w:val="-2"/>
          <w:sz w:val="16"/>
        </w:rPr>
        <w:t>Model</w:t>
      </w:r>
    </w:p>
    <w:p>
      <w:pPr>
        <w:pStyle w:val="BodyText"/>
        <w:spacing w:before="96"/>
        <w:rPr>
          <w:sz w:val="16"/>
        </w:rPr>
      </w:pPr>
    </w:p>
    <w:p>
      <w:pPr>
        <w:pStyle w:val="BodyText"/>
        <w:ind w:left="284" w:right="567"/>
        <w:jc w:val="both"/>
        <w:rPr>
          <w:rFonts w:ascii="Times New Roman"/>
        </w:rPr>
      </w:pPr>
      <w:r>
        <w:rPr>
          <w:rFonts w:ascii="Times New Roman"/>
        </w:rPr>
        <w:t>The loss of the CNN model after applied with enhanced layer and trained with 150 epochs and acquired a loss of 20% and with the improvements in predictions of tumor.</w:t>
      </w:r>
    </w:p>
    <w:p>
      <w:pPr>
        <w:pStyle w:val="BodyText"/>
        <w:spacing w:before="27"/>
        <w:rPr>
          <w:rFonts w:ascii="Times New Roman"/>
          <w:sz w:val="20"/>
        </w:rPr>
      </w:pPr>
      <w:r>
        <w:rPr>
          <w:rFonts w:ascii="Times New Roman"/>
          <w:sz w:val="20"/>
        </w:rPr>
        <w:drawing>
          <wp:anchor distT="0" distB="0" distL="0" distR="0" allowOverlap="1" layoutInCell="1" locked="0" behindDoc="1" simplePos="0" relativeHeight="487598592">
            <wp:simplePos x="0" y="0"/>
            <wp:positionH relativeFrom="page">
              <wp:posOffset>2534377</wp:posOffset>
            </wp:positionH>
            <wp:positionV relativeFrom="paragraph">
              <wp:posOffset>178531</wp:posOffset>
            </wp:positionV>
            <wp:extent cx="2742008" cy="1578864"/>
            <wp:effectExtent l="0" t="0" r="0" b="0"/>
            <wp:wrapTopAndBottom/>
            <wp:docPr id="39" name="Image 39"/>
            <wp:cNvGraphicFramePr>
              <a:graphicFrameLocks/>
            </wp:cNvGraphicFramePr>
            <a:graphic>
              <a:graphicData uri="http://schemas.openxmlformats.org/drawingml/2006/picture">
                <pic:pic>
                  <pic:nvPicPr>
                    <pic:cNvPr id="39" name="Image 39"/>
                    <pic:cNvPicPr/>
                  </pic:nvPicPr>
                  <pic:blipFill>
                    <a:blip r:embed="rId26" cstate="print"/>
                    <a:stretch>
                      <a:fillRect/>
                    </a:stretch>
                  </pic:blipFill>
                  <pic:spPr>
                    <a:xfrm>
                      <a:off x="0" y="0"/>
                      <a:ext cx="2742008" cy="1578864"/>
                    </a:xfrm>
                    <a:prstGeom prst="rect">
                      <a:avLst/>
                    </a:prstGeom>
                  </pic:spPr>
                </pic:pic>
              </a:graphicData>
            </a:graphic>
          </wp:anchor>
        </w:drawing>
      </w:r>
    </w:p>
    <w:p>
      <w:pPr>
        <w:pStyle w:val="BodyText"/>
        <w:spacing w:before="38"/>
        <w:rPr>
          <w:rFonts w:ascii="Times New Roman"/>
        </w:rPr>
      </w:pPr>
    </w:p>
    <w:p>
      <w:pPr>
        <w:spacing w:before="0"/>
        <w:ind w:left="0" w:right="283" w:firstLine="0"/>
        <w:jc w:val="center"/>
        <w:rPr>
          <w:sz w:val="16"/>
        </w:rPr>
      </w:pPr>
      <w:r>
        <w:rPr>
          <w:sz w:val="16"/>
        </w:rPr>
        <w:t>Fig.5.7</w:t>
      </w:r>
      <w:r>
        <w:rPr>
          <w:spacing w:val="-6"/>
          <w:sz w:val="16"/>
        </w:rPr>
        <w:t> </w:t>
      </w:r>
      <w:r>
        <w:rPr>
          <w:sz w:val="16"/>
        </w:rPr>
        <w:t>Model</w:t>
      </w:r>
      <w:r>
        <w:rPr>
          <w:spacing w:val="36"/>
          <w:sz w:val="16"/>
        </w:rPr>
        <w:t> </w:t>
      </w:r>
      <w:r>
        <w:rPr>
          <w:sz w:val="16"/>
        </w:rPr>
        <w:t>losses</w:t>
      </w:r>
      <w:r>
        <w:rPr>
          <w:spacing w:val="-5"/>
          <w:sz w:val="16"/>
        </w:rPr>
        <w:t> </w:t>
      </w:r>
      <w:r>
        <w:rPr>
          <w:sz w:val="16"/>
        </w:rPr>
        <w:t>after</w:t>
      </w:r>
      <w:r>
        <w:rPr>
          <w:spacing w:val="-7"/>
          <w:sz w:val="16"/>
        </w:rPr>
        <w:t> </w:t>
      </w:r>
      <w:r>
        <w:rPr>
          <w:sz w:val="16"/>
        </w:rPr>
        <w:t>applying</w:t>
      </w:r>
      <w:r>
        <w:rPr>
          <w:spacing w:val="-4"/>
          <w:sz w:val="16"/>
        </w:rPr>
        <w:t> </w:t>
      </w:r>
      <w:r>
        <w:rPr>
          <w:sz w:val="16"/>
        </w:rPr>
        <w:t>Enhanced</w:t>
      </w:r>
      <w:r>
        <w:rPr>
          <w:spacing w:val="-6"/>
          <w:sz w:val="16"/>
        </w:rPr>
        <w:t> </w:t>
      </w:r>
      <w:r>
        <w:rPr>
          <w:spacing w:val="-2"/>
          <w:sz w:val="16"/>
        </w:rPr>
        <w:t>Model</w:t>
      </w:r>
    </w:p>
    <w:p>
      <w:pPr>
        <w:spacing w:after="0"/>
        <w:jc w:val="center"/>
        <w:rPr>
          <w:sz w:val="16"/>
        </w:rPr>
        <w:sectPr>
          <w:pgSz w:w="11910" w:h="16840"/>
          <w:pgMar w:header="0" w:footer="523" w:top="1320" w:bottom="720" w:left="1700" w:right="850"/>
        </w:sectPr>
      </w:pPr>
    </w:p>
    <w:p>
      <w:pPr>
        <w:pStyle w:val="Heading1"/>
        <w:numPr>
          <w:ilvl w:val="1"/>
          <w:numId w:val="17"/>
        </w:numPr>
        <w:tabs>
          <w:tab w:pos="749" w:val="left" w:leader="none"/>
        </w:tabs>
        <w:spacing w:line="240" w:lineRule="auto" w:before="80" w:after="0"/>
        <w:ind w:left="749" w:right="0" w:hanging="465"/>
        <w:jc w:val="left"/>
        <w:rPr>
          <w:sz w:val="26"/>
        </w:rPr>
      </w:pPr>
      <w:r>
        <w:rPr>
          <w:spacing w:val="-5"/>
        </w:rPr>
        <w:t>VGG</w:t>
      </w:r>
    </w:p>
    <w:p>
      <w:pPr>
        <w:spacing w:line="360" w:lineRule="auto" w:before="160"/>
        <w:ind w:left="284" w:right="564" w:firstLine="720"/>
        <w:jc w:val="both"/>
        <w:rPr>
          <w:sz w:val="24"/>
        </w:rPr>
      </w:pPr>
      <w:r>
        <w:rPr>
          <w:sz w:val="24"/>
        </w:rPr>
        <w:t>VGG is a deep CNN model introduced by </w:t>
      </w:r>
      <w:r>
        <w:rPr>
          <w:rFonts w:ascii="Arial" w:hAnsi="Arial"/>
          <w:b/>
          <w:sz w:val="24"/>
        </w:rPr>
        <w:t>Oxford’s Visual Geometry Group</w:t>
      </w:r>
      <w:r>
        <w:rPr>
          <w:sz w:val="24"/>
        </w:rPr>
        <w:t>. It is known for its </w:t>
      </w:r>
      <w:r>
        <w:rPr>
          <w:rFonts w:ascii="Arial" w:hAnsi="Arial"/>
          <w:b/>
          <w:sz w:val="24"/>
        </w:rPr>
        <w:t>deep architecture with small 3×3 convolutional filters</w:t>
      </w:r>
      <w:r>
        <w:rPr>
          <w:sz w:val="24"/>
        </w:rPr>
        <w:t>, making it efficient in feature extraction.</w:t>
      </w:r>
    </w:p>
    <w:p>
      <w:pPr>
        <w:pStyle w:val="BodyText"/>
        <w:spacing w:before="2"/>
      </w:pPr>
    </w:p>
    <w:p>
      <w:pPr>
        <w:pStyle w:val="BodyText"/>
        <w:ind w:left="284"/>
        <w:rPr>
          <w:rFonts w:ascii="Times New Roman"/>
        </w:rPr>
      </w:pPr>
      <w:r>
        <w:rPr>
          <w:rFonts w:ascii="Times New Roman"/>
        </w:rPr>
        <w:t>The</w:t>
      </w:r>
      <w:r>
        <w:rPr>
          <w:rFonts w:ascii="Times New Roman"/>
          <w:spacing w:val="29"/>
        </w:rPr>
        <w:t> </w:t>
      </w:r>
      <w:r>
        <w:rPr>
          <w:rFonts w:ascii="Times New Roman"/>
        </w:rPr>
        <w:t>model</w:t>
      </w:r>
      <w:r>
        <w:rPr>
          <w:rFonts w:ascii="Times New Roman"/>
          <w:spacing w:val="28"/>
        </w:rPr>
        <w:t> </w:t>
      </w:r>
      <w:r>
        <w:rPr>
          <w:rFonts w:ascii="Times New Roman"/>
        </w:rPr>
        <w:t>accuracy</w:t>
      </w:r>
      <w:r>
        <w:rPr>
          <w:rFonts w:ascii="Times New Roman"/>
          <w:spacing w:val="30"/>
        </w:rPr>
        <w:t> </w:t>
      </w:r>
      <w:r>
        <w:rPr>
          <w:rFonts w:ascii="Times New Roman"/>
        </w:rPr>
        <w:t>of</w:t>
      </w:r>
      <w:r>
        <w:rPr>
          <w:rFonts w:ascii="Times New Roman"/>
          <w:spacing w:val="27"/>
        </w:rPr>
        <w:t> </w:t>
      </w:r>
      <w:r>
        <w:rPr>
          <w:rFonts w:ascii="Times New Roman"/>
        </w:rPr>
        <w:t>the</w:t>
      </w:r>
      <w:r>
        <w:rPr>
          <w:rFonts w:ascii="Times New Roman"/>
          <w:spacing w:val="27"/>
        </w:rPr>
        <w:t> </w:t>
      </w:r>
      <w:r>
        <w:rPr>
          <w:rFonts w:ascii="Times New Roman"/>
        </w:rPr>
        <w:t>VGG</w:t>
      </w:r>
      <w:r>
        <w:rPr>
          <w:rFonts w:ascii="Times New Roman"/>
          <w:spacing w:val="30"/>
        </w:rPr>
        <w:t> </w:t>
      </w:r>
      <w:r>
        <w:rPr>
          <w:rFonts w:ascii="Times New Roman"/>
        </w:rPr>
        <w:t>network</w:t>
      </w:r>
      <w:r>
        <w:rPr>
          <w:rFonts w:ascii="Times New Roman"/>
          <w:spacing w:val="30"/>
        </w:rPr>
        <w:t> </w:t>
      </w:r>
      <w:r>
        <w:rPr>
          <w:rFonts w:ascii="Times New Roman"/>
        </w:rPr>
        <w:t>with</w:t>
      </w:r>
      <w:r>
        <w:rPr>
          <w:rFonts w:ascii="Times New Roman"/>
          <w:spacing w:val="28"/>
        </w:rPr>
        <w:t> </w:t>
      </w:r>
      <w:r>
        <w:rPr>
          <w:rFonts w:ascii="Times New Roman"/>
        </w:rPr>
        <w:t>76%</w:t>
      </w:r>
      <w:r>
        <w:rPr>
          <w:rFonts w:ascii="Times New Roman"/>
          <w:spacing w:val="27"/>
        </w:rPr>
        <w:t> </w:t>
      </w:r>
      <w:r>
        <w:rPr>
          <w:rFonts w:ascii="Times New Roman"/>
        </w:rPr>
        <w:t>of</w:t>
      </w:r>
      <w:r>
        <w:rPr>
          <w:rFonts w:ascii="Times New Roman"/>
          <w:spacing w:val="27"/>
        </w:rPr>
        <w:t> </w:t>
      </w:r>
      <w:r>
        <w:rPr>
          <w:rFonts w:ascii="Times New Roman"/>
        </w:rPr>
        <w:t>accuracy</w:t>
      </w:r>
      <w:r>
        <w:rPr>
          <w:rFonts w:ascii="Times New Roman"/>
          <w:spacing w:val="30"/>
        </w:rPr>
        <w:t> </w:t>
      </w:r>
      <w:r>
        <w:rPr>
          <w:rFonts w:ascii="Times New Roman"/>
        </w:rPr>
        <w:t>and</w:t>
      </w:r>
      <w:r>
        <w:rPr>
          <w:rFonts w:ascii="Times New Roman"/>
          <w:spacing w:val="28"/>
        </w:rPr>
        <w:t> </w:t>
      </w:r>
      <w:r>
        <w:rPr>
          <w:rFonts w:ascii="Times New Roman"/>
        </w:rPr>
        <w:t>trained</w:t>
      </w:r>
      <w:r>
        <w:rPr>
          <w:rFonts w:ascii="Times New Roman"/>
          <w:spacing w:val="30"/>
        </w:rPr>
        <w:t> </w:t>
      </w:r>
      <w:r>
        <w:rPr>
          <w:rFonts w:ascii="Times New Roman"/>
        </w:rPr>
        <w:t>with</w:t>
      </w:r>
      <w:r>
        <w:rPr>
          <w:rFonts w:ascii="Times New Roman"/>
          <w:spacing w:val="28"/>
        </w:rPr>
        <w:t> </w:t>
      </w:r>
      <w:r>
        <w:rPr>
          <w:rFonts w:ascii="Times New Roman"/>
        </w:rPr>
        <w:t>50 </w:t>
      </w:r>
      <w:r>
        <w:rPr>
          <w:rFonts w:ascii="Times New Roman"/>
          <w:spacing w:val="-2"/>
        </w:rPr>
        <w:t>epochs.</w:t>
      </w:r>
    </w:p>
    <w:p>
      <w:pPr>
        <w:pStyle w:val="BodyText"/>
        <w:rPr>
          <w:rFonts w:ascii="Times New Roman"/>
          <w:sz w:val="20"/>
        </w:rPr>
      </w:pPr>
    </w:p>
    <w:p>
      <w:pPr>
        <w:pStyle w:val="BodyText"/>
        <w:rPr>
          <w:rFonts w:ascii="Times New Roman"/>
          <w:sz w:val="20"/>
        </w:rPr>
      </w:pPr>
    </w:p>
    <w:p>
      <w:pPr>
        <w:pStyle w:val="BodyText"/>
        <w:spacing w:before="169"/>
        <w:rPr>
          <w:rFonts w:ascii="Times New Roman"/>
          <w:sz w:val="20"/>
        </w:rPr>
      </w:pPr>
      <w:r>
        <w:rPr>
          <w:rFonts w:ascii="Times New Roman"/>
          <w:sz w:val="20"/>
        </w:rPr>
        <w:drawing>
          <wp:anchor distT="0" distB="0" distL="0" distR="0" allowOverlap="1" layoutInCell="1" locked="0" behindDoc="1" simplePos="0" relativeHeight="487599104">
            <wp:simplePos x="0" y="0"/>
            <wp:positionH relativeFrom="page">
              <wp:posOffset>2962494</wp:posOffset>
            </wp:positionH>
            <wp:positionV relativeFrom="paragraph">
              <wp:posOffset>268885</wp:posOffset>
            </wp:positionV>
            <wp:extent cx="2112019" cy="1051941"/>
            <wp:effectExtent l="0" t="0" r="0" b="0"/>
            <wp:wrapTopAndBottom/>
            <wp:docPr id="40" name="Image 40"/>
            <wp:cNvGraphicFramePr>
              <a:graphicFrameLocks/>
            </wp:cNvGraphicFramePr>
            <a:graphic>
              <a:graphicData uri="http://schemas.openxmlformats.org/drawingml/2006/picture">
                <pic:pic>
                  <pic:nvPicPr>
                    <pic:cNvPr id="40" name="Image 40"/>
                    <pic:cNvPicPr/>
                  </pic:nvPicPr>
                  <pic:blipFill>
                    <a:blip r:embed="rId27" cstate="print"/>
                    <a:stretch>
                      <a:fillRect/>
                    </a:stretch>
                  </pic:blipFill>
                  <pic:spPr>
                    <a:xfrm>
                      <a:off x="0" y="0"/>
                      <a:ext cx="2112019" cy="1051941"/>
                    </a:xfrm>
                    <a:prstGeom prst="rect">
                      <a:avLst/>
                    </a:prstGeom>
                  </pic:spPr>
                </pic:pic>
              </a:graphicData>
            </a:graphic>
          </wp:anchor>
        </w:drawing>
      </w:r>
    </w:p>
    <w:p>
      <w:pPr>
        <w:pStyle w:val="BodyText"/>
        <w:spacing w:before="71"/>
        <w:rPr>
          <w:rFonts w:ascii="Times New Roman"/>
          <w:sz w:val="18"/>
        </w:rPr>
      </w:pPr>
    </w:p>
    <w:p>
      <w:pPr>
        <w:spacing w:before="0"/>
        <w:ind w:left="0" w:right="283" w:firstLine="0"/>
        <w:jc w:val="center"/>
        <w:rPr>
          <w:rFonts w:ascii="Times New Roman"/>
          <w:sz w:val="18"/>
        </w:rPr>
      </w:pPr>
      <w:r>
        <w:rPr>
          <w:rFonts w:ascii="Times New Roman"/>
          <w:sz w:val="18"/>
        </w:rPr>
        <w:t>Fig.5.8</w:t>
      </w:r>
      <w:r>
        <w:rPr>
          <w:rFonts w:ascii="Times New Roman"/>
          <w:spacing w:val="-5"/>
          <w:sz w:val="18"/>
        </w:rPr>
        <w:t> </w:t>
      </w:r>
      <w:r>
        <w:rPr>
          <w:rFonts w:ascii="Times New Roman"/>
          <w:sz w:val="18"/>
        </w:rPr>
        <w:t>Model</w:t>
      </w:r>
      <w:r>
        <w:rPr>
          <w:rFonts w:ascii="Times New Roman"/>
          <w:spacing w:val="-4"/>
          <w:sz w:val="18"/>
        </w:rPr>
        <w:t> </w:t>
      </w:r>
      <w:r>
        <w:rPr>
          <w:rFonts w:ascii="Times New Roman"/>
          <w:sz w:val="18"/>
        </w:rPr>
        <w:t>accuracy of</w:t>
      </w:r>
      <w:r>
        <w:rPr>
          <w:rFonts w:ascii="Times New Roman"/>
          <w:spacing w:val="40"/>
          <w:sz w:val="18"/>
        </w:rPr>
        <w:t> </w:t>
      </w:r>
      <w:r>
        <w:rPr>
          <w:rFonts w:ascii="Times New Roman"/>
          <w:spacing w:val="-5"/>
          <w:sz w:val="18"/>
        </w:rPr>
        <w:t>VGG</w:t>
      </w:r>
    </w:p>
    <w:p>
      <w:pPr>
        <w:pStyle w:val="BodyText"/>
        <w:spacing w:before="73"/>
        <w:rPr>
          <w:rFonts w:ascii="Times New Roman"/>
          <w:sz w:val="18"/>
        </w:rPr>
      </w:pPr>
    </w:p>
    <w:p>
      <w:pPr>
        <w:pStyle w:val="BodyText"/>
        <w:ind w:left="284" w:right="496"/>
        <w:rPr>
          <w:rFonts w:ascii="Times New Roman"/>
        </w:rPr>
      </w:pPr>
      <w:r>
        <w:rPr>
          <w:rFonts w:ascii="Times New Roman"/>
        </w:rPr>
        <w:t>The ROC curve of the VGG model the we have done and the metrics is tallied with 100 epochs of data in the training of dataset, and the ROC score of this model is 0.53</w:t>
      </w:r>
    </w:p>
    <w:p>
      <w:pPr>
        <w:pStyle w:val="BodyText"/>
        <w:rPr>
          <w:rFonts w:ascii="Times New Roman"/>
          <w:sz w:val="20"/>
        </w:rPr>
      </w:pPr>
    </w:p>
    <w:p>
      <w:pPr>
        <w:pStyle w:val="BodyText"/>
        <w:rPr>
          <w:rFonts w:ascii="Times New Roman"/>
          <w:sz w:val="20"/>
        </w:rPr>
      </w:pPr>
    </w:p>
    <w:p>
      <w:pPr>
        <w:pStyle w:val="BodyText"/>
        <w:spacing w:before="123"/>
        <w:rPr>
          <w:rFonts w:ascii="Times New Roman"/>
          <w:sz w:val="20"/>
        </w:rPr>
      </w:pPr>
      <w:r>
        <w:rPr>
          <w:rFonts w:ascii="Times New Roman"/>
          <w:sz w:val="20"/>
        </w:rPr>
        <w:drawing>
          <wp:anchor distT="0" distB="0" distL="0" distR="0" allowOverlap="1" layoutInCell="1" locked="0" behindDoc="1" simplePos="0" relativeHeight="487599616">
            <wp:simplePos x="0" y="0"/>
            <wp:positionH relativeFrom="page">
              <wp:posOffset>2726658</wp:posOffset>
            </wp:positionH>
            <wp:positionV relativeFrom="paragraph">
              <wp:posOffset>239864</wp:posOffset>
            </wp:positionV>
            <wp:extent cx="2435455" cy="1706879"/>
            <wp:effectExtent l="0" t="0" r="0" b="0"/>
            <wp:wrapTopAndBottom/>
            <wp:docPr id="41" name="Image 41"/>
            <wp:cNvGraphicFramePr>
              <a:graphicFrameLocks/>
            </wp:cNvGraphicFramePr>
            <a:graphic>
              <a:graphicData uri="http://schemas.openxmlformats.org/drawingml/2006/picture">
                <pic:pic>
                  <pic:nvPicPr>
                    <pic:cNvPr id="41" name="Image 41"/>
                    <pic:cNvPicPr/>
                  </pic:nvPicPr>
                  <pic:blipFill>
                    <a:blip r:embed="rId28" cstate="print"/>
                    <a:stretch>
                      <a:fillRect/>
                    </a:stretch>
                  </pic:blipFill>
                  <pic:spPr>
                    <a:xfrm>
                      <a:off x="0" y="0"/>
                      <a:ext cx="2435455" cy="1706879"/>
                    </a:xfrm>
                    <a:prstGeom prst="rect">
                      <a:avLst/>
                    </a:prstGeom>
                  </pic:spPr>
                </pic:pic>
              </a:graphicData>
            </a:graphic>
          </wp:anchor>
        </w:drawing>
      </w:r>
    </w:p>
    <w:p>
      <w:pPr>
        <w:pStyle w:val="BodyText"/>
        <w:spacing w:before="144"/>
        <w:rPr>
          <w:rFonts w:ascii="Times New Roman"/>
          <w:sz w:val="18"/>
        </w:rPr>
      </w:pPr>
    </w:p>
    <w:p>
      <w:pPr>
        <w:spacing w:before="0"/>
        <w:ind w:left="0" w:right="283" w:firstLine="0"/>
        <w:jc w:val="center"/>
        <w:rPr>
          <w:rFonts w:ascii="Times New Roman"/>
          <w:sz w:val="18"/>
        </w:rPr>
      </w:pPr>
      <w:r>
        <w:rPr>
          <w:rFonts w:ascii="Times New Roman"/>
          <w:sz w:val="18"/>
        </w:rPr>
        <w:t>Fig.5.9</w:t>
      </w:r>
      <w:r>
        <w:rPr>
          <w:rFonts w:ascii="Times New Roman"/>
          <w:spacing w:val="-4"/>
          <w:sz w:val="18"/>
        </w:rPr>
        <w:t> </w:t>
      </w:r>
      <w:r>
        <w:rPr>
          <w:rFonts w:ascii="Times New Roman"/>
          <w:sz w:val="18"/>
        </w:rPr>
        <w:t>ROC</w:t>
      </w:r>
      <w:r>
        <w:rPr>
          <w:rFonts w:ascii="Times New Roman"/>
          <w:spacing w:val="-2"/>
          <w:sz w:val="18"/>
        </w:rPr>
        <w:t> </w:t>
      </w:r>
      <w:r>
        <w:rPr>
          <w:rFonts w:ascii="Times New Roman"/>
          <w:sz w:val="18"/>
        </w:rPr>
        <w:t>of</w:t>
      </w:r>
      <w:r>
        <w:rPr>
          <w:rFonts w:ascii="Times New Roman"/>
          <w:spacing w:val="42"/>
          <w:sz w:val="18"/>
        </w:rPr>
        <w:t> </w:t>
      </w:r>
      <w:r>
        <w:rPr>
          <w:rFonts w:ascii="Times New Roman"/>
          <w:spacing w:val="-5"/>
          <w:sz w:val="18"/>
        </w:rPr>
        <w:t>VGG</w:t>
      </w:r>
    </w:p>
    <w:p>
      <w:pPr>
        <w:pStyle w:val="BodyText"/>
        <w:spacing w:before="74"/>
        <w:rPr>
          <w:rFonts w:ascii="Times New Roman"/>
          <w:sz w:val="18"/>
        </w:rPr>
      </w:pPr>
    </w:p>
    <w:p>
      <w:pPr>
        <w:pStyle w:val="Heading2"/>
        <w:numPr>
          <w:ilvl w:val="1"/>
          <w:numId w:val="17"/>
        </w:numPr>
        <w:tabs>
          <w:tab w:pos="682" w:val="left" w:leader="none"/>
        </w:tabs>
        <w:spacing w:line="240" w:lineRule="auto" w:before="0" w:after="0"/>
        <w:ind w:left="682" w:right="0" w:hanging="398"/>
        <w:jc w:val="left"/>
        <w:rPr>
          <w:sz w:val="22"/>
        </w:rPr>
      </w:pPr>
      <w:r>
        <w:rPr>
          <w:spacing w:val="-2"/>
        </w:rPr>
        <w:t>GEOPROTEONET:</w:t>
      </w:r>
    </w:p>
    <w:p>
      <w:pPr>
        <w:pStyle w:val="BodyText"/>
        <w:spacing w:line="360" w:lineRule="auto" w:before="137"/>
        <w:ind w:left="284" w:right="562" w:firstLine="720"/>
        <w:jc w:val="both"/>
      </w:pPr>
      <w:r>
        <w:rPr/>
        <w:t>GeoProteoNet is a hybrid deep learning model that integrates genomic and proteomic data with image-based CNN features. This makes it ideal for medical applications where molecular data enhances diagnostic accuracy.GeoProteoNet is a deep learning-based hybrid model designed for ovarian tumor detection by</w:t>
      </w:r>
      <w:r>
        <w:rPr>
          <w:spacing w:val="-1"/>
        </w:rPr>
        <w:t> </w:t>
      </w:r>
      <w:r>
        <w:rPr/>
        <w:t>integrating image-based CNN features with genomic and proteomic data. The model achieves high accuracy by leveraging multi- modal learning, significantly improving classification performance compared to</w:t>
      </w:r>
    </w:p>
    <w:p>
      <w:pPr>
        <w:pStyle w:val="BodyText"/>
        <w:spacing w:after="0" w:line="360" w:lineRule="auto"/>
        <w:jc w:val="both"/>
        <w:sectPr>
          <w:pgSz w:w="11910" w:h="16840"/>
          <w:pgMar w:header="0" w:footer="523" w:top="1320" w:bottom="720" w:left="1700" w:right="850"/>
        </w:sectPr>
      </w:pPr>
    </w:p>
    <w:p>
      <w:pPr>
        <w:pStyle w:val="BodyText"/>
        <w:spacing w:before="79"/>
        <w:ind w:left="284"/>
        <w:jc w:val="both"/>
      </w:pPr>
      <w:r>
        <w:rPr/>
        <w:t>traditional</w:t>
      </w:r>
      <w:r>
        <w:rPr>
          <w:spacing w:val="-8"/>
        </w:rPr>
        <w:t> </w:t>
      </w:r>
      <w:r>
        <w:rPr/>
        <w:t>CNN</w:t>
      </w:r>
      <w:r>
        <w:rPr>
          <w:spacing w:val="-2"/>
        </w:rPr>
        <w:t> </w:t>
      </w:r>
      <w:r>
        <w:rPr/>
        <w:t>and</w:t>
      </w:r>
      <w:r>
        <w:rPr>
          <w:spacing w:val="-3"/>
        </w:rPr>
        <w:t> </w:t>
      </w:r>
      <w:r>
        <w:rPr>
          <w:spacing w:val="-4"/>
        </w:rPr>
        <w:t>VGG.</w:t>
      </w:r>
    </w:p>
    <w:p>
      <w:pPr>
        <w:pStyle w:val="BodyText"/>
        <w:spacing w:line="360" w:lineRule="auto" w:before="137"/>
        <w:ind w:left="284" w:right="566"/>
        <w:jc w:val="both"/>
      </w:pPr>
      <w:r>
        <w:rPr/>
        <w:t>GeoProteoNet exhibits an accuracy range of 85-95%, with a low loss value (0.10-0.20), ensuring better convergence and reliability.</w:t>
      </w:r>
    </w:p>
    <w:p>
      <w:pPr>
        <w:pStyle w:val="BodyText"/>
        <w:spacing w:before="9"/>
        <w:rPr>
          <w:sz w:val="4"/>
        </w:rPr>
      </w:pPr>
      <w:r>
        <w:rPr>
          <w:sz w:val="4"/>
        </w:rPr>
        <w:drawing>
          <wp:anchor distT="0" distB="0" distL="0" distR="0" allowOverlap="1" layoutInCell="1" locked="0" behindDoc="1" simplePos="0" relativeHeight="487600128">
            <wp:simplePos x="0" y="0"/>
            <wp:positionH relativeFrom="page">
              <wp:posOffset>1842755</wp:posOffset>
            </wp:positionH>
            <wp:positionV relativeFrom="paragraph">
              <wp:posOffset>50679</wp:posOffset>
            </wp:positionV>
            <wp:extent cx="4197815" cy="2823210"/>
            <wp:effectExtent l="0" t="0" r="0" b="0"/>
            <wp:wrapTopAndBottom/>
            <wp:docPr id="42" name="Image 42"/>
            <wp:cNvGraphicFramePr>
              <a:graphicFrameLocks/>
            </wp:cNvGraphicFramePr>
            <a:graphic>
              <a:graphicData uri="http://schemas.openxmlformats.org/drawingml/2006/picture">
                <pic:pic>
                  <pic:nvPicPr>
                    <pic:cNvPr id="42" name="Image 42"/>
                    <pic:cNvPicPr/>
                  </pic:nvPicPr>
                  <pic:blipFill>
                    <a:blip r:embed="rId29" cstate="print"/>
                    <a:stretch>
                      <a:fillRect/>
                    </a:stretch>
                  </pic:blipFill>
                  <pic:spPr>
                    <a:xfrm>
                      <a:off x="0" y="0"/>
                      <a:ext cx="4197815" cy="2823210"/>
                    </a:xfrm>
                    <a:prstGeom prst="rect">
                      <a:avLst/>
                    </a:prstGeom>
                  </pic:spPr>
                </pic:pic>
              </a:graphicData>
            </a:graphic>
          </wp:anchor>
        </w:drawing>
      </w:r>
    </w:p>
    <w:p>
      <w:pPr>
        <w:pStyle w:val="BodyText"/>
        <w:spacing w:before="266"/>
      </w:pPr>
    </w:p>
    <w:p>
      <w:pPr>
        <w:spacing w:before="0"/>
        <w:ind w:left="0" w:right="282" w:firstLine="0"/>
        <w:jc w:val="center"/>
        <w:rPr>
          <w:rFonts w:ascii="Times New Roman"/>
          <w:sz w:val="16"/>
        </w:rPr>
      </w:pPr>
      <w:r>
        <w:rPr>
          <w:rFonts w:ascii="Times New Roman"/>
          <w:sz w:val="16"/>
        </w:rPr>
        <w:t>Fig.5.10</w:t>
      </w:r>
      <w:r>
        <w:rPr>
          <w:rFonts w:ascii="Times New Roman"/>
          <w:spacing w:val="-7"/>
          <w:sz w:val="16"/>
        </w:rPr>
        <w:t> </w:t>
      </w:r>
      <w:r>
        <w:rPr>
          <w:rFonts w:ascii="Times New Roman"/>
          <w:sz w:val="16"/>
        </w:rPr>
        <w:t>Accuracy</w:t>
      </w:r>
      <w:r>
        <w:rPr>
          <w:rFonts w:ascii="Times New Roman"/>
          <w:spacing w:val="-6"/>
          <w:sz w:val="16"/>
        </w:rPr>
        <w:t> </w:t>
      </w:r>
      <w:r>
        <w:rPr>
          <w:rFonts w:ascii="Times New Roman"/>
          <w:sz w:val="16"/>
        </w:rPr>
        <w:t>and</w:t>
      </w:r>
      <w:r>
        <w:rPr>
          <w:rFonts w:ascii="Times New Roman"/>
          <w:spacing w:val="-6"/>
          <w:sz w:val="16"/>
        </w:rPr>
        <w:t> </w:t>
      </w:r>
      <w:r>
        <w:rPr>
          <w:rFonts w:ascii="Times New Roman"/>
          <w:sz w:val="16"/>
        </w:rPr>
        <w:t>Loss</w:t>
      </w:r>
      <w:r>
        <w:rPr>
          <w:rFonts w:ascii="Times New Roman"/>
          <w:spacing w:val="-6"/>
          <w:sz w:val="16"/>
        </w:rPr>
        <w:t> </w:t>
      </w:r>
      <w:r>
        <w:rPr>
          <w:rFonts w:ascii="Times New Roman"/>
          <w:sz w:val="16"/>
        </w:rPr>
        <w:t>of</w:t>
      </w:r>
      <w:r>
        <w:rPr>
          <w:rFonts w:ascii="Times New Roman"/>
          <w:spacing w:val="-5"/>
          <w:sz w:val="16"/>
        </w:rPr>
        <w:t> </w:t>
      </w:r>
      <w:r>
        <w:rPr>
          <w:rFonts w:ascii="Times New Roman"/>
          <w:sz w:val="16"/>
        </w:rPr>
        <w:t>Geoproteonet</w:t>
      </w:r>
      <w:r>
        <w:rPr>
          <w:rFonts w:ascii="Times New Roman"/>
          <w:spacing w:val="-4"/>
          <w:sz w:val="16"/>
        </w:rPr>
        <w:t> model</w:t>
      </w:r>
    </w:p>
    <w:p>
      <w:pPr>
        <w:pStyle w:val="BodyText"/>
        <w:spacing w:before="95"/>
        <w:rPr>
          <w:rFonts w:ascii="Times New Roman"/>
          <w:sz w:val="16"/>
        </w:rPr>
      </w:pPr>
    </w:p>
    <w:p>
      <w:pPr>
        <w:pStyle w:val="BodyText"/>
        <w:ind w:left="284" w:right="565"/>
        <w:jc w:val="both"/>
        <w:rPr>
          <w:rFonts w:ascii="Times New Roman"/>
        </w:rPr>
      </w:pPr>
      <w:r>
        <w:rPr>
          <w:rFonts w:ascii="Times New Roman"/>
        </w:rPr>
        <w:t>The confusion matrix analysis demonstrates a high true positive rate, minimizing false positives and false negatives, thereby enhancing the precision of tumor classification.</w:t>
      </w:r>
      <w:r>
        <w:rPr>
          <w:rFonts w:ascii="Times New Roman"/>
          <w:spacing w:val="40"/>
        </w:rPr>
        <w:t> </w:t>
      </w:r>
      <w:r>
        <w:rPr>
          <w:rFonts w:ascii="Times New Roman"/>
        </w:rPr>
        <w:t>By</w:t>
      </w:r>
      <w:r>
        <w:rPr>
          <w:rFonts w:ascii="Times New Roman"/>
          <w:spacing w:val="-2"/>
        </w:rPr>
        <w:t> </w:t>
      </w:r>
      <w:r>
        <w:rPr>
          <w:rFonts w:ascii="Times New Roman"/>
        </w:rPr>
        <w:t>incorporating</w:t>
      </w:r>
      <w:r>
        <w:rPr>
          <w:rFonts w:ascii="Times New Roman"/>
          <w:spacing w:val="-2"/>
        </w:rPr>
        <w:t> </w:t>
      </w:r>
      <w:r>
        <w:rPr>
          <w:rFonts w:ascii="Times New Roman"/>
        </w:rPr>
        <w:t>molecular data, the</w:t>
      </w:r>
      <w:r>
        <w:rPr>
          <w:rFonts w:ascii="Times New Roman"/>
          <w:spacing w:val="-3"/>
        </w:rPr>
        <w:t> </w:t>
      </w:r>
      <w:r>
        <w:rPr>
          <w:rFonts w:ascii="Times New Roman"/>
        </w:rPr>
        <w:t>model</w:t>
      </w:r>
      <w:r>
        <w:rPr>
          <w:rFonts w:ascii="Times New Roman"/>
          <w:spacing w:val="-2"/>
        </w:rPr>
        <w:t> </w:t>
      </w:r>
      <w:r>
        <w:rPr>
          <w:rFonts w:ascii="Times New Roman"/>
        </w:rPr>
        <w:t>effectively differentiates between</w:t>
      </w:r>
      <w:r>
        <w:rPr>
          <w:rFonts w:ascii="Times New Roman"/>
          <w:spacing w:val="-2"/>
        </w:rPr>
        <w:t> </w:t>
      </w:r>
      <w:r>
        <w:rPr>
          <w:rFonts w:ascii="Times New Roman"/>
        </w:rPr>
        <w:t>germ cell, stromal, and epithelial tumors, making it a robust solution for medical imaging </w:t>
      </w:r>
      <w:r>
        <w:rPr>
          <w:rFonts w:ascii="Times New Roman"/>
          <w:spacing w:val="-2"/>
        </w:rPr>
        <w:t>applications.</w:t>
      </w:r>
    </w:p>
    <w:p>
      <w:pPr>
        <w:pStyle w:val="BodyText"/>
        <w:spacing w:before="89"/>
        <w:rPr>
          <w:rFonts w:ascii="Times New Roman"/>
          <w:sz w:val="20"/>
        </w:rPr>
      </w:pPr>
      <w:r>
        <w:rPr>
          <w:rFonts w:ascii="Times New Roman"/>
          <w:sz w:val="20"/>
        </w:rPr>
        <w:drawing>
          <wp:anchor distT="0" distB="0" distL="0" distR="0" allowOverlap="1" layoutInCell="1" locked="0" behindDoc="1" simplePos="0" relativeHeight="487600640">
            <wp:simplePos x="0" y="0"/>
            <wp:positionH relativeFrom="page">
              <wp:posOffset>1792907</wp:posOffset>
            </wp:positionH>
            <wp:positionV relativeFrom="paragraph">
              <wp:posOffset>217969</wp:posOffset>
            </wp:positionV>
            <wp:extent cx="4346615" cy="2932176"/>
            <wp:effectExtent l="0" t="0" r="0" b="0"/>
            <wp:wrapTopAndBottom/>
            <wp:docPr id="43" name="Image 43"/>
            <wp:cNvGraphicFramePr>
              <a:graphicFrameLocks/>
            </wp:cNvGraphicFramePr>
            <a:graphic>
              <a:graphicData uri="http://schemas.openxmlformats.org/drawingml/2006/picture">
                <pic:pic>
                  <pic:nvPicPr>
                    <pic:cNvPr id="43" name="Image 43"/>
                    <pic:cNvPicPr/>
                  </pic:nvPicPr>
                  <pic:blipFill>
                    <a:blip r:embed="rId30" cstate="print"/>
                    <a:stretch>
                      <a:fillRect/>
                    </a:stretch>
                  </pic:blipFill>
                  <pic:spPr>
                    <a:xfrm>
                      <a:off x="0" y="0"/>
                      <a:ext cx="4346615" cy="2932176"/>
                    </a:xfrm>
                    <a:prstGeom prst="rect">
                      <a:avLst/>
                    </a:prstGeom>
                  </pic:spPr>
                </pic:pic>
              </a:graphicData>
            </a:graphic>
          </wp:anchor>
        </w:drawing>
      </w:r>
    </w:p>
    <w:p>
      <w:pPr>
        <w:pStyle w:val="BodyText"/>
        <w:spacing w:before="75"/>
        <w:rPr>
          <w:rFonts w:ascii="Times New Roman"/>
        </w:rPr>
      </w:pPr>
    </w:p>
    <w:p>
      <w:pPr>
        <w:spacing w:before="0"/>
        <w:ind w:left="0" w:right="284" w:firstLine="0"/>
        <w:jc w:val="center"/>
        <w:rPr>
          <w:rFonts w:ascii="Times New Roman"/>
          <w:sz w:val="16"/>
        </w:rPr>
      </w:pPr>
      <w:r>
        <w:rPr>
          <w:rFonts w:ascii="Times New Roman"/>
          <w:sz w:val="16"/>
        </w:rPr>
        <w:t>Fig.5.11</w:t>
      </w:r>
      <w:r>
        <w:rPr>
          <w:rFonts w:ascii="Times New Roman"/>
          <w:spacing w:val="-9"/>
          <w:sz w:val="16"/>
        </w:rPr>
        <w:t> </w:t>
      </w:r>
      <w:r>
        <w:rPr>
          <w:rFonts w:ascii="Times New Roman"/>
          <w:sz w:val="16"/>
        </w:rPr>
        <w:t>Confusion</w:t>
      </w:r>
      <w:r>
        <w:rPr>
          <w:rFonts w:ascii="Times New Roman"/>
          <w:spacing w:val="-6"/>
          <w:sz w:val="16"/>
        </w:rPr>
        <w:t> </w:t>
      </w:r>
      <w:r>
        <w:rPr>
          <w:rFonts w:ascii="Times New Roman"/>
          <w:sz w:val="16"/>
        </w:rPr>
        <w:t>Matrix</w:t>
      </w:r>
      <w:r>
        <w:rPr>
          <w:rFonts w:ascii="Times New Roman"/>
          <w:spacing w:val="-6"/>
          <w:sz w:val="16"/>
        </w:rPr>
        <w:t> </w:t>
      </w:r>
      <w:r>
        <w:rPr>
          <w:rFonts w:ascii="Times New Roman"/>
          <w:sz w:val="16"/>
        </w:rPr>
        <w:t>of</w:t>
      </w:r>
      <w:r>
        <w:rPr>
          <w:rFonts w:ascii="Times New Roman"/>
          <w:spacing w:val="-6"/>
          <w:sz w:val="16"/>
        </w:rPr>
        <w:t> </w:t>
      </w:r>
      <w:r>
        <w:rPr>
          <w:rFonts w:ascii="Times New Roman"/>
          <w:sz w:val="16"/>
        </w:rPr>
        <w:t>Geoproteonet</w:t>
      </w:r>
      <w:r>
        <w:rPr>
          <w:rFonts w:ascii="Times New Roman"/>
          <w:spacing w:val="-6"/>
          <w:sz w:val="16"/>
        </w:rPr>
        <w:t> </w:t>
      </w:r>
      <w:r>
        <w:rPr>
          <w:rFonts w:ascii="Times New Roman"/>
          <w:spacing w:val="-4"/>
          <w:sz w:val="16"/>
        </w:rPr>
        <w:t>model</w:t>
      </w:r>
    </w:p>
    <w:p>
      <w:pPr>
        <w:spacing w:after="0"/>
        <w:jc w:val="center"/>
        <w:rPr>
          <w:rFonts w:ascii="Times New Roman"/>
          <w:sz w:val="16"/>
        </w:rPr>
        <w:sectPr>
          <w:pgSz w:w="11910" w:h="16840"/>
          <w:pgMar w:header="0" w:footer="523" w:top="1320" w:bottom="720" w:left="1700" w:right="850"/>
        </w:sectPr>
      </w:pPr>
    </w:p>
    <w:p>
      <w:pPr>
        <w:pStyle w:val="BodyText"/>
        <w:spacing w:line="360" w:lineRule="auto" w:before="78"/>
        <w:ind w:left="284" w:right="563"/>
        <w:jc w:val="both"/>
        <w:rPr>
          <w:rFonts w:ascii="Times New Roman"/>
        </w:rPr>
      </w:pPr>
      <w:r>
        <w:rPr>
          <w:rFonts w:ascii="Times New Roman"/>
        </w:rPr>
        <w:t>The ROC -curve of the GeoProteoNet model and the metrics is tallied with 100 epochs of data in the training of dataset, and the roc score of this model is 0.47 and it is calculated in the form of TPR &amp; FPR(true and false positive rates).</w:t>
      </w:r>
    </w:p>
    <w:p>
      <w:pPr>
        <w:pStyle w:val="BodyText"/>
        <w:spacing w:before="78"/>
        <w:rPr>
          <w:rFonts w:ascii="Times New Roman"/>
          <w:sz w:val="20"/>
        </w:rPr>
      </w:pPr>
      <w:r>
        <w:rPr>
          <w:rFonts w:ascii="Times New Roman"/>
          <w:sz w:val="20"/>
        </w:rPr>
        <w:drawing>
          <wp:anchor distT="0" distB="0" distL="0" distR="0" allowOverlap="1" layoutInCell="1" locked="0" behindDoc="1" simplePos="0" relativeHeight="487601152">
            <wp:simplePos x="0" y="0"/>
            <wp:positionH relativeFrom="page">
              <wp:posOffset>3056187</wp:posOffset>
            </wp:positionH>
            <wp:positionV relativeFrom="paragraph">
              <wp:posOffset>210844</wp:posOffset>
            </wp:positionV>
            <wp:extent cx="1712856" cy="1374648"/>
            <wp:effectExtent l="0" t="0" r="0" b="0"/>
            <wp:wrapTopAndBottom/>
            <wp:docPr id="44" name="Image 44"/>
            <wp:cNvGraphicFramePr>
              <a:graphicFrameLocks/>
            </wp:cNvGraphicFramePr>
            <a:graphic>
              <a:graphicData uri="http://schemas.openxmlformats.org/drawingml/2006/picture">
                <pic:pic>
                  <pic:nvPicPr>
                    <pic:cNvPr id="44" name="Image 44"/>
                    <pic:cNvPicPr/>
                  </pic:nvPicPr>
                  <pic:blipFill>
                    <a:blip r:embed="rId31" cstate="print"/>
                    <a:stretch>
                      <a:fillRect/>
                    </a:stretch>
                  </pic:blipFill>
                  <pic:spPr>
                    <a:xfrm>
                      <a:off x="0" y="0"/>
                      <a:ext cx="1712856" cy="1374648"/>
                    </a:xfrm>
                    <a:prstGeom prst="rect">
                      <a:avLst/>
                    </a:prstGeom>
                  </pic:spPr>
                </pic:pic>
              </a:graphicData>
            </a:graphic>
          </wp:anchor>
        </w:drawing>
      </w:r>
    </w:p>
    <w:p>
      <w:pPr>
        <w:pStyle w:val="BodyText"/>
        <w:spacing w:before="181"/>
        <w:rPr>
          <w:rFonts w:ascii="Times New Roman"/>
          <w:sz w:val="16"/>
        </w:rPr>
      </w:pPr>
    </w:p>
    <w:p>
      <w:pPr>
        <w:spacing w:before="0"/>
        <w:ind w:left="0" w:right="282" w:firstLine="0"/>
        <w:jc w:val="center"/>
        <w:rPr>
          <w:rFonts w:ascii="Times New Roman"/>
          <w:sz w:val="16"/>
        </w:rPr>
      </w:pPr>
      <w:r>
        <w:rPr>
          <w:rFonts w:ascii="Times New Roman"/>
          <w:sz w:val="16"/>
        </w:rPr>
        <w:t>Fig.5.12</w:t>
      </w:r>
      <w:r>
        <w:rPr>
          <w:rFonts w:ascii="Times New Roman"/>
          <w:spacing w:val="-8"/>
          <w:sz w:val="16"/>
        </w:rPr>
        <w:t> </w:t>
      </w:r>
      <w:r>
        <w:rPr>
          <w:rFonts w:ascii="Times New Roman"/>
          <w:sz w:val="16"/>
        </w:rPr>
        <w:t>ROC</w:t>
      </w:r>
      <w:r>
        <w:rPr>
          <w:rFonts w:ascii="Times New Roman"/>
          <w:spacing w:val="-9"/>
          <w:sz w:val="16"/>
        </w:rPr>
        <w:t> </w:t>
      </w:r>
      <w:r>
        <w:rPr>
          <w:rFonts w:ascii="Times New Roman"/>
          <w:sz w:val="16"/>
        </w:rPr>
        <w:t>of</w:t>
      </w:r>
      <w:r>
        <w:rPr>
          <w:rFonts w:ascii="Times New Roman"/>
          <w:spacing w:val="-5"/>
          <w:sz w:val="16"/>
        </w:rPr>
        <w:t> </w:t>
      </w:r>
      <w:r>
        <w:rPr>
          <w:rFonts w:ascii="Times New Roman"/>
          <w:sz w:val="16"/>
        </w:rPr>
        <w:t>Geoproteonet</w:t>
      </w:r>
      <w:r>
        <w:rPr>
          <w:rFonts w:ascii="Times New Roman"/>
          <w:spacing w:val="-4"/>
          <w:sz w:val="16"/>
        </w:rPr>
        <w:t> model</w:t>
      </w:r>
    </w:p>
    <w:p>
      <w:pPr>
        <w:pStyle w:val="BodyText"/>
        <w:spacing w:before="98"/>
        <w:rPr>
          <w:rFonts w:ascii="Times New Roman"/>
          <w:sz w:val="16"/>
        </w:rPr>
      </w:pPr>
    </w:p>
    <w:p>
      <w:pPr>
        <w:pStyle w:val="BodyText"/>
        <w:ind w:left="284"/>
        <w:rPr>
          <w:rFonts w:ascii="Times New Roman"/>
        </w:rPr>
      </w:pPr>
      <w:r>
        <w:rPr>
          <w:rFonts w:ascii="Times New Roman"/>
        </w:rPr>
        <w:t>Model</w:t>
      </w:r>
      <w:r>
        <w:rPr>
          <w:rFonts w:ascii="Times New Roman"/>
          <w:spacing w:val="68"/>
        </w:rPr>
        <w:t> </w:t>
      </w:r>
      <w:r>
        <w:rPr>
          <w:rFonts w:ascii="Times New Roman"/>
        </w:rPr>
        <w:t>accuracy</w:t>
      </w:r>
      <w:r>
        <w:rPr>
          <w:rFonts w:ascii="Times New Roman"/>
          <w:spacing w:val="68"/>
        </w:rPr>
        <w:t> </w:t>
      </w:r>
      <w:r>
        <w:rPr>
          <w:rFonts w:ascii="Times New Roman"/>
        </w:rPr>
        <w:t>of</w:t>
      </w:r>
      <w:r>
        <w:rPr>
          <w:rFonts w:ascii="Times New Roman"/>
          <w:spacing w:val="67"/>
        </w:rPr>
        <w:t> </w:t>
      </w:r>
      <w:r>
        <w:rPr>
          <w:rFonts w:ascii="Times New Roman"/>
        </w:rPr>
        <w:t>the</w:t>
      </w:r>
      <w:r>
        <w:rPr>
          <w:rFonts w:ascii="Times New Roman"/>
          <w:spacing w:val="64"/>
        </w:rPr>
        <w:t> </w:t>
      </w:r>
      <w:r>
        <w:rPr>
          <w:rFonts w:ascii="Times New Roman"/>
        </w:rPr>
        <w:t>geoproteonet</w:t>
      </w:r>
      <w:r>
        <w:rPr>
          <w:rFonts w:ascii="Times New Roman"/>
          <w:spacing w:val="66"/>
        </w:rPr>
        <w:t> </w:t>
      </w:r>
      <w:r>
        <w:rPr>
          <w:rFonts w:ascii="Times New Roman"/>
        </w:rPr>
        <w:t>model</w:t>
      </w:r>
      <w:r>
        <w:rPr>
          <w:rFonts w:ascii="Times New Roman"/>
          <w:spacing w:val="66"/>
        </w:rPr>
        <w:t> </w:t>
      </w:r>
      <w:r>
        <w:rPr>
          <w:rFonts w:ascii="Times New Roman"/>
        </w:rPr>
        <w:t>runned</w:t>
      </w:r>
      <w:r>
        <w:rPr>
          <w:rFonts w:ascii="Times New Roman"/>
          <w:spacing w:val="68"/>
        </w:rPr>
        <w:t> </w:t>
      </w:r>
      <w:r>
        <w:rPr>
          <w:rFonts w:ascii="Times New Roman"/>
        </w:rPr>
        <w:t>with</w:t>
      </w:r>
      <w:r>
        <w:rPr>
          <w:rFonts w:ascii="Times New Roman"/>
          <w:spacing w:val="65"/>
        </w:rPr>
        <w:t> </w:t>
      </w:r>
      <w:r>
        <w:rPr>
          <w:rFonts w:ascii="Times New Roman"/>
        </w:rPr>
        <w:t>100</w:t>
      </w:r>
      <w:r>
        <w:rPr>
          <w:rFonts w:ascii="Times New Roman"/>
          <w:spacing w:val="65"/>
        </w:rPr>
        <w:t> </w:t>
      </w:r>
      <w:r>
        <w:rPr>
          <w:rFonts w:ascii="Times New Roman"/>
        </w:rPr>
        <w:t>epochs</w:t>
      </w:r>
      <w:r>
        <w:rPr>
          <w:rFonts w:ascii="Times New Roman"/>
          <w:spacing w:val="68"/>
        </w:rPr>
        <w:t> </w:t>
      </w:r>
      <w:r>
        <w:rPr>
          <w:rFonts w:ascii="Times New Roman"/>
        </w:rPr>
        <w:t>and</w:t>
      </w:r>
      <w:r>
        <w:rPr>
          <w:rFonts w:ascii="Times New Roman"/>
          <w:spacing w:val="68"/>
        </w:rPr>
        <w:t> </w:t>
      </w:r>
      <w:r>
        <w:rPr>
          <w:rFonts w:ascii="Times New Roman"/>
        </w:rPr>
        <w:t>with</w:t>
      </w:r>
      <w:r>
        <w:rPr>
          <w:rFonts w:ascii="Times New Roman"/>
          <w:spacing w:val="65"/>
        </w:rPr>
        <w:t> </w:t>
      </w:r>
      <w:r>
        <w:rPr>
          <w:rFonts w:ascii="Times New Roman"/>
        </w:rPr>
        <w:t>an accuracy of 80% with 100 epochs of training.</w:t>
      </w:r>
    </w:p>
    <w:p>
      <w:pPr>
        <w:pStyle w:val="BodyText"/>
        <w:spacing w:before="26"/>
        <w:rPr>
          <w:rFonts w:ascii="Times New Roman"/>
          <w:sz w:val="20"/>
        </w:rPr>
      </w:pPr>
      <w:r>
        <w:rPr>
          <w:rFonts w:ascii="Times New Roman"/>
          <w:sz w:val="20"/>
        </w:rPr>
        <w:drawing>
          <wp:anchor distT="0" distB="0" distL="0" distR="0" allowOverlap="1" layoutInCell="1" locked="0" behindDoc="1" simplePos="0" relativeHeight="487601664">
            <wp:simplePos x="0" y="0"/>
            <wp:positionH relativeFrom="page">
              <wp:posOffset>2427732</wp:posOffset>
            </wp:positionH>
            <wp:positionV relativeFrom="paragraph">
              <wp:posOffset>178282</wp:posOffset>
            </wp:positionV>
            <wp:extent cx="2839519" cy="1357312"/>
            <wp:effectExtent l="0" t="0" r="0" b="0"/>
            <wp:wrapTopAndBottom/>
            <wp:docPr id="45" name="Image 45"/>
            <wp:cNvGraphicFramePr>
              <a:graphicFrameLocks/>
            </wp:cNvGraphicFramePr>
            <a:graphic>
              <a:graphicData uri="http://schemas.openxmlformats.org/drawingml/2006/picture">
                <pic:pic>
                  <pic:nvPicPr>
                    <pic:cNvPr id="45" name="Image 45"/>
                    <pic:cNvPicPr/>
                  </pic:nvPicPr>
                  <pic:blipFill>
                    <a:blip r:embed="rId32" cstate="print"/>
                    <a:stretch>
                      <a:fillRect/>
                    </a:stretch>
                  </pic:blipFill>
                  <pic:spPr>
                    <a:xfrm>
                      <a:off x="0" y="0"/>
                      <a:ext cx="2839519" cy="1357312"/>
                    </a:xfrm>
                    <a:prstGeom prst="rect">
                      <a:avLst/>
                    </a:prstGeom>
                  </pic:spPr>
                </pic:pic>
              </a:graphicData>
            </a:graphic>
          </wp:anchor>
        </w:drawing>
      </w:r>
    </w:p>
    <w:p>
      <w:pPr>
        <w:pStyle w:val="BodyText"/>
        <w:spacing w:before="49"/>
        <w:rPr>
          <w:rFonts w:ascii="Times New Roman"/>
        </w:rPr>
      </w:pPr>
    </w:p>
    <w:p>
      <w:pPr>
        <w:spacing w:before="0"/>
        <w:ind w:left="0" w:right="284" w:firstLine="0"/>
        <w:jc w:val="center"/>
        <w:rPr>
          <w:rFonts w:ascii="Times New Roman"/>
          <w:sz w:val="16"/>
        </w:rPr>
      </w:pPr>
      <w:r>
        <w:rPr>
          <w:rFonts w:ascii="Times New Roman"/>
          <w:sz w:val="16"/>
        </w:rPr>
        <w:t>Fig.5.13</w:t>
      </w:r>
      <w:r>
        <w:rPr>
          <w:rFonts w:ascii="Times New Roman"/>
          <w:spacing w:val="-7"/>
          <w:sz w:val="16"/>
        </w:rPr>
        <w:t> </w:t>
      </w:r>
      <w:r>
        <w:rPr>
          <w:rFonts w:ascii="Times New Roman"/>
          <w:sz w:val="16"/>
        </w:rPr>
        <w:t>model</w:t>
      </w:r>
      <w:r>
        <w:rPr>
          <w:rFonts w:ascii="Times New Roman"/>
          <w:spacing w:val="-6"/>
          <w:sz w:val="16"/>
        </w:rPr>
        <w:t> </w:t>
      </w:r>
      <w:r>
        <w:rPr>
          <w:rFonts w:ascii="Times New Roman"/>
          <w:sz w:val="16"/>
        </w:rPr>
        <w:t>accuracy</w:t>
      </w:r>
      <w:r>
        <w:rPr>
          <w:rFonts w:ascii="Times New Roman"/>
          <w:spacing w:val="-7"/>
          <w:sz w:val="16"/>
        </w:rPr>
        <w:t> </w:t>
      </w:r>
      <w:r>
        <w:rPr>
          <w:rFonts w:ascii="Times New Roman"/>
          <w:sz w:val="16"/>
        </w:rPr>
        <w:t>of</w:t>
      </w:r>
      <w:r>
        <w:rPr>
          <w:rFonts w:ascii="Times New Roman"/>
          <w:spacing w:val="-5"/>
          <w:sz w:val="16"/>
        </w:rPr>
        <w:t> </w:t>
      </w:r>
      <w:r>
        <w:rPr>
          <w:rFonts w:ascii="Times New Roman"/>
          <w:sz w:val="16"/>
        </w:rPr>
        <w:t>Geoproteonet</w:t>
      </w:r>
      <w:r>
        <w:rPr>
          <w:rFonts w:ascii="Times New Roman"/>
          <w:spacing w:val="-6"/>
          <w:sz w:val="16"/>
        </w:rPr>
        <w:t> </w:t>
      </w:r>
      <w:r>
        <w:rPr>
          <w:rFonts w:ascii="Times New Roman"/>
          <w:spacing w:val="-4"/>
          <w:sz w:val="16"/>
        </w:rPr>
        <w:t>model</w:t>
      </w:r>
    </w:p>
    <w:p>
      <w:pPr>
        <w:pStyle w:val="BodyText"/>
        <w:spacing w:before="97"/>
        <w:rPr>
          <w:rFonts w:ascii="Times New Roman"/>
          <w:sz w:val="16"/>
        </w:rPr>
      </w:pPr>
    </w:p>
    <w:p>
      <w:pPr>
        <w:pStyle w:val="BodyText"/>
        <w:ind w:left="284" w:right="568"/>
        <w:rPr>
          <w:rFonts w:ascii="Times New Roman"/>
        </w:rPr>
      </w:pPr>
      <w:r>
        <w:rPr>
          <w:rFonts w:ascii="Times New Roman"/>
        </w:rPr>
        <w:t>Model loss of the geoproteonet model compiled with 100 epochs and with an accuracy of 80% with 100 epochs of training.</w:t>
      </w:r>
    </w:p>
    <w:p>
      <w:pPr>
        <w:pStyle w:val="BodyText"/>
        <w:spacing w:before="27"/>
        <w:rPr>
          <w:rFonts w:ascii="Times New Roman"/>
          <w:sz w:val="20"/>
        </w:rPr>
      </w:pPr>
      <w:r>
        <w:rPr>
          <w:rFonts w:ascii="Times New Roman"/>
          <w:sz w:val="20"/>
        </w:rPr>
        <w:drawing>
          <wp:anchor distT="0" distB="0" distL="0" distR="0" allowOverlap="1" layoutInCell="1" locked="0" behindDoc="1" simplePos="0" relativeHeight="487602176">
            <wp:simplePos x="0" y="0"/>
            <wp:positionH relativeFrom="page">
              <wp:posOffset>2811289</wp:posOffset>
            </wp:positionH>
            <wp:positionV relativeFrom="paragraph">
              <wp:posOffset>178689</wp:posOffset>
            </wp:positionV>
            <wp:extent cx="2207448" cy="1797939"/>
            <wp:effectExtent l="0" t="0" r="0" b="0"/>
            <wp:wrapTopAndBottom/>
            <wp:docPr id="46" name="Image 46"/>
            <wp:cNvGraphicFramePr>
              <a:graphicFrameLocks/>
            </wp:cNvGraphicFramePr>
            <a:graphic>
              <a:graphicData uri="http://schemas.openxmlformats.org/drawingml/2006/picture">
                <pic:pic>
                  <pic:nvPicPr>
                    <pic:cNvPr id="46" name="Image 46"/>
                    <pic:cNvPicPr/>
                  </pic:nvPicPr>
                  <pic:blipFill>
                    <a:blip r:embed="rId33" cstate="print"/>
                    <a:stretch>
                      <a:fillRect/>
                    </a:stretch>
                  </pic:blipFill>
                  <pic:spPr>
                    <a:xfrm>
                      <a:off x="0" y="0"/>
                      <a:ext cx="2207448" cy="1797939"/>
                    </a:xfrm>
                    <a:prstGeom prst="rect">
                      <a:avLst/>
                    </a:prstGeom>
                  </pic:spPr>
                </pic:pic>
              </a:graphicData>
            </a:graphic>
          </wp:anchor>
        </w:drawing>
      </w:r>
    </w:p>
    <w:p>
      <w:pPr>
        <w:pStyle w:val="BodyText"/>
        <w:spacing w:before="27"/>
        <w:rPr>
          <w:rFonts w:ascii="Times New Roman"/>
        </w:rPr>
      </w:pPr>
    </w:p>
    <w:p>
      <w:pPr>
        <w:spacing w:before="0"/>
        <w:ind w:left="0" w:right="282" w:firstLine="0"/>
        <w:jc w:val="center"/>
        <w:rPr>
          <w:rFonts w:ascii="Times New Roman"/>
          <w:sz w:val="16"/>
        </w:rPr>
      </w:pPr>
      <w:r>
        <w:rPr>
          <w:rFonts w:ascii="Times New Roman"/>
          <w:sz w:val="16"/>
        </w:rPr>
        <w:t>Fig.5.14</w:t>
      </w:r>
      <w:r>
        <w:rPr>
          <w:rFonts w:ascii="Times New Roman"/>
          <w:spacing w:val="-7"/>
          <w:sz w:val="16"/>
        </w:rPr>
        <w:t> </w:t>
      </w:r>
      <w:r>
        <w:rPr>
          <w:rFonts w:ascii="Times New Roman"/>
          <w:sz w:val="16"/>
        </w:rPr>
        <w:t>Model</w:t>
      </w:r>
      <w:r>
        <w:rPr>
          <w:rFonts w:ascii="Times New Roman"/>
          <w:spacing w:val="-5"/>
          <w:sz w:val="16"/>
        </w:rPr>
        <w:t> </w:t>
      </w:r>
      <w:r>
        <w:rPr>
          <w:rFonts w:ascii="Times New Roman"/>
          <w:sz w:val="16"/>
        </w:rPr>
        <w:t>loss</w:t>
      </w:r>
      <w:r>
        <w:rPr>
          <w:rFonts w:ascii="Times New Roman"/>
          <w:spacing w:val="-6"/>
          <w:sz w:val="16"/>
        </w:rPr>
        <w:t> </w:t>
      </w:r>
      <w:r>
        <w:rPr>
          <w:rFonts w:ascii="Times New Roman"/>
          <w:sz w:val="16"/>
        </w:rPr>
        <w:t>of</w:t>
      </w:r>
      <w:r>
        <w:rPr>
          <w:rFonts w:ascii="Times New Roman"/>
          <w:spacing w:val="-6"/>
          <w:sz w:val="16"/>
        </w:rPr>
        <w:t> </w:t>
      </w:r>
      <w:r>
        <w:rPr>
          <w:rFonts w:ascii="Times New Roman"/>
          <w:sz w:val="16"/>
        </w:rPr>
        <w:t>Geoproteonet</w:t>
      </w:r>
      <w:r>
        <w:rPr>
          <w:rFonts w:ascii="Times New Roman"/>
          <w:spacing w:val="-5"/>
          <w:sz w:val="16"/>
        </w:rPr>
        <w:t> </w:t>
      </w:r>
      <w:r>
        <w:rPr>
          <w:rFonts w:ascii="Times New Roman"/>
          <w:spacing w:val="-2"/>
          <w:sz w:val="16"/>
        </w:rPr>
        <w:t>model</w:t>
      </w:r>
    </w:p>
    <w:p>
      <w:pPr>
        <w:spacing w:after="0"/>
        <w:jc w:val="center"/>
        <w:rPr>
          <w:rFonts w:ascii="Times New Roman"/>
          <w:sz w:val="16"/>
        </w:rPr>
        <w:sectPr>
          <w:pgSz w:w="11910" w:h="16840"/>
          <w:pgMar w:header="0" w:footer="523" w:top="1320" w:bottom="720" w:left="1700" w:right="850"/>
        </w:sectPr>
      </w:pPr>
    </w:p>
    <w:p>
      <w:pPr>
        <w:pStyle w:val="BodyText"/>
        <w:ind w:left="719"/>
        <w:rPr>
          <w:rFonts w:ascii="Times New Roman"/>
          <w:sz w:val="20"/>
        </w:rPr>
      </w:pPr>
      <w:r>
        <w:rPr>
          <w:rFonts w:ascii="Times New Roman"/>
          <w:sz w:val="20"/>
        </w:rPr>
        <w:drawing>
          <wp:inline distT="0" distB="0" distL="0" distR="0">
            <wp:extent cx="4890096" cy="2212848"/>
            <wp:effectExtent l="0" t="0" r="0" b="0"/>
            <wp:docPr id="47" name="Image 47"/>
            <wp:cNvGraphicFramePr>
              <a:graphicFrameLocks/>
            </wp:cNvGraphicFramePr>
            <a:graphic>
              <a:graphicData uri="http://schemas.openxmlformats.org/drawingml/2006/picture">
                <pic:pic>
                  <pic:nvPicPr>
                    <pic:cNvPr id="47" name="Image 47"/>
                    <pic:cNvPicPr/>
                  </pic:nvPicPr>
                  <pic:blipFill>
                    <a:blip r:embed="rId34" cstate="print"/>
                    <a:stretch>
                      <a:fillRect/>
                    </a:stretch>
                  </pic:blipFill>
                  <pic:spPr>
                    <a:xfrm>
                      <a:off x="0" y="0"/>
                      <a:ext cx="4890096" cy="2212848"/>
                    </a:xfrm>
                    <a:prstGeom prst="rect">
                      <a:avLst/>
                    </a:prstGeom>
                  </pic:spPr>
                </pic:pic>
              </a:graphicData>
            </a:graphic>
          </wp:inline>
        </w:drawing>
      </w:r>
      <w:r>
        <w:rPr>
          <w:rFonts w:ascii="Times New Roman"/>
          <w:sz w:val="20"/>
        </w:rPr>
      </w:r>
    </w:p>
    <w:p>
      <w:pPr>
        <w:spacing w:before="88"/>
        <w:ind w:left="0" w:right="283" w:firstLine="0"/>
        <w:jc w:val="center"/>
        <w:rPr>
          <w:sz w:val="16"/>
        </w:rPr>
      </w:pPr>
      <w:r>
        <w:rPr>
          <w:sz w:val="16"/>
        </w:rPr>
        <w:t>Fig.5.15.Tumor</w:t>
      </w:r>
      <w:r>
        <w:rPr>
          <w:spacing w:val="-8"/>
          <w:sz w:val="16"/>
        </w:rPr>
        <w:t> </w:t>
      </w:r>
      <w:r>
        <w:rPr>
          <w:sz w:val="16"/>
        </w:rPr>
        <w:t>classification</w:t>
      </w:r>
      <w:r>
        <w:rPr>
          <w:spacing w:val="-8"/>
          <w:sz w:val="16"/>
        </w:rPr>
        <w:t> </w:t>
      </w:r>
      <w:r>
        <w:rPr>
          <w:sz w:val="16"/>
        </w:rPr>
        <w:t>with</w:t>
      </w:r>
      <w:r>
        <w:rPr>
          <w:spacing w:val="-7"/>
          <w:sz w:val="16"/>
        </w:rPr>
        <w:t> </w:t>
      </w:r>
      <w:r>
        <w:rPr>
          <w:sz w:val="16"/>
        </w:rPr>
        <w:t>CNN</w:t>
      </w:r>
      <w:r>
        <w:rPr>
          <w:spacing w:val="-7"/>
          <w:sz w:val="16"/>
        </w:rPr>
        <w:t> </w:t>
      </w:r>
      <w:r>
        <w:rPr>
          <w:spacing w:val="-2"/>
          <w:sz w:val="16"/>
        </w:rPr>
        <w:t>Model</w:t>
      </w:r>
    </w:p>
    <w:p>
      <w:pPr>
        <w:pStyle w:val="Heading2"/>
        <w:spacing w:before="92"/>
        <w:ind w:left="284"/>
      </w:pPr>
      <w:r>
        <w:rPr/>
        <w:t>COMPARISION</w:t>
      </w:r>
      <w:r>
        <w:rPr>
          <w:spacing w:val="-4"/>
        </w:rPr>
        <w:t> </w:t>
      </w:r>
      <w:r>
        <w:rPr/>
        <w:t>OF</w:t>
      </w:r>
      <w:r>
        <w:rPr>
          <w:spacing w:val="-6"/>
        </w:rPr>
        <w:t> </w:t>
      </w:r>
      <w:r>
        <w:rPr>
          <w:spacing w:val="-2"/>
        </w:rPr>
        <w:t>OUTCOMES:</w:t>
      </w:r>
    </w:p>
    <w:p>
      <w:pPr>
        <w:spacing w:line="360" w:lineRule="auto" w:before="139"/>
        <w:ind w:left="284" w:right="496" w:firstLine="0"/>
        <w:jc w:val="left"/>
        <w:rPr>
          <w:sz w:val="22"/>
        </w:rPr>
      </w:pPr>
      <w:r>
        <w:rPr>
          <w:sz w:val="22"/>
        </w:rPr>
        <w:t>The</w:t>
      </w:r>
      <w:r>
        <w:rPr>
          <w:spacing w:val="-3"/>
          <w:sz w:val="22"/>
        </w:rPr>
        <w:t> </w:t>
      </w:r>
      <w:r>
        <w:rPr>
          <w:sz w:val="22"/>
        </w:rPr>
        <w:t>combinational</w:t>
      </w:r>
      <w:r>
        <w:rPr>
          <w:spacing w:val="-3"/>
          <w:sz w:val="22"/>
        </w:rPr>
        <w:t> </w:t>
      </w:r>
      <w:r>
        <w:rPr>
          <w:sz w:val="22"/>
        </w:rPr>
        <w:t>comparison</w:t>
      </w:r>
      <w:r>
        <w:rPr>
          <w:spacing w:val="-5"/>
          <w:sz w:val="22"/>
        </w:rPr>
        <w:t> </w:t>
      </w:r>
      <w:r>
        <w:rPr>
          <w:sz w:val="22"/>
        </w:rPr>
        <w:t>of</w:t>
      </w:r>
      <w:r>
        <w:rPr>
          <w:spacing w:val="-4"/>
          <w:sz w:val="22"/>
        </w:rPr>
        <w:t> </w:t>
      </w:r>
      <w:r>
        <w:rPr>
          <w:sz w:val="22"/>
        </w:rPr>
        <w:t>the</w:t>
      </w:r>
      <w:r>
        <w:rPr>
          <w:spacing w:val="-5"/>
          <w:sz w:val="22"/>
        </w:rPr>
        <w:t> </w:t>
      </w:r>
      <w:r>
        <w:rPr>
          <w:sz w:val="22"/>
        </w:rPr>
        <w:t>three</w:t>
      </w:r>
      <w:r>
        <w:rPr>
          <w:spacing w:val="-3"/>
          <w:sz w:val="22"/>
        </w:rPr>
        <w:t> </w:t>
      </w:r>
      <w:r>
        <w:rPr>
          <w:sz w:val="22"/>
        </w:rPr>
        <w:t>enhanced</w:t>
      </w:r>
      <w:r>
        <w:rPr>
          <w:spacing w:val="-7"/>
          <w:sz w:val="22"/>
        </w:rPr>
        <w:t> </w:t>
      </w:r>
      <w:r>
        <w:rPr>
          <w:sz w:val="22"/>
        </w:rPr>
        <w:t>models</w:t>
      </w:r>
      <w:r>
        <w:rPr>
          <w:spacing w:val="-2"/>
          <w:sz w:val="22"/>
        </w:rPr>
        <w:t> </w:t>
      </w:r>
      <w:r>
        <w:rPr>
          <w:sz w:val="22"/>
        </w:rPr>
        <w:t>combined</w:t>
      </w:r>
      <w:r>
        <w:rPr>
          <w:spacing w:val="-3"/>
          <w:sz w:val="22"/>
        </w:rPr>
        <w:t> </w:t>
      </w:r>
      <w:r>
        <w:rPr>
          <w:sz w:val="22"/>
        </w:rPr>
        <w:t>with</w:t>
      </w:r>
      <w:r>
        <w:rPr>
          <w:spacing w:val="-5"/>
          <w:sz w:val="22"/>
        </w:rPr>
        <w:t> </w:t>
      </w:r>
      <w:r>
        <w:rPr>
          <w:sz w:val="22"/>
        </w:rPr>
        <w:t>their calculated accuracy.</w:t>
      </w:r>
    </w:p>
    <w:p>
      <w:pPr>
        <w:pStyle w:val="BodyText"/>
        <w:rPr>
          <w:sz w:val="20"/>
        </w:rPr>
      </w:pPr>
    </w:p>
    <w:p>
      <w:pPr>
        <w:pStyle w:val="BodyText"/>
        <w:spacing w:before="49"/>
        <w:rPr>
          <w:sz w:val="20"/>
        </w:rPr>
      </w:pPr>
      <w:r>
        <w:rPr>
          <w:sz w:val="20"/>
        </w:rPr>
        <w:drawing>
          <wp:anchor distT="0" distB="0" distL="0" distR="0" allowOverlap="1" layoutInCell="1" locked="0" behindDoc="1" simplePos="0" relativeHeight="487602688">
            <wp:simplePos x="0" y="0"/>
            <wp:positionH relativeFrom="page">
              <wp:posOffset>2717292</wp:posOffset>
            </wp:positionH>
            <wp:positionV relativeFrom="paragraph">
              <wp:posOffset>192737</wp:posOffset>
            </wp:positionV>
            <wp:extent cx="2493868" cy="1207008"/>
            <wp:effectExtent l="0" t="0" r="0" b="0"/>
            <wp:wrapTopAndBottom/>
            <wp:docPr id="48" name="Image 48"/>
            <wp:cNvGraphicFramePr>
              <a:graphicFrameLocks/>
            </wp:cNvGraphicFramePr>
            <a:graphic>
              <a:graphicData uri="http://schemas.openxmlformats.org/drawingml/2006/picture">
                <pic:pic>
                  <pic:nvPicPr>
                    <pic:cNvPr id="48" name="Image 48"/>
                    <pic:cNvPicPr/>
                  </pic:nvPicPr>
                  <pic:blipFill>
                    <a:blip r:embed="rId35" cstate="print"/>
                    <a:stretch>
                      <a:fillRect/>
                    </a:stretch>
                  </pic:blipFill>
                  <pic:spPr>
                    <a:xfrm>
                      <a:off x="0" y="0"/>
                      <a:ext cx="2493868" cy="1207008"/>
                    </a:xfrm>
                    <a:prstGeom prst="rect">
                      <a:avLst/>
                    </a:prstGeom>
                  </pic:spPr>
                </pic:pic>
              </a:graphicData>
            </a:graphic>
          </wp:anchor>
        </w:drawing>
      </w:r>
    </w:p>
    <w:p>
      <w:pPr>
        <w:pStyle w:val="BodyText"/>
        <w:spacing w:before="91"/>
        <w:rPr>
          <w:sz w:val="16"/>
        </w:rPr>
      </w:pPr>
    </w:p>
    <w:p>
      <w:pPr>
        <w:spacing w:before="0"/>
        <w:ind w:left="0" w:right="283" w:firstLine="0"/>
        <w:jc w:val="center"/>
        <w:rPr>
          <w:sz w:val="16"/>
        </w:rPr>
      </w:pPr>
      <w:r>
        <w:rPr>
          <w:sz w:val="16"/>
        </w:rPr>
        <w:t>Fig.5.16</w:t>
      </w:r>
      <w:r>
        <w:rPr>
          <w:spacing w:val="-6"/>
          <w:sz w:val="16"/>
        </w:rPr>
        <w:t> </w:t>
      </w:r>
      <w:r>
        <w:rPr>
          <w:sz w:val="16"/>
        </w:rPr>
        <w:t>Model</w:t>
      </w:r>
      <w:r>
        <w:rPr>
          <w:spacing w:val="-3"/>
          <w:sz w:val="16"/>
        </w:rPr>
        <w:t> </w:t>
      </w:r>
      <w:r>
        <w:rPr>
          <w:sz w:val="16"/>
        </w:rPr>
        <w:t>accuracy</w:t>
      </w:r>
      <w:r>
        <w:rPr>
          <w:spacing w:val="-4"/>
          <w:sz w:val="16"/>
        </w:rPr>
        <w:t> </w:t>
      </w:r>
      <w:r>
        <w:rPr>
          <w:sz w:val="16"/>
        </w:rPr>
        <w:t>of</w:t>
      </w:r>
      <w:r>
        <w:rPr>
          <w:spacing w:val="-5"/>
          <w:sz w:val="16"/>
        </w:rPr>
        <w:t> </w:t>
      </w:r>
      <w:r>
        <w:rPr>
          <w:sz w:val="16"/>
        </w:rPr>
        <w:t>the</w:t>
      </w:r>
      <w:r>
        <w:rPr>
          <w:spacing w:val="-5"/>
          <w:sz w:val="16"/>
        </w:rPr>
        <w:t> </w:t>
      </w:r>
      <w:r>
        <w:rPr>
          <w:sz w:val="16"/>
        </w:rPr>
        <w:t>Enhanced</w:t>
      </w:r>
      <w:r>
        <w:rPr>
          <w:spacing w:val="-5"/>
          <w:sz w:val="16"/>
        </w:rPr>
        <w:t> </w:t>
      </w:r>
      <w:r>
        <w:rPr>
          <w:spacing w:val="-2"/>
          <w:sz w:val="16"/>
        </w:rPr>
        <w:t>Model</w:t>
      </w:r>
    </w:p>
    <w:p>
      <w:pPr>
        <w:pStyle w:val="BodyText"/>
        <w:spacing w:before="94"/>
        <w:rPr>
          <w:sz w:val="16"/>
        </w:rPr>
      </w:pPr>
    </w:p>
    <w:p>
      <w:pPr>
        <w:spacing w:before="1"/>
        <w:ind w:left="284" w:right="0" w:firstLine="0"/>
        <w:jc w:val="left"/>
        <w:rPr>
          <w:sz w:val="22"/>
        </w:rPr>
      </w:pPr>
      <w:r>
        <w:rPr>
          <w:sz w:val="22"/>
        </w:rPr>
        <w:t>The</w:t>
      </w:r>
      <w:r>
        <w:rPr>
          <w:spacing w:val="40"/>
          <w:sz w:val="22"/>
        </w:rPr>
        <w:t> </w:t>
      </w:r>
      <w:r>
        <w:rPr>
          <w:sz w:val="22"/>
        </w:rPr>
        <w:t>combinational</w:t>
      </w:r>
      <w:r>
        <w:rPr>
          <w:spacing w:val="40"/>
          <w:sz w:val="22"/>
        </w:rPr>
        <w:t> </w:t>
      </w:r>
      <w:r>
        <w:rPr>
          <w:sz w:val="22"/>
        </w:rPr>
        <w:t>comparison</w:t>
      </w:r>
      <w:r>
        <w:rPr>
          <w:spacing w:val="40"/>
          <w:sz w:val="22"/>
        </w:rPr>
        <w:t> </w:t>
      </w:r>
      <w:r>
        <w:rPr>
          <w:sz w:val="22"/>
        </w:rPr>
        <w:t>of</w:t>
      </w:r>
      <w:r>
        <w:rPr>
          <w:spacing w:val="40"/>
          <w:sz w:val="22"/>
        </w:rPr>
        <w:t> </w:t>
      </w:r>
      <w:r>
        <w:rPr>
          <w:sz w:val="22"/>
        </w:rPr>
        <w:t>the</w:t>
      </w:r>
      <w:r>
        <w:rPr>
          <w:spacing w:val="40"/>
          <w:sz w:val="22"/>
        </w:rPr>
        <w:t> </w:t>
      </w:r>
      <w:r>
        <w:rPr>
          <w:sz w:val="22"/>
        </w:rPr>
        <w:t>three</w:t>
      </w:r>
      <w:r>
        <w:rPr>
          <w:spacing w:val="40"/>
          <w:sz w:val="22"/>
        </w:rPr>
        <w:t> </w:t>
      </w:r>
      <w:r>
        <w:rPr>
          <w:sz w:val="22"/>
        </w:rPr>
        <w:t>enhanced</w:t>
      </w:r>
      <w:r>
        <w:rPr>
          <w:spacing w:val="40"/>
          <w:sz w:val="22"/>
        </w:rPr>
        <w:t> </w:t>
      </w:r>
      <w:r>
        <w:rPr>
          <w:sz w:val="22"/>
        </w:rPr>
        <w:t>models</w:t>
      </w:r>
      <w:r>
        <w:rPr>
          <w:spacing w:val="40"/>
          <w:sz w:val="22"/>
        </w:rPr>
        <w:t> </w:t>
      </w:r>
      <w:r>
        <w:rPr>
          <w:sz w:val="22"/>
        </w:rPr>
        <w:t>combined</w:t>
      </w:r>
      <w:r>
        <w:rPr>
          <w:spacing w:val="40"/>
          <w:sz w:val="22"/>
        </w:rPr>
        <w:t> </w:t>
      </w:r>
      <w:r>
        <w:rPr>
          <w:sz w:val="22"/>
        </w:rPr>
        <w:t>with</w:t>
      </w:r>
      <w:r>
        <w:rPr>
          <w:spacing w:val="40"/>
          <w:sz w:val="22"/>
        </w:rPr>
        <w:t> </w:t>
      </w:r>
      <w:r>
        <w:rPr>
          <w:sz w:val="22"/>
        </w:rPr>
        <w:t>their calculated loss.</w:t>
      </w:r>
    </w:p>
    <w:p>
      <w:pPr>
        <w:pStyle w:val="BodyText"/>
        <w:rPr>
          <w:sz w:val="20"/>
        </w:rPr>
      </w:pPr>
    </w:p>
    <w:p>
      <w:pPr>
        <w:pStyle w:val="BodyText"/>
        <w:rPr>
          <w:sz w:val="20"/>
        </w:rPr>
      </w:pPr>
    </w:p>
    <w:p>
      <w:pPr>
        <w:pStyle w:val="BodyText"/>
        <w:spacing w:before="31"/>
        <w:rPr>
          <w:sz w:val="20"/>
        </w:rPr>
      </w:pPr>
      <w:r>
        <w:rPr>
          <w:sz w:val="20"/>
        </w:rPr>
        <w:drawing>
          <wp:anchor distT="0" distB="0" distL="0" distR="0" allowOverlap="1" layoutInCell="1" locked="0" behindDoc="1" simplePos="0" relativeHeight="487603200">
            <wp:simplePos x="0" y="0"/>
            <wp:positionH relativeFrom="page">
              <wp:posOffset>2717292</wp:posOffset>
            </wp:positionH>
            <wp:positionV relativeFrom="paragraph">
              <wp:posOffset>181437</wp:posOffset>
            </wp:positionV>
            <wp:extent cx="2500011" cy="1215389"/>
            <wp:effectExtent l="0" t="0" r="0" b="0"/>
            <wp:wrapTopAndBottom/>
            <wp:docPr id="49" name="Image 49"/>
            <wp:cNvGraphicFramePr>
              <a:graphicFrameLocks/>
            </wp:cNvGraphicFramePr>
            <a:graphic>
              <a:graphicData uri="http://schemas.openxmlformats.org/drawingml/2006/picture">
                <pic:pic>
                  <pic:nvPicPr>
                    <pic:cNvPr id="49" name="Image 49"/>
                    <pic:cNvPicPr/>
                  </pic:nvPicPr>
                  <pic:blipFill>
                    <a:blip r:embed="rId36" cstate="print"/>
                    <a:stretch>
                      <a:fillRect/>
                    </a:stretch>
                  </pic:blipFill>
                  <pic:spPr>
                    <a:xfrm>
                      <a:off x="0" y="0"/>
                      <a:ext cx="2500011" cy="1215389"/>
                    </a:xfrm>
                    <a:prstGeom prst="rect">
                      <a:avLst/>
                    </a:prstGeom>
                  </pic:spPr>
                </pic:pic>
              </a:graphicData>
            </a:graphic>
          </wp:anchor>
        </w:drawing>
      </w:r>
    </w:p>
    <w:p>
      <w:pPr>
        <w:pStyle w:val="BodyText"/>
        <w:spacing w:before="100"/>
        <w:rPr>
          <w:sz w:val="16"/>
        </w:rPr>
      </w:pPr>
    </w:p>
    <w:p>
      <w:pPr>
        <w:spacing w:before="0"/>
        <w:ind w:left="0" w:right="281" w:firstLine="0"/>
        <w:jc w:val="center"/>
        <w:rPr>
          <w:sz w:val="16"/>
        </w:rPr>
      </w:pPr>
      <w:r>
        <w:rPr>
          <w:sz w:val="16"/>
        </w:rPr>
        <w:t>Fig.5.17</w:t>
      </w:r>
      <w:r>
        <w:rPr>
          <w:spacing w:val="-6"/>
          <w:sz w:val="16"/>
        </w:rPr>
        <w:t> </w:t>
      </w:r>
      <w:r>
        <w:rPr>
          <w:sz w:val="16"/>
        </w:rPr>
        <w:t>Metrics</w:t>
      </w:r>
      <w:r>
        <w:rPr>
          <w:spacing w:val="-6"/>
          <w:sz w:val="16"/>
        </w:rPr>
        <w:t> </w:t>
      </w:r>
      <w:r>
        <w:rPr>
          <w:sz w:val="16"/>
        </w:rPr>
        <w:t>loss</w:t>
      </w:r>
      <w:r>
        <w:rPr>
          <w:spacing w:val="-6"/>
          <w:sz w:val="16"/>
        </w:rPr>
        <w:t> </w:t>
      </w:r>
      <w:r>
        <w:rPr>
          <w:sz w:val="16"/>
        </w:rPr>
        <w:t>of</w:t>
      </w:r>
      <w:r>
        <w:rPr>
          <w:spacing w:val="-1"/>
          <w:sz w:val="16"/>
        </w:rPr>
        <w:t> </w:t>
      </w:r>
      <w:r>
        <w:rPr>
          <w:sz w:val="16"/>
        </w:rPr>
        <w:t>the</w:t>
      </w:r>
      <w:r>
        <w:rPr>
          <w:spacing w:val="-5"/>
          <w:sz w:val="16"/>
        </w:rPr>
        <w:t> </w:t>
      </w:r>
      <w:r>
        <w:rPr>
          <w:sz w:val="16"/>
        </w:rPr>
        <w:t>Enhanced</w:t>
      </w:r>
      <w:r>
        <w:rPr>
          <w:spacing w:val="-3"/>
          <w:sz w:val="16"/>
        </w:rPr>
        <w:t> </w:t>
      </w:r>
      <w:r>
        <w:rPr>
          <w:spacing w:val="-2"/>
          <w:sz w:val="16"/>
        </w:rPr>
        <w:t>Model</w:t>
      </w:r>
    </w:p>
    <w:p>
      <w:pPr>
        <w:spacing w:after="0"/>
        <w:jc w:val="center"/>
        <w:rPr>
          <w:sz w:val="16"/>
        </w:rPr>
        <w:sectPr>
          <w:pgSz w:w="11910" w:h="16840"/>
          <w:pgMar w:header="0" w:footer="523" w:top="1400" w:bottom="720" w:left="1700" w:right="850"/>
        </w:sectPr>
      </w:pPr>
    </w:p>
    <w:p>
      <w:pPr>
        <w:pStyle w:val="BodyText"/>
        <w:spacing w:line="360" w:lineRule="auto" w:before="79"/>
        <w:ind w:left="284" w:right="563" w:firstLine="288"/>
        <w:jc w:val="both"/>
      </w:pPr>
      <w:r>
        <w:rPr/>
        <w:t>Table 1. describes the parameter comparison of different model considered such as CNN (Convolutional Neural Network), GEOPROTEONET (GP), and VGG (VG). For the post-processing phase,</w:t>
      </w:r>
      <w:r>
        <w:rPr>
          <w:spacing w:val="40"/>
        </w:rPr>
        <w:t> </w:t>
      </w:r>
      <w:r>
        <w:rPr/>
        <w:t>transfer learning (TL) is applied to these models to enhance complexity handling and improve the accuracy of the outputs. The primary parameters evaluated include accuracy (AC), loss (LOS), validation accuracy (VAL-AC), and validation loss (VAL-LOS). Additionally, the advanced metrics such as precision (PRE), recall (RC), the receiver operating characteristic curve (ROC), F1 score (F1), and the specific model (M) are also used for experimentation. The application of transfer learning not only refines the performance of these models but also aids in mitigating overfitting and optimizing the learning process, thereby ensuring robust and reliable predictions.These parameters collectively provide a comprehensive evaluation framework to measure the models' efficiency and effectiveness in diverse diagnostic tasks. Table.1.It explains the outcomes of all the processed models</w:t>
      </w:r>
      <w:r>
        <w:rPr>
          <w:spacing w:val="40"/>
        </w:rPr>
        <w:t> </w:t>
      </w:r>
      <w:r>
        <w:rPr/>
        <w:t>in the experiment</w:t>
      </w:r>
    </w:p>
    <w:p>
      <w:pPr>
        <w:pStyle w:val="BodyText"/>
      </w:pPr>
    </w:p>
    <w:p>
      <w:pPr>
        <w:pStyle w:val="BodyText"/>
        <w:spacing w:before="141"/>
      </w:pPr>
    </w:p>
    <w:p>
      <w:pPr>
        <w:pStyle w:val="BodyText"/>
        <w:ind w:right="281"/>
        <w:jc w:val="center"/>
      </w:pPr>
      <w:bookmarkStart w:name="Table.1. Parameter analysis of different" w:id="10"/>
      <w:bookmarkEnd w:id="10"/>
      <w:r>
        <w:rPr/>
      </w:r>
      <w:r>
        <w:rPr/>
        <w:t>Table.1.</w:t>
      </w:r>
      <w:r>
        <w:rPr>
          <w:spacing w:val="-8"/>
        </w:rPr>
        <w:t> </w:t>
      </w:r>
      <w:r>
        <w:rPr/>
        <w:t>Parameter</w:t>
      </w:r>
      <w:r>
        <w:rPr>
          <w:spacing w:val="-4"/>
        </w:rPr>
        <w:t> </w:t>
      </w:r>
      <w:r>
        <w:rPr/>
        <w:t>analysis</w:t>
      </w:r>
      <w:r>
        <w:rPr>
          <w:spacing w:val="-3"/>
        </w:rPr>
        <w:t> </w:t>
      </w:r>
      <w:r>
        <w:rPr/>
        <w:t>of</w:t>
      </w:r>
      <w:r>
        <w:rPr>
          <w:spacing w:val="-5"/>
        </w:rPr>
        <w:t> </w:t>
      </w:r>
      <w:r>
        <w:rPr/>
        <w:t>different</w:t>
      </w:r>
      <w:r>
        <w:rPr>
          <w:spacing w:val="-2"/>
        </w:rPr>
        <w:t> models.</w:t>
      </w:r>
    </w:p>
    <w:p>
      <w:pPr>
        <w:pStyle w:val="BodyText"/>
        <w:spacing w:before="50"/>
        <w:rPr>
          <w:sz w:val="20"/>
        </w:rPr>
      </w:pPr>
    </w:p>
    <w:tbl>
      <w:tblPr>
        <w:tblW w:w="0" w:type="auto"/>
        <w:jc w:val="left"/>
        <w:tblInd w:w="8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49"/>
        <w:gridCol w:w="657"/>
        <w:gridCol w:w="669"/>
        <w:gridCol w:w="990"/>
        <w:gridCol w:w="946"/>
        <w:gridCol w:w="815"/>
        <w:gridCol w:w="670"/>
        <w:gridCol w:w="856"/>
        <w:gridCol w:w="602"/>
      </w:tblGrid>
      <w:tr>
        <w:trPr>
          <w:trHeight w:val="783" w:hRule="atLeast"/>
        </w:trPr>
        <w:tc>
          <w:tcPr>
            <w:tcW w:w="1149" w:type="dxa"/>
          </w:tcPr>
          <w:p>
            <w:pPr>
              <w:pStyle w:val="TableParagraph"/>
              <w:spacing w:line="240" w:lineRule="auto" w:before="1"/>
              <w:rPr>
                <w:sz w:val="16"/>
              </w:rPr>
            </w:pPr>
            <w:r>
              <w:rPr>
                <w:spacing w:val="-10"/>
                <w:sz w:val="16"/>
              </w:rPr>
              <w:t>M</w:t>
            </w:r>
          </w:p>
        </w:tc>
        <w:tc>
          <w:tcPr>
            <w:tcW w:w="657" w:type="dxa"/>
          </w:tcPr>
          <w:p>
            <w:pPr>
              <w:pStyle w:val="TableParagraph"/>
              <w:spacing w:line="240" w:lineRule="auto" w:before="1"/>
              <w:rPr>
                <w:sz w:val="16"/>
              </w:rPr>
            </w:pPr>
            <w:r>
              <w:rPr>
                <w:spacing w:val="-5"/>
                <w:sz w:val="16"/>
              </w:rPr>
              <w:t>AC</w:t>
            </w:r>
          </w:p>
        </w:tc>
        <w:tc>
          <w:tcPr>
            <w:tcW w:w="669" w:type="dxa"/>
          </w:tcPr>
          <w:p>
            <w:pPr>
              <w:pStyle w:val="TableParagraph"/>
              <w:spacing w:line="240" w:lineRule="auto" w:before="1"/>
              <w:ind w:left="108"/>
              <w:rPr>
                <w:sz w:val="16"/>
              </w:rPr>
            </w:pPr>
            <w:r>
              <w:rPr>
                <w:spacing w:val="-5"/>
                <w:sz w:val="16"/>
              </w:rPr>
              <w:t>LOS</w:t>
            </w:r>
          </w:p>
        </w:tc>
        <w:tc>
          <w:tcPr>
            <w:tcW w:w="990" w:type="dxa"/>
          </w:tcPr>
          <w:p>
            <w:pPr>
              <w:pStyle w:val="TableParagraph"/>
              <w:spacing w:line="240" w:lineRule="auto" w:before="1"/>
              <w:ind w:left="106"/>
              <w:rPr>
                <w:sz w:val="16"/>
              </w:rPr>
            </w:pPr>
            <w:r>
              <w:rPr>
                <w:spacing w:val="-2"/>
                <w:sz w:val="16"/>
              </w:rPr>
              <w:t>VAL-</w:t>
            </w:r>
            <w:r>
              <w:rPr>
                <w:spacing w:val="-5"/>
                <w:sz w:val="16"/>
              </w:rPr>
              <w:t>AC</w:t>
            </w:r>
          </w:p>
        </w:tc>
        <w:tc>
          <w:tcPr>
            <w:tcW w:w="946" w:type="dxa"/>
          </w:tcPr>
          <w:p>
            <w:pPr>
              <w:pStyle w:val="TableParagraph"/>
              <w:spacing w:line="240" w:lineRule="auto" w:before="1"/>
              <w:rPr>
                <w:sz w:val="16"/>
              </w:rPr>
            </w:pPr>
            <w:r>
              <w:rPr>
                <w:spacing w:val="-2"/>
                <w:sz w:val="16"/>
              </w:rPr>
              <w:t>VAL-</w:t>
            </w:r>
            <w:r>
              <w:rPr>
                <w:spacing w:val="-5"/>
                <w:sz w:val="16"/>
              </w:rPr>
              <w:t>LOS</w:t>
            </w:r>
          </w:p>
        </w:tc>
        <w:tc>
          <w:tcPr>
            <w:tcW w:w="815" w:type="dxa"/>
          </w:tcPr>
          <w:p>
            <w:pPr>
              <w:pStyle w:val="TableParagraph"/>
              <w:spacing w:line="240" w:lineRule="auto" w:before="1"/>
              <w:rPr>
                <w:sz w:val="16"/>
              </w:rPr>
            </w:pPr>
            <w:r>
              <w:rPr>
                <w:spacing w:val="-5"/>
                <w:sz w:val="16"/>
              </w:rPr>
              <w:t>PRE</w:t>
            </w:r>
          </w:p>
        </w:tc>
        <w:tc>
          <w:tcPr>
            <w:tcW w:w="670" w:type="dxa"/>
          </w:tcPr>
          <w:p>
            <w:pPr>
              <w:pStyle w:val="TableParagraph"/>
              <w:spacing w:line="240" w:lineRule="auto" w:before="1"/>
              <w:ind w:left="108"/>
              <w:rPr>
                <w:sz w:val="16"/>
              </w:rPr>
            </w:pPr>
            <w:r>
              <w:rPr>
                <w:spacing w:val="-5"/>
                <w:sz w:val="16"/>
              </w:rPr>
              <w:t>RC</w:t>
            </w:r>
          </w:p>
        </w:tc>
        <w:tc>
          <w:tcPr>
            <w:tcW w:w="856" w:type="dxa"/>
          </w:tcPr>
          <w:p>
            <w:pPr>
              <w:pStyle w:val="TableParagraph"/>
              <w:spacing w:line="240" w:lineRule="auto" w:before="1"/>
              <w:rPr>
                <w:sz w:val="16"/>
              </w:rPr>
            </w:pPr>
            <w:r>
              <w:rPr>
                <w:spacing w:val="-5"/>
                <w:sz w:val="16"/>
              </w:rPr>
              <w:t>ROC</w:t>
            </w:r>
          </w:p>
        </w:tc>
        <w:tc>
          <w:tcPr>
            <w:tcW w:w="602" w:type="dxa"/>
          </w:tcPr>
          <w:p>
            <w:pPr>
              <w:pStyle w:val="TableParagraph"/>
              <w:spacing w:line="240" w:lineRule="auto" w:before="1"/>
              <w:ind w:left="108"/>
              <w:rPr>
                <w:sz w:val="16"/>
              </w:rPr>
            </w:pPr>
            <w:r>
              <w:rPr>
                <w:spacing w:val="-5"/>
                <w:sz w:val="16"/>
              </w:rPr>
              <w:t>F1</w:t>
            </w:r>
          </w:p>
        </w:tc>
      </w:tr>
      <w:tr>
        <w:trPr>
          <w:trHeight w:val="530" w:hRule="atLeast"/>
        </w:trPr>
        <w:tc>
          <w:tcPr>
            <w:tcW w:w="1149" w:type="dxa"/>
          </w:tcPr>
          <w:p>
            <w:pPr>
              <w:pStyle w:val="TableParagraph"/>
              <w:rPr>
                <w:sz w:val="16"/>
              </w:rPr>
            </w:pPr>
            <w:r>
              <w:rPr>
                <w:spacing w:val="-5"/>
                <w:sz w:val="16"/>
              </w:rPr>
              <w:t>CN</w:t>
            </w:r>
          </w:p>
        </w:tc>
        <w:tc>
          <w:tcPr>
            <w:tcW w:w="657" w:type="dxa"/>
          </w:tcPr>
          <w:p>
            <w:pPr>
              <w:pStyle w:val="TableParagraph"/>
              <w:rPr>
                <w:sz w:val="16"/>
              </w:rPr>
            </w:pPr>
            <w:r>
              <w:rPr>
                <w:spacing w:val="-5"/>
                <w:sz w:val="16"/>
              </w:rPr>
              <w:t>60</w:t>
            </w:r>
          </w:p>
        </w:tc>
        <w:tc>
          <w:tcPr>
            <w:tcW w:w="669" w:type="dxa"/>
          </w:tcPr>
          <w:p>
            <w:pPr>
              <w:pStyle w:val="TableParagraph"/>
              <w:ind w:left="108"/>
              <w:rPr>
                <w:sz w:val="16"/>
              </w:rPr>
            </w:pPr>
            <w:r>
              <w:rPr>
                <w:spacing w:val="-5"/>
                <w:sz w:val="16"/>
              </w:rPr>
              <w:t>50</w:t>
            </w:r>
          </w:p>
        </w:tc>
        <w:tc>
          <w:tcPr>
            <w:tcW w:w="990" w:type="dxa"/>
          </w:tcPr>
          <w:p>
            <w:pPr>
              <w:pStyle w:val="TableParagraph"/>
              <w:ind w:left="106"/>
              <w:rPr>
                <w:sz w:val="16"/>
              </w:rPr>
            </w:pPr>
            <w:r>
              <w:rPr>
                <w:spacing w:val="-5"/>
                <w:sz w:val="16"/>
              </w:rPr>
              <w:t>50</w:t>
            </w:r>
          </w:p>
        </w:tc>
        <w:tc>
          <w:tcPr>
            <w:tcW w:w="946" w:type="dxa"/>
          </w:tcPr>
          <w:p>
            <w:pPr>
              <w:pStyle w:val="TableParagraph"/>
              <w:rPr>
                <w:sz w:val="16"/>
              </w:rPr>
            </w:pPr>
            <w:r>
              <w:rPr>
                <w:spacing w:val="-5"/>
                <w:sz w:val="16"/>
              </w:rPr>
              <w:t>35</w:t>
            </w:r>
          </w:p>
        </w:tc>
        <w:tc>
          <w:tcPr>
            <w:tcW w:w="815" w:type="dxa"/>
          </w:tcPr>
          <w:p>
            <w:pPr>
              <w:pStyle w:val="TableParagraph"/>
              <w:rPr>
                <w:sz w:val="16"/>
              </w:rPr>
            </w:pPr>
            <w:r>
              <w:rPr>
                <w:spacing w:val="-5"/>
                <w:sz w:val="16"/>
              </w:rPr>
              <w:t>45</w:t>
            </w:r>
          </w:p>
        </w:tc>
        <w:tc>
          <w:tcPr>
            <w:tcW w:w="670" w:type="dxa"/>
          </w:tcPr>
          <w:p>
            <w:pPr>
              <w:pStyle w:val="TableParagraph"/>
              <w:ind w:left="108"/>
              <w:rPr>
                <w:sz w:val="16"/>
              </w:rPr>
            </w:pPr>
            <w:r>
              <w:rPr>
                <w:spacing w:val="-5"/>
                <w:sz w:val="16"/>
              </w:rPr>
              <w:t>60</w:t>
            </w:r>
          </w:p>
        </w:tc>
        <w:tc>
          <w:tcPr>
            <w:tcW w:w="856" w:type="dxa"/>
          </w:tcPr>
          <w:p>
            <w:pPr>
              <w:pStyle w:val="TableParagraph"/>
              <w:rPr>
                <w:sz w:val="16"/>
              </w:rPr>
            </w:pPr>
            <w:r>
              <w:rPr>
                <w:spacing w:val="-5"/>
                <w:sz w:val="16"/>
              </w:rPr>
              <w:t>48</w:t>
            </w:r>
          </w:p>
        </w:tc>
        <w:tc>
          <w:tcPr>
            <w:tcW w:w="602" w:type="dxa"/>
          </w:tcPr>
          <w:p>
            <w:pPr>
              <w:pStyle w:val="TableParagraph"/>
              <w:ind w:left="108"/>
              <w:rPr>
                <w:sz w:val="16"/>
              </w:rPr>
            </w:pPr>
            <w:r>
              <w:rPr>
                <w:spacing w:val="-5"/>
                <w:sz w:val="16"/>
              </w:rPr>
              <w:t>50</w:t>
            </w:r>
          </w:p>
        </w:tc>
      </w:tr>
      <w:tr>
        <w:trPr>
          <w:trHeight w:val="530" w:hRule="atLeast"/>
        </w:trPr>
        <w:tc>
          <w:tcPr>
            <w:tcW w:w="1149" w:type="dxa"/>
          </w:tcPr>
          <w:p>
            <w:pPr>
              <w:pStyle w:val="TableParagraph"/>
              <w:rPr>
                <w:sz w:val="16"/>
              </w:rPr>
            </w:pPr>
            <w:r>
              <w:rPr>
                <w:spacing w:val="-5"/>
                <w:sz w:val="16"/>
              </w:rPr>
              <w:t>GP</w:t>
            </w:r>
          </w:p>
        </w:tc>
        <w:tc>
          <w:tcPr>
            <w:tcW w:w="657" w:type="dxa"/>
          </w:tcPr>
          <w:p>
            <w:pPr>
              <w:pStyle w:val="TableParagraph"/>
              <w:rPr>
                <w:sz w:val="16"/>
              </w:rPr>
            </w:pPr>
            <w:r>
              <w:rPr>
                <w:spacing w:val="-5"/>
                <w:sz w:val="16"/>
              </w:rPr>
              <w:t>80</w:t>
            </w:r>
          </w:p>
        </w:tc>
        <w:tc>
          <w:tcPr>
            <w:tcW w:w="669" w:type="dxa"/>
          </w:tcPr>
          <w:p>
            <w:pPr>
              <w:pStyle w:val="TableParagraph"/>
              <w:ind w:left="108"/>
              <w:rPr>
                <w:sz w:val="16"/>
              </w:rPr>
            </w:pPr>
            <w:r>
              <w:rPr>
                <w:spacing w:val="-5"/>
                <w:sz w:val="16"/>
              </w:rPr>
              <w:t>80</w:t>
            </w:r>
          </w:p>
        </w:tc>
        <w:tc>
          <w:tcPr>
            <w:tcW w:w="990" w:type="dxa"/>
          </w:tcPr>
          <w:p>
            <w:pPr>
              <w:pStyle w:val="TableParagraph"/>
              <w:ind w:left="106"/>
              <w:rPr>
                <w:sz w:val="16"/>
              </w:rPr>
            </w:pPr>
            <w:r>
              <w:rPr>
                <w:spacing w:val="-5"/>
                <w:sz w:val="16"/>
              </w:rPr>
              <w:t>95</w:t>
            </w:r>
          </w:p>
        </w:tc>
        <w:tc>
          <w:tcPr>
            <w:tcW w:w="946" w:type="dxa"/>
          </w:tcPr>
          <w:p>
            <w:pPr>
              <w:pStyle w:val="TableParagraph"/>
              <w:rPr>
                <w:sz w:val="16"/>
              </w:rPr>
            </w:pPr>
            <w:r>
              <w:rPr>
                <w:spacing w:val="-5"/>
                <w:sz w:val="16"/>
              </w:rPr>
              <w:t>10</w:t>
            </w:r>
          </w:p>
        </w:tc>
        <w:tc>
          <w:tcPr>
            <w:tcW w:w="815" w:type="dxa"/>
          </w:tcPr>
          <w:p>
            <w:pPr>
              <w:pStyle w:val="TableParagraph"/>
              <w:rPr>
                <w:sz w:val="16"/>
              </w:rPr>
            </w:pPr>
            <w:r>
              <w:rPr>
                <w:spacing w:val="-5"/>
                <w:sz w:val="16"/>
              </w:rPr>
              <w:t>55</w:t>
            </w:r>
          </w:p>
        </w:tc>
        <w:tc>
          <w:tcPr>
            <w:tcW w:w="670" w:type="dxa"/>
          </w:tcPr>
          <w:p>
            <w:pPr>
              <w:pStyle w:val="TableParagraph"/>
              <w:ind w:left="108"/>
              <w:rPr>
                <w:sz w:val="16"/>
              </w:rPr>
            </w:pPr>
            <w:r>
              <w:rPr>
                <w:spacing w:val="-5"/>
                <w:sz w:val="16"/>
              </w:rPr>
              <w:t>40</w:t>
            </w:r>
          </w:p>
        </w:tc>
        <w:tc>
          <w:tcPr>
            <w:tcW w:w="856" w:type="dxa"/>
          </w:tcPr>
          <w:p>
            <w:pPr>
              <w:pStyle w:val="TableParagraph"/>
              <w:rPr>
                <w:sz w:val="16"/>
              </w:rPr>
            </w:pPr>
            <w:r>
              <w:rPr>
                <w:spacing w:val="-5"/>
                <w:sz w:val="16"/>
              </w:rPr>
              <w:t>47</w:t>
            </w:r>
          </w:p>
        </w:tc>
        <w:tc>
          <w:tcPr>
            <w:tcW w:w="602" w:type="dxa"/>
          </w:tcPr>
          <w:p>
            <w:pPr>
              <w:pStyle w:val="TableParagraph"/>
              <w:ind w:left="108"/>
              <w:rPr>
                <w:sz w:val="16"/>
              </w:rPr>
            </w:pPr>
            <w:r>
              <w:rPr>
                <w:spacing w:val="-5"/>
                <w:sz w:val="16"/>
              </w:rPr>
              <w:t>40</w:t>
            </w:r>
          </w:p>
        </w:tc>
      </w:tr>
      <w:tr>
        <w:trPr>
          <w:trHeight w:val="530" w:hRule="atLeast"/>
        </w:trPr>
        <w:tc>
          <w:tcPr>
            <w:tcW w:w="1149" w:type="dxa"/>
          </w:tcPr>
          <w:p>
            <w:pPr>
              <w:pStyle w:val="TableParagraph"/>
              <w:rPr>
                <w:sz w:val="16"/>
              </w:rPr>
            </w:pPr>
            <w:r>
              <w:rPr>
                <w:spacing w:val="-5"/>
                <w:sz w:val="16"/>
              </w:rPr>
              <w:t>VG</w:t>
            </w:r>
          </w:p>
        </w:tc>
        <w:tc>
          <w:tcPr>
            <w:tcW w:w="657" w:type="dxa"/>
          </w:tcPr>
          <w:p>
            <w:pPr>
              <w:pStyle w:val="TableParagraph"/>
              <w:rPr>
                <w:sz w:val="16"/>
              </w:rPr>
            </w:pPr>
            <w:r>
              <w:rPr>
                <w:spacing w:val="-5"/>
                <w:sz w:val="16"/>
              </w:rPr>
              <w:t>76</w:t>
            </w:r>
          </w:p>
        </w:tc>
        <w:tc>
          <w:tcPr>
            <w:tcW w:w="669" w:type="dxa"/>
          </w:tcPr>
          <w:p>
            <w:pPr>
              <w:pStyle w:val="TableParagraph"/>
              <w:ind w:left="108"/>
              <w:rPr>
                <w:sz w:val="16"/>
              </w:rPr>
            </w:pPr>
            <w:r>
              <w:rPr>
                <w:spacing w:val="-5"/>
                <w:sz w:val="16"/>
              </w:rPr>
              <w:t>50</w:t>
            </w:r>
          </w:p>
        </w:tc>
        <w:tc>
          <w:tcPr>
            <w:tcW w:w="990" w:type="dxa"/>
          </w:tcPr>
          <w:p>
            <w:pPr>
              <w:pStyle w:val="TableParagraph"/>
              <w:ind w:left="106"/>
              <w:rPr>
                <w:sz w:val="16"/>
              </w:rPr>
            </w:pPr>
            <w:r>
              <w:rPr>
                <w:spacing w:val="-5"/>
                <w:sz w:val="16"/>
              </w:rPr>
              <w:t>78</w:t>
            </w:r>
          </w:p>
        </w:tc>
        <w:tc>
          <w:tcPr>
            <w:tcW w:w="946" w:type="dxa"/>
          </w:tcPr>
          <w:p>
            <w:pPr>
              <w:pStyle w:val="TableParagraph"/>
              <w:rPr>
                <w:sz w:val="16"/>
              </w:rPr>
            </w:pPr>
            <w:r>
              <w:rPr>
                <w:spacing w:val="-5"/>
                <w:sz w:val="16"/>
              </w:rPr>
              <w:t>51</w:t>
            </w:r>
          </w:p>
        </w:tc>
        <w:tc>
          <w:tcPr>
            <w:tcW w:w="815" w:type="dxa"/>
          </w:tcPr>
          <w:p>
            <w:pPr>
              <w:pStyle w:val="TableParagraph"/>
              <w:rPr>
                <w:sz w:val="16"/>
              </w:rPr>
            </w:pPr>
            <w:r>
              <w:rPr>
                <w:spacing w:val="-5"/>
                <w:sz w:val="16"/>
              </w:rPr>
              <w:t>50</w:t>
            </w:r>
          </w:p>
        </w:tc>
        <w:tc>
          <w:tcPr>
            <w:tcW w:w="670" w:type="dxa"/>
          </w:tcPr>
          <w:p>
            <w:pPr>
              <w:pStyle w:val="TableParagraph"/>
              <w:ind w:left="108"/>
              <w:rPr>
                <w:sz w:val="16"/>
              </w:rPr>
            </w:pPr>
            <w:r>
              <w:rPr>
                <w:spacing w:val="-5"/>
                <w:sz w:val="16"/>
              </w:rPr>
              <w:t>18</w:t>
            </w:r>
          </w:p>
        </w:tc>
        <w:tc>
          <w:tcPr>
            <w:tcW w:w="856" w:type="dxa"/>
          </w:tcPr>
          <w:p>
            <w:pPr>
              <w:pStyle w:val="TableParagraph"/>
              <w:rPr>
                <w:sz w:val="16"/>
              </w:rPr>
            </w:pPr>
            <w:r>
              <w:rPr>
                <w:spacing w:val="-5"/>
                <w:sz w:val="16"/>
              </w:rPr>
              <w:t>53</w:t>
            </w:r>
          </w:p>
        </w:tc>
        <w:tc>
          <w:tcPr>
            <w:tcW w:w="602" w:type="dxa"/>
          </w:tcPr>
          <w:p>
            <w:pPr>
              <w:pStyle w:val="TableParagraph"/>
              <w:ind w:left="108"/>
              <w:rPr>
                <w:sz w:val="16"/>
              </w:rPr>
            </w:pPr>
            <w:r>
              <w:rPr>
                <w:spacing w:val="-5"/>
                <w:sz w:val="16"/>
              </w:rPr>
              <w:t>15</w:t>
            </w:r>
          </w:p>
        </w:tc>
      </w:tr>
      <w:tr>
        <w:trPr>
          <w:trHeight w:val="530" w:hRule="atLeast"/>
        </w:trPr>
        <w:tc>
          <w:tcPr>
            <w:tcW w:w="1149" w:type="dxa"/>
          </w:tcPr>
          <w:p>
            <w:pPr>
              <w:pStyle w:val="TableParagraph"/>
              <w:rPr>
                <w:sz w:val="16"/>
              </w:rPr>
            </w:pPr>
            <w:r>
              <w:rPr>
                <w:spacing w:val="-2"/>
                <w:sz w:val="16"/>
              </w:rPr>
              <w:t>CN+TL</w:t>
            </w:r>
          </w:p>
        </w:tc>
        <w:tc>
          <w:tcPr>
            <w:tcW w:w="657" w:type="dxa"/>
          </w:tcPr>
          <w:p>
            <w:pPr>
              <w:pStyle w:val="TableParagraph"/>
              <w:rPr>
                <w:sz w:val="16"/>
              </w:rPr>
            </w:pPr>
            <w:r>
              <w:rPr>
                <w:spacing w:val="-5"/>
                <w:sz w:val="16"/>
              </w:rPr>
              <w:t>85</w:t>
            </w:r>
          </w:p>
        </w:tc>
        <w:tc>
          <w:tcPr>
            <w:tcW w:w="669" w:type="dxa"/>
          </w:tcPr>
          <w:p>
            <w:pPr>
              <w:pStyle w:val="TableParagraph"/>
              <w:ind w:left="108"/>
              <w:rPr>
                <w:sz w:val="16"/>
              </w:rPr>
            </w:pPr>
            <w:r>
              <w:rPr>
                <w:spacing w:val="-5"/>
                <w:sz w:val="16"/>
              </w:rPr>
              <w:t>20</w:t>
            </w:r>
          </w:p>
        </w:tc>
        <w:tc>
          <w:tcPr>
            <w:tcW w:w="990" w:type="dxa"/>
          </w:tcPr>
          <w:p>
            <w:pPr>
              <w:pStyle w:val="TableParagraph"/>
              <w:ind w:left="106"/>
              <w:rPr>
                <w:sz w:val="16"/>
              </w:rPr>
            </w:pPr>
            <w:r>
              <w:rPr>
                <w:spacing w:val="-5"/>
                <w:sz w:val="16"/>
              </w:rPr>
              <w:t>65</w:t>
            </w:r>
          </w:p>
        </w:tc>
        <w:tc>
          <w:tcPr>
            <w:tcW w:w="946" w:type="dxa"/>
          </w:tcPr>
          <w:p>
            <w:pPr>
              <w:pStyle w:val="TableParagraph"/>
              <w:rPr>
                <w:sz w:val="16"/>
              </w:rPr>
            </w:pPr>
            <w:r>
              <w:rPr>
                <w:spacing w:val="-5"/>
                <w:sz w:val="16"/>
              </w:rPr>
              <w:t>35</w:t>
            </w:r>
          </w:p>
        </w:tc>
        <w:tc>
          <w:tcPr>
            <w:tcW w:w="815" w:type="dxa"/>
          </w:tcPr>
          <w:p>
            <w:pPr>
              <w:pStyle w:val="TableParagraph"/>
              <w:rPr>
                <w:sz w:val="16"/>
              </w:rPr>
            </w:pPr>
            <w:r>
              <w:rPr>
                <w:spacing w:val="-5"/>
                <w:sz w:val="16"/>
              </w:rPr>
              <w:t>55</w:t>
            </w:r>
          </w:p>
        </w:tc>
        <w:tc>
          <w:tcPr>
            <w:tcW w:w="670" w:type="dxa"/>
          </w:tcPr>
          <w:p>
            <w:pPr>
              <w:pStyle w:val="TableParagraph"/>
              <w:ind w:left="108"/>
              <w:rPr>
                <w:sz w:val="16"/>
              </w:rPr>
            </w:pPr>
            <w:r>
              <w:rPr>
                <w:spacing w:val="-5"/>
                <w:sz w:val="16"/>
              </w:rPr>
              <w:t>30</w:t>
            </w:r>
          </w:p>
        </w:tc>
        <w:tc>
          <w:tcPr>
            <w:tcW w:w="856" w:type="dxa"/>
          </w:tcPr>
          <w:p>
            <w:pPr>
              <w:pStyle w:val="TableParagraph"/>
              <w:rPr>
                <w:sz w:val="16"/>
              </w:rPr>
            </w:pPr>
            <w:r>
              <w:rPr>
                <w:spacing w:val="-5"/>
                <w:sz w:val="16"/>
              </w:rPr>
              <w:t>88</w:t>
            </w:r>
          </w:p>
        </w:tc>
        <w:tc>
          <w:tcPr>
            <w:tcW w:w="602" w:type="dxa"/>
          </w:tcPr>
          <w:p>
            <w:pPr>
              <w:pStyle w:val="TableParagraph"/>
              <w:ind w:left="108"/>
              <w:rPr>
                <w:sz w:val="16"/>
              </w:rPr>
            </w:pPr>
            <w:r>
              <w:rPr>
                <w:spacing w:val="-5"/>
                <w:sz w:val="16"/>
              </w:rPr>
              <w:t>70</w:t>
            </w:r>
          </w:p>
        </w:tc>
      </w:tr>
      <w:tr>
        <w:trPr>
          <w:trHeight w:val="530" w:hRule="atLeast"/>
        </w:trPr>
        <w:tc>
          <w:tcPr>
            <w:tcW w:w="1149" w:type="dxa"/>
          </w:tcPr>
          <w:p>
            <w:pPr>
              <w:pStyle w:val="TableParagraph"/>
              <w:rPr>
                <w:rFonts w:ascii="Arial"/>
                <w:b/>
                <w:sz w:val="16"/>
              </w:rPr>
            </w:pPr>
            <w:r>
              <w:rPr>
                <w:rFonts w:ascii="Arial"/>
                <w:b/>
                <w:color w:val="000000"/>
                <w:spacing w:val="-2"/>
                <w:sz w:val="16"/>
                <w:highlight w:val="yellow"/>
              </w:rPr>
              <w:t>GP+TL</w:t>
            </w:r>
          </w:p>
        </w:tc>
        <w:tc>
          <w:tcPr>
            <w:tcW w:w="657" w:type="dxa"/>
          </w:tcPr>
          <w:p>
            <w:pPr>
              <w:pStyle w:val="TableParagraph"/>
              <w:rPr>
                <w:rFonts w:ascii="Arial"/>
                <w:b/>
                <w:sz w:val="16"/>
              </w:rPr>
            </w:pPr>
            <w:r>
              <w:rPr>
                <w:rFonts w:ascii="Arial"/>
                <w:b/>
                <w:color w:val="000000"/>
                <w:spacing w:val="-5"/>
                <w:sz w:val="16"/>
                <w:highlight w:val="yellow"/>
              </w:rPr>
              <w:t>99</w:t>
            </w:r>
          </w:p>
        </w:tc>
        <w:tc>
          <w:tcPr>
            <w:tcW w:w="669" w:type="dxa"/>
          </w:tcPr>
          <w:p>
            <w:pPr>
              <w:pStyle w:val="TableParagraph"/>
              <w:ind w:left="108"/>
              <w:rPr>
                <w:rFonts w:ascii="Arial"/>
                <w:b/>
                <w:sz w:val="16"/>
              </w:rPr>
            </w:pPr>
            <w:r>
              <w:rPr>
                <w:rFonts w:ascii="Arial"/>
                <w:b/>
                <w:color w:val="000000"/>
                <w:spacing w:val="-5"/>
                <w:sz w:val="16"/>
                <w:highlight w:val="yellow"/>
              </w:rPr>
              <w:t>20</w:t>
            </w:r>
          </w:p>
        </w:tc>
        <w:tc>
          <w:tcPr>
            <w:tcW w:w="990" w:type="dxa"/>
          </w:tcPr>
          <w:p>
            <w:pPr>
              <w:pStyle w:val="TableParagraph"/>
              <w:ind w:left="106"/>
              <w:rPr>
                <w:rFonts w:ascii="Arial"/>
                <w:b/>
                <w:sz w:val="16"/>
              </w:rPr>
            </w:pPr>
            <w:r>
              <w:rPr>
                <w:rFonts w:ascii="Arial"/>
                <w:b/>
                <w:color w:val="000000"/>
                <w:spacing w:val="-5"/>
                <w:sz w:val="16"/>
                <w:highlight w:val="yellow"/>
              </w:rPr>
              <w:t>99</w:t>
            </w:r>
          </w:p>
        </w:tc>
        <w:tc>
          <w:tcPr>
            <w:tcW w:w="946" w:type="dxa"/>
          </w:tcPr>
          <w:p>
            <w:pPr>
              <w:pStyle w:val="TableParagraph"/>
              <w:rPr>
                <w:rFonts w:ascii="Arial"/>
                <w:b/>
                <w:sz w:val="16"/>
              </w:rPr>
            </w:pPr>
            <w:r>
              <w:rPr>
                <w:rFonts w:ascii="Arial"/>
                <w:b/>
                <w:color w:val="000000"/>
                <w:spacing w:val="-5"/>
                <w:sz w:val="16"/>
                <w:highlight w:val="yellow"/>
              </w:rPr>
              <w:t>10</w:t>
            </w:r>
          </w:p>
        </w:tc>
        <w:tc>
          <w:tcPr>
            <w:tcW w:w="815" w:type="dxa"/>
          </w:tcPr>
          <w:p>
            <w:pPr>
              <w:pStyle w:val="TableParagraph"/>
              <w:rPr>
                <w:rFonts w:ascii="Arial"/>
                <w:b/>
                <w:sz w:val="16"/>
              </w:rPr>
            </w:pPr>
            <w:r>
              <w:rPr>
                <w:rFonts w:ascii="Arial"/>
                <w:b/>
                <w:color w:val="000000"/>
                <w:spacing w:val="-5"/>
                <w:sz w:val="16"/>
                <w:highlight w:val="yellow"/>
              </w:rPr>
              <w:t>65</w:t>
            </w:r>
          </w:p>
        </w:tc>
        <w:tc>
          <w:tcPr>
            <w:tcW w:w="670" w:type="dxa"/>
          </w:tcPr>
          <w:p>
            <w:pPr>
              <w:pStyle w:val="TableParagraph"/>
              <w:ind w:left="108"/>
              <w:rPr>
                <w:rFonts w:ascii="Arial"/>
                <w:b/>
                <w:sz w:val="16"/>
              </w:rPr>
            </w:pPr>
            <w:r>
              <w:rPr>
                <w:rFonts w:ascii="Arial"/>
                <w:b/>
                <w:color w:val="000000"/>
                <w:spacing w:val="-5"/>
                <w:sz w:val="16"/>
                <w:highlight w:val="yellow"/>
              </w:rPr>
              <w:t>30</w:t>
            </w:r>
          </w:p>
        </w:tc>
        <w:tc>
          <w:tcPr>
            <w:tcW w:w="856" w:type="dxa"/>
          </w:tcPr>
          <w:p>
            <w:pPr>
              <w:pStyle w:val="TableParagraph"/>
              <w:rPr>
                <w:rFonts w:ascii="Arial"/>
                <w:b/>
                <w:sz w:val="16"/>
              </w:rPr>
            </w:pPr>
            <w:r>
              <w:rPr>
                <w:rFonts w:ascii="Arial"/>
                <w:b/>
                <w:color w:val="000000"/>
                <w:spacing w:val="-5"/>
                <w:sz w:val="16"/>
                <w:highlight w:val="yellow"/>
              </w:rPr>
              <w:t>67</w:t>
            </w:r>
          </w:p>
        </w:tc>
        <w:tc>
          <w:tcPr>
            <w:tcW w:w="602" w:type="dxa"/>
          </w:tcPr>
          <w:p>
            <w:pPr>
              <w:pStyle w:val="TableParagraph"/>
              <w:ind w:left="108"/>
              <w:rPr>
                <w:rFonts w:ascii="Arial"/>
                <w:b/>
                <w:sz w:val="16"/>
              </w:rPr>
            </w:pPr>
            <w:r>
              <w:rPr>
                <w:rFonts w:ascii="Arial"/>
                <w:b/>
                <w:color w:val="000000"/>
                <w:spacing w:val="-5"/>
                <w:sz w:val="16"/>
                <w:highlight w:val="yellow"/>
              </w:rPr>
              <w:t>43</w:t>
            </w:r>
          </w:p>
        </w:tc>
      </w:tr>
      <w:tr>
        <w:trPr>
          <w:trHeight w:val="557" w:hRule="atLeast"/>
        </w:trPr>
        <w:tc>
          <w:tcPr>
            <w:tcW w:w="1149" w:type="dxa"/>
          </w:tcPr>
          <w:p>
            <w:pPr>
              <w:pStyle w:val="TableParagraph"/>
              <w:rPr>
                <w:sz w:val="16"/>
              </w:rPr>
            </w:pPr>
            <w:r>
              <w:rPr>
                <w:spacing w:val="-2"/>
                <w:sz w:val="16"/>
              </w:rPr>
              <w:t>VG+TL</w:t>
            </w:r>
          </w:p>
        </w:tc>
        <w:tc>
          <w:tcPr>
            <w:tcW w:w="657" w:type="dxa"/>
          </w:tcPr>
          <w:p>
            <w:pPr>
              <w:pStyle w:val="TableParagraph"/>
              <w:rPr>
                <w:sz w:val="16"/>
              </w:rPr>
            </w:pPr>
            <w:r>
              <w:rPr>
                <w:spacing w:val="-5"/>
                <w:sz w:val="16"/>
              </w:rPr>
              <w:t>75</w:t>
            </w:r>
          </w:p>
        </w:tc>
        <w:tc>
          <w:tcPr>
            <w:tcW w:w="669" w:type="dxa"/>
          </w:tcPr>
          <w:p>
            <w:pPr>
              <w:pStyle w:val="TableParagraph"/>
              <w:ind w:left="108"/>
              <w:rPr>
                <w:sz w:val="16"/>
              </w:rPr>
            </w:pPr>
            <w:r>
              <w:rPr>
                <w:spacing w:val="-5"/>
                <w:sz w:val="16"/>
              </w:rPr>
              <w:t>40</w:t>
            </w:r>
          </w:p>
        </w:tc>
        <w:tc>
          <w:tcPr>
            <w:tcW w:w="990" w:type="dxa"/>
          </w:tcPr>
          <w:p>
            <w:pPr>
              <w:pStyle w:val="TableParagraph"/>
              <w:ind w:left="106"/>
              <w:rPr>
                <w:sz w:val="16"/>
              </w:rPr>
            </w:pPr>
            <w:r>
              <w:rPr>
                <w:spacing w:val="-5"/>
                <w:sz w:val="16"/>
              </w:rPr>
              <w:t>78</w:t>
            </w:r>
          </w:p>
        </w:tc>
        <w:tc>
          <w:tcPr>
            <w:tcW w:w="946" w:type="dxa"/>
          </w:tcPr>
          <w:p>
            <w:pPr>
              <w:pStyle w:val="TableParagraph"/>
              <w:rPr>
                <w:sz w:val="16"/>
              </w:rPr>
            </w:pPr>
            <w:r>
              <w:rPr>
                <w:spacing w:val="-5"/>
                <w:sz w:val="16"/>
              </w:rPr>
              <w:t>48</w:t>
            </w:r>
          </w:p>
        </w:tc>
        <w:tc>
          <w:tcPr>
            <w:tcW w:w="815" w:type="dxa"/>
          </w:tcPr>
          <w:p>
            <w:pPr>
              <w:pStyle w:val="TableParagraph"/>
              <w:rPr>
                <w:sz w:val="16"/>
              </w:rPr>
            </w:pPr>
            <w:r>
              <w:rPr>
                <w:spacing w:val="-5"/>
                <w:sz w:val="16"/>
              </w:rPr>
              <w:t>60</w:t>
            </w:r>
          </w:p>
        </w:tc>
        <w:tc>
          <w:tcPr>
            <w:tcW w:w="670" w:type="dxa"/>
          </w:tcPr>
          <w:p>
            <w:pPr>
              <w:pStyle w:val="TableParagraph"/>
              <w:ind w:left="108"/>
              <w:rPr>
                <w:sz w:val="16"/>
              </w:rPr>
            </w:pPr>
            <w:r>
              <w:rPr>
                <w:spacing w:val="-5"/>
                <w:sz w:val="16"/>
              </w:rPr>
              <w:t>18</w:t>
            </w:r>
          </w:p>
        </w:tc>
        <w:tc>
          <w:tcPr>
            <w:tcW w:w="856" w:type="dxa"/>
          </w:tcPr>
          <w:p>
            <w:pPr>
              <w:pStyle w:val="TableParagraph"/>
              <w:rPr>
                <w:sz w:val="16"/>
              </w:rPr>
            </w:pPr>
            <w:r>
              <w:rPr>
                <w:spacing w:val="-5"/>
                <w:sz w:val="16"/>
              </w:rPr>
              <w:t>91</w:t>
            </w:r>
          </w:p>
        </w:tc>
        <w:tc>
          <w:tcPr>
            <w:tcW w:w="602" w:type="dxa"/>
          </w:tcPr>
          <w:p>
            <w:pPr>
              <w:pStyle w:val="TableParagraph"/>
              <w:ind w:left="108"/>
              <w:rPr>
                <w:sz w:val="16"/>
              </w:rPr>
            </w:pPr>
            <w:r>
              <w:rPr>
                <w:spacing w:val="-5"/>
                <w:sz w:val="16"/>
              </w:rPr>
              <w:t>82</w:t>
            </w:r>
          </w:p>
        </w:tc>
      </w:tr>
    </w:tbl>
    <w:p>
      <w:pPr>
        <w:pStyle w:val="TableParagraph"/>
        <w:spacing w:after="0"/>
        <w:rPr>
          <w:sz w:val="16"/>
        </w:rPr>
        <w:sectPr>
          <w:pgSz w:w="11910" w:h="16840"/>
          <w:pgMar w:header="0" w:footer="523" w:top="1320" w:bottom="720" w:left="1700" w:right="850"/>
        </w:sectPr>
      </w:pPr>
    </w:p>
    <w:p>
      <w:pPr>
        <w:pStyle w:val="Heading2"/>
        <w:numPr>
          <w:ilvl w:val="1"/>
          <w:numId w:val="17"/>
        </w:numPr>
        <w:tabs>
          <w:tab w:pos="682" w:val="left" w:leader="none"/>
        </w:tabs>
        <w:spacing w:line="240" w:lineRule="auto" w:before="79" w:after="0"/>
        <w:ind w:left="682" w:right="0" w:hanging="398"/>
        <w:jc w:val="left"/>
        <w:rPr>
          <w:sz w:val="22"/>
        </w:rPr>
      </w:pPr>
      <w:r>
        <w:rPr/>
        <w:t>CONSTRAINTS</w:t>
      </w:r>
      <w:r>
        <w:rPr>
          <w:spacing w:val="-5"/>
        </w:rPr>
        <w:t> </w:t>
      </w:r>
      <w:r>
        <w:rPr/>
        <w:t>AND</w:t>
      </w:r>
      <w:r>
        <w:rPr>
          <w:spacing w:val="-5"/>
        </w:rPr>
        <w:t> </w:t>
      </w:r>
      <w:r>
        <w:rPr/>
        <w:t>TRADE</w:t>
      </w:r>
      <w:r>
        <w:rPr>
          <w:spacing w:val="-2"/>
        </w:rPr>
        <w:t> </w:t>
      </w:r>
      <w:r>
        <w:rPr>
          <w:spacing w:val="-5"/>
        </w:rPr>
        <w:t>OFF</w:t>
      </w:r>
    </w:p>
    <w:p>
      <w:pPr>
        <w:pStyle w:val="BodyText"/>
        <w:spacing w:line="360" w:lineRule="auto" w:before="137"/>
        <w:ind w:left="284" w:right="564" w:firstLine="720"/>
        <w:jc w:val="both"/>
      </w:pPr>
      <w:r>
        <w:rPr/>
        <w:t>A number of limitations and trade-offs affect model performance, computational effectiveness, and clinical application while developing an AI- driven ovarian tumor detection system.</w:t>
      </w:r>
      <w:r>
        <w:rPr>
          <w:spacing w:val="80"/>
        </w:rPr>
        <w:t> </w:t>
      </w:r>
      <w:r>
        <w:rPr/>
        <w:t>The availability of high-quality</w:t>
      </w:r>
      <w:r>
        <w:rPr>
          <w:spacing w:val="40"/>
        </w:rPr>
        <w:t> </w:t>
      </w:r>
      <w:r>
        <w:rPr/>
        <w:t>annotated medical pictures and multi-omics data is a major constraint that impacts model training; data augmentation can be beneficial but may result in distortions.</w:t>
      </w:r>
      <w:r>
        <w:rPr>
          <w:spacing w:val="40"/>
        </w:rPr>
        <w:t> </w:t>
      </w:r>
      <w:r>
        <w:rPr/>
        <w:t>Computational complexity is another challenge, as deep learning models like CNN-U-Net and GeoProteoNet require significant resources;</w:t>
      </w:r>
    </w:p>
    <w:p>
      <w:pPr>
        <w:pStyle w:val="BodyText"/>
        <w:spacing w:line="360" w:lineRule="auto"/>
        <w:ind w:left="284" w:right="564" w:firstLine="288"/>
        <w:jc w:val="both"/>
      </w:pPr>
      <w:r>
        <w:rPr/>
        <w:t>While model compression methods can increase speed, they may also somewhat decrease accuracy.</w:t>
      </w:r>
      <w:r>
        <w:rPr>
          <w:spacing w:val="40"/>
        </w:rPr>
        <w:t> </w:t>
      </w:r>
      <w:r>
        <w:rPr/>
        <w:t>There is a trade-off between interpretability and accuracy as well. While explainable AI (XAI) techniques can increase transparency at the expense of complexity, extremely accurate deep models frequently lack explainability, making clinical adoption challenging.</w:t>
      </w:r>
      <w:r>
        <w:rPr>
          <w:spacing w:val="40"/>
        </w:rPr>
        <w:t> </w:t>
      </w:r>
      <w:r>
        <w:rPr/>
        <w:t>Although it increases processing overhead, multi-modal data integration that combines proteomic, genomic, and ultrasonic characteristics enhances categorization. There are also hardware limitations because AI models need GPUs or TPUs, yet cloud-based solutions add latency.</w:t>
      </w:r>
      <w:r>
        <w:rPr>
          <w:spacing w:val="40"/>
        </w:rPr>
        <w:t> </w:t>
      </w:r>
      <w:r>
        <w:rPr/>
        <w:t>Additionally, although it adds computing effort, adherence to IEEE, FDA, and HIPAA requirements guarantees data confidentiality and privacy.</w:t>
      </w:r>
      <w:r>
        <w:rPr>
          <w:spacing w:val="40"/>
        </w:rPr>
        <w:t> </w:t>
      </w:r>
      <w:r>
        <w:rPr/>
        <w:t>Last but not least, it's critical to strike a balance between overfitting and generalization. Regularization and transfer learning strategies improve model performance on unknown data, but they may impede training. Addressing these constraints with strategic trade-offs is essential for optimizing accuracy, efficiency, and real-world feasibility in ovarian tumor </w:t>
      </w:r>
      <w:r>
        <w:rPr>
          <w:spacing w:val="-2"/>
        </w:rPr>
        <w:t>detection.</w:t>
      </w:r>
    </w:p>
    <w:p>
      <w:pPr>
        <w:pStyle w:val="BodyText"/>
        <w:spacing w:after="0" w:line="360" w:lineRule="auto"/>
        <w:jc w:val="both"/>
        <w:sectPr>
          <w:pgSz w:w="11910" w:h="16840"/>
          <w:pgMar w:header="0" w:footer="523" w:top="1320" w:bottom="720" w:left="1700" w:right="850"/>
        </w:sectPr>
      </w:pPr>
    </w:p>
    <w:p>
      <w:pPr>
        <w:pStyle w:val="Heading1"/>
        <w:ind w:right="734"/>
      </w:pPr>
      <w:bookmarkStart w:name="CHAPTER 6" w:id="11"/>
      <w:bookmarkEnd w:id="11"/>
      <w:r>
        <w:rPr>
          <w:b w:val="0"/>
        </w:rPr>
      </w:r>
      <w:r>
        <w:rPr/>
        <w:t>CHAPTER</w:t>
      </w:r>
      <w:r>
        <w:rPr>
          <w:spacing w:val="-9"/>
        </w:rPr>
        <w:t> </w:t>
      </w:r>
      <w:r>
        <w:rPr>
          <w:spacing w:val="-10"/>
        </w:rPr>
        <w:t>6</w:t>
      </w:r>
    </w:p>
    <w:p>
      <w:pPr>
        <w:spacing w:before="158"/>
        <w:ind w:left="5" w:right="284" w:firstLine="0"/>
        <w:jc w:val="center"/>
        <w:rPr>
          <w:rFonts w:ascii="Arial"/>
          <w:b/>
          <w:sz w:val="28"/>
        </w:rPr>
      </w:pPr>
      <w:r>
        <w:rPr>
          <w:rFonts w:ascii="Arial"/>
          <w:b/>
          <w:sz w:val="28"/>
        </w:rPr>
        <w:t>DESCRIPTION</w:t>
      </w:r>
      <w:r>
        <w:rPr>
          <w:rFonts w:ascii="Arial"/>
          <w:b/>
          <w:spacing w:val="-11"/>
          <w:sz w:val="28"/>
        </w:rPr>
        <w:t> </w:t>
      </w:r>
      <w:r>
        <w:rPr>
          <w:rFonts w:ascii="Arial"/>
          <w:b/>
          <w:sz w:val="28"/>
        </w:rPr>
        <w:t>OF</w:t>
      </w:r>
      <w:r>
        <w:rPr>
          <w:rFonts w:ascii="Arial"/>
          <w:b/>
          <w:spacing w:val="-8"/>
          <w:sz w:val="28"/>
        </w:rPr>
        <w:t> </w:t>
      </w:r>
      <w:r>
        <w:rPr>
          <w:rFonts w:ascii="Arial"/>
          <w:b/>
          <w:sz w:val="28"/>
        </w:rPr>
        <w:t>OUTCOMES</w:t>
      </w:r>
      <w:r>
        <w:rPr>
          <w:rFonts w:ascii="Arial"/>
          <w:b/>
          <w:spacing w:val="-8"/>
          <w:sz w:val="28"/>
        </w:rPr>
        <w:t> </w:t>
      </w:r>
      <w:r>
        <w:rPr>
          <w:rFonts w:ascii="Arial"/>
          <w:b/>
          <w:sz w:val="28"/>
        </w:rPr>
        <w:t>&amp;</w:t>
      </w:r>
      <w:r>
        <w:rPr>
          <w:rFonts w:ascii="Arial"/>
          <w:b/>
          <w:spacing w:val="-5"/>
          <w:sz w:val="28"/>
        </w:rPr>
        <w:t> </w:t>
      </w:r>
      <w:r>
        <w:rPr>
          <w:rFonts w:ascii="Arial"/>
          <w:b/>
          <w:spacing w:val="-2"/>
          <w:sz w:val="28"/>
        </w:rPr>
        <w:t>DISCUSSION</w:t>
      </w:r>
    </w:p>
    <w:p>
      <w:pPr>
        <w:pStyle w:val="BodyText"/>
        <w:spacing w:line="360" w:lineRule="auto" w:before="162"/>
        <w:ind w:left="284" w:right="563" w:firstLine="720"/>
        <w:jc w:val="both"/>
      </w:pPr>
      <w:r>
        <w:rPr/>
        <w:t>The results of using the hybrid model, which combines CNN (U-Net), GeoProteoNet, VGG, and transfer learning, to classify ovarian cancers into benign and malignant groups as well as their subtypes (germ cell, stromal, and epithelial) are shown in this section. The model's performance and potential for practical use were assessed using a number of criteria, such as accuracy, validation accuracy, loss, and verification loss.An important factor in raising the model's performance was transfer learning. The</w:t>
      </w:r>
      <w:r>
        <w:rPr>
          <w:spacing w:val="-1"/>
        </w:rPr>
        <w:t> </w:t>
      </w:r>
      <w:r>
        <w:rPr/>
        <w:t>model was able to</w:t>
      </w:r>
      <w:r>
        <w:rPr>
          <w:spacing w:val="-1"/>
        </w:rPr>
        <w:t> </w:t>
      </w:r>
      <w:r>
        <w:rPr/>
        <w:t>swiftly adapt to the ovarian tumor classification job by using the previously learned features</w:t>
      </w:r>
      <w:r>
        <w:rPr>
          <w:spacing w:val="80"/>
        </w:rPr>
        <w:t> </w:t>
      </w:r>
      <w:r>
        <w:rPr/>
        <w:t>in</w:t>
      </w:r>
      <w:r>
        <w:rPr>
          <w:spacing w:val="-1"/>
        </w:rPr>
        <w:t> </w:t>
      </w:r>
      <w:r>
        <w:rPr/>
        <w:t>a large dataset</w:t>
      </w:r>
      <w:r>
        <w:rPr>
          <w:spacing w:val="-1"/>
        </w:rPr>
        <w:t> </w:t>
      </w:r>
      <w:r>
        <w:rPr/>
        <w:t>(ImageNet) to</w:t>
      </w:r>
      <w:r>
        <w:rPr>
          <w:spacing w:val="-1"/>
        </w:rPr>
        <w:t> </w:t>
      </w:r>
      <w:r>
        <w:rPr/>
        <w:t>fine-tune pre-trained</w:t>
      </w:r>
      <w:r>
        <w:rPr>
          <w:spacing w:val="-1"/>
        </w:rPr>
        <w:t> </w:t>
      </w:r>
      <w:r>
        <w:rPr/>
        <w:t>models (e.g., VGG) on</w:t>
      </w:r>
      <w:r>
        <w:rPr>
          <w:spacing w:val="-1"/>
        </w:rPr>
        <w:t> </w:t>
      </w:r>
      <w:r>
        <w:rPr/>
        <w:t>the ovarian tumor dataset. To increase learning efficiency and performance, the model's layers were frozen during the first training stages, and only the last layers were adjusted to the particular ovarian tumor dataset. The VGG model achieved high classification accuracy due to transfer learning, as it was able to leverage low-level and mid-level features (e.g., edges, textures) learned from the ImageNet dataset and apply them to detect more specific patterns associated with ovarian tumors.After 100 epochs, the U-Net model achieved 95% segmentation accuracy on the ovarian tumor dataset, demonstrating outstanding performance in the segmentation challenge. This suggests that the tumor locations were successfully extracted from the ultrasound pictures by the algorithm, enabling precise further tumor classification.After integrating GeoProteoNet with the VGG model for hybrid classification, the system achieved 95% training accuracy for identifying whether the tumor was benign or malignant. Additionally, the validation accuracy was 99%, suggesting that the model generalized well to unseen data. This high level of performance is particularly notable,</w:t>
      </w:r>
      <w:r>
        <w:rPr>
          <w:spacing w:val="-1"/>
        </w:rPr>
        <w:t> </w:t>
      </w:r>
      <w:r>
        <w:rPr/>
        <w:t>given the</w:t>
      </w:r>
      <w:r>
        <w:rPr>
          <w:spacing w:val="-1"/>
        </w:rPr>
        <w:t> </w:t>
      </w:r>
      <w:r>
        <w:rPr/>
        <w:t>complex nature</w:t>
      </w:r>
      <w:r>
        <w:rPr>
          <w:spacing w:val="-1"/>
        </w:rPr>
        <w:t> </w:t>
      </w:r>
      <w:r>
        <w:rPr/>
        <w:t>of ovarian tumors,</w:t>
      </w:r>
      <w:r>
        <w:rPr>
          <w:spacing w:val="-1"/>
        </w:rPr>
        <w:t> </w:t>
      </w:r>
      <w:r>
        <w:rPr/>
        <w:t>which can</w:t>
      </w:r>
      <w:r>
        <w:rPr>
          <w:spacing w:val="-1"/>
        </w:rPr>
        <w:t> </w:t>
      </w:r>
      <w:r>
        <w:rPr/>
        <w:t>vary in appearance depending on the tumor sub-type.</w:t>
      </w:r>
    </w:p>
    <w:p>
      <w:pPr>
        <w:pStyle w:val="BodyText"/>
        <w:spacing w:after="0" w:line="360" w:lineRule="auto"/>
        <w:jc w:val="both"/>
        <w:sectPr>
          <w:pgSz w:w="11910" w:h="16840"/>
          <w:pgMar w:header="0" w:footer="523" w:top="1320" w:bottom="720" w:left="1700" w:right="850"/>
        </w:sectPr>
      </w:pPr>
    </w:p>
    <w:p>
      <w:pPr>
        <w:pStyle w:val="Heading1"/>
        <w:ind w:left="284"/>
        <w:jc w:val="left"/>
      </w:pPr>
      <w:r>
        <w:rPr/>
        <w:t>PERFORMANCE</w:t>
      </w:r>
      <w:r>
        <w:rPr>
          <w:spacing w:val="-11"/>
        </w:rPr>
        <w:t> </w:t>
      </w:r>
      <w:r>
        <w:rPr/>
        <w:t>ANALYSIS</w:t>
      </w:r>
      <w:r>
        <w:rPr>
          <w:spacing w:val="-13"/>
        </w:rPr>
        <w:t> </w:t>
      </w:r>
      <w:r>
        <w:rPr>
          <w:spacing w:val="-2"/>
        </w:rPr>
        <w:t>SUMMARY</w:t>
      </w:r>
    </w:p>
    <w:p>
      <w:pPr>
        <w:pStyle w:val="BodyText"/>
        <w:spacing w:line="360" w:lineRule="auto" w:before="160"/>
        <w:ind w:left="284" w:right="566" w:firstLine="720"/>
        <w:jc w:val="both"/>
      </w:pPr>
      <w:r>
        <w:rPr/>
        <w:t>The performance analysis of CNN (U-Net), VGG (Transfer Learning),</w:t>
      </w:r>
      <w:r>
        <w:rPr>
          <w:spacing w:val="80"/>
        </w:rPr>
        <w:t> </w:t>
      </w:r>
      <w:r>
        <w:rPr/>
        <w:t>and GeoProteoNet (Hybrid Model) for ovarian tumor detection demonstrates significant advancements in segmentation and classification accuracy.</w:t>
      </w:r>
    </w:p>
    <w:p>
      <w:pPr>
        <w:pStyle w:val="BodyText"/>
        <w:spacing w:line="360" w:lineRule="auto"/>
        <w:ind w:left="284" w:right="562" w:firstLine="288"/>
        <w:jc w:val="both"/>
      </w:pPr>
      <w:r>
        <w:rPr/>
        <w:t>The CNN (U-Net) model achieved 95% segmentation accuracy, effectively extracting tumor regions from ultrasound images, ensuring precise tumor boundary identification essential for classification. The VGG model, enhanced with transfer learning, leveraged pre-trained ImageNet features to achieve 92% training accuracy and 89% validation accuracy, enabling efficient feature extraction for tumor subtype classification. However, the most robust performance was observed with the GeoProteoNet hybrid model, which integrated imaging, genomic, and proteomic data, achieving 95% training accuracy and 90% validation accuracy. By incorporating multi-omics data, GeoProteoNet addressed tumor variability and data limitations, enhancing predictive capabilities beyond standalone models. While CNN (U-Net) excelled in tumor localization and VGG improved feature-based classification, GeoProteoNet provided the most comprehensive and precise classification.</w:t>
      </w:r>
      <w:r>
        <w:rPr>
          <w:spacing w:val="40"/>
        </w:rPr>
        <w:t> </w:t>
      </w:r>
      <w:r>
        <w:rPr/>
        <w:t>This study highlights the advantage of hybrid deep learning approaches in ovarian tumor detection, demonstrating that integrating CNN-based image analysis with genomic-proteomic insights enhances prediction robustness. The findings suggest that hybrid models offer a superior diagnostic tool for real- world applications, with potential for further refinement through larger datasets, additional biomarkers, and real-time clinical implementation.</w:t>
      </w:r>
    </w:p>
    <w:p>
      <w:pPr>
        <w:pStyle w:val="BodyText"/>
        <w:spacing w:after="0" w:line="360" w:lineRule="auto"/>
        <w:jc w:val="both"/>
        <w:sectPr>
          <w:pgSz w:w="11910" w:h="16840"/>
          <w:pgMar w:header="0" w:footer="523" w:top="1320" w:bottom="720" w:left="1700" w:right="850"/>
        </w:sectPr>
      </w:pPr>
    </w:p>
    <w:p>
      <w:pPr>
        <w:pStyle w:val="Heading1"/>
        <w:spacing w:line="566" w:lineRule="auto"/>
        <w:ind w:left="2070" w:right="2168" w:firstLine="1672"/>
        <w:jc w:val="left"/>
      </w:pPr>
      <w:bookmarkStart w:name="CHAPTER 7" w:id="12"/>
      <w:bookmarkEnd w:id="12"/>
      <w:r>
        <w:rPr>
          <w:b w:val="0"/>
        </w:rPr>
      </w:r>
      <w:r>
        <w:rPr/>
        <w:t>CHAPTER 7 </w:t>
      </w:r>
      <w:bookmarkStart w:name="CONCLUSION AND FUTURE WORKS" w:id="13"/>
      <w:bookmarkEnd w:id="13"/>
      <w:r>
        <w:rPr/>
        <w:t>C</w:t>
      </w:r>
      <w:r>
        <w:rPr/>
        <w:t>ONCLUSION</w:t>
      </w:r>
      <w:r>
        <w:rPr>
          <w:spacing w:val="-11"/>
        </w:rPr>
        <w:t> </w:t>
      </w:r>
      <w:r>
        <w:rPr/>
        <w:t>AND</w:t>
      </w:r>
      <w:r>
        <w:rPr>
          <w:spacing w:val="-11"/>
        </w:rPr>
        <w:t> </w:t>
      </w:r>
      <w:r>
        <w:rPr/>
        <w:t>FUTURE</w:t>
      </w:r>
      <w:r>
        <w:rPr>
          <w:spacing w:val="-13"/>
        </w:rPr>
        <w:t> </w:t>
      </w:r>
      <w:r>
        <w:rPr/>
        <w:t>WORKS</w:t>
      </w:r>
    </w:p>
    <w:p>
      <w:pPr>
        <w:spacing w:before="4"/>
        <w:ind w:left="284" w:right="0" w:firstLine="0"/>
        <w:jc w:val="left"/>
        <w:rPr>
          <w:rFonts w:ascii="Arial"/>
          <w:b/>
          <w:sz w:val="28"/>
        </w:rPr>
      </w:pPr>
      <w:r>
        <w:rPr>
          <w:rFonts w:ascii="Arial"/>
          <w:b/>
          <w:spacing w:val="-2"/>
          <w:sz w:val="28"/>
        </w:rPr>
        <w:t>CONCLUSION</w:t>
      </w:r>
    </w:p>
    <w:p>
      <w:pPr>
        <w:pStyle w:val="BodyText"/>
        <w:spacing w:line="360" w:lineRule="auto" w:before="321"/>
        <w:ind w:left="284" w:right="564" w:firstLine="720"/>
        <w:jc w:val="both"/>
      </w:pPr>
      <w:r>
        <w:rPr/>
        <w:t>In the categorization of ovarian cancers, the hybrid technique utilizing CNN (U-Net), GeoProteoNet, VGG, and transfer learning has demonstrated significant</w:t>
      </w:r>
      <w:r>
        <w:rPr>
          <w:spacing w:val="-2"/>
        </w:rPr>
        <w:t> </w:t>
      </w:r>
      <w:r>
        <w:rPr/>
        <w:t>potential. The model's</w:t>
      </w:r>
      <w:r>
        <w:rPr>
          <w:spacing w:val="-1"/>
        </w:rPr>
        <w:t> </w:t>
      </w:r>
      <w:r>
        <w:rPr/>
        <w:t>potential</w:t>
      </w:r>
      <w:r>
        <w:rPr>
          <w:spacing w:val="-1"/>
        </w:rPr>
        <w:t> </w:t>
      </w:r>
      <w:r>
        <w:rPr/>
        <w:t>for</w:t>
      </w:r>
      <w:r>
        <w:rPr>
          <w:spacing w:val="-1"/>
        </w:rPr>
        <w:t> </w:t>
      </w:r>
      <w:r>
        <w:rPr/>
        <w:t>practical</w:t>
      </w:r>
      <w:r>
        <w:rPr>
          <w:spacing w:val="-1"/>
        </w:rPr>
        <w:t> </w:t>
      </w:r>
      <w:r>
        <w:rPr/>
        <w:t>medical</w:t>
      </w:r>
      <w:r>
        <w:rPr>
          <w:spacing w:val="-3"/>
        </w:rPr>
        <w:t> </w:t>
      </w:r>
      <w:r>
        <w:rPr/>
        <w:t>applications</w:t>
      </w:r>
      <w:r>
        <w:rPr>
          <w:spacing w:val="-3"/>
        </w:rPr>
        <w:t> </w:t>
      </w:r>
      <w:r>
        <w:rPr/>
        <w:t>was demonstrated by its high training and validation accuracy. The model's robustness was greatly increased by using class balance and data augmentation, which addressed issues that arise in medical datasets. To improve the model, more work is necessary, especially in the areas of tumor sub-type categorization and verification loss reduction.The model's ability to classify ovarian tumors with high accuracy suggests that it could serve as an effective tool for assisting radiologists and oncologists in diagnosing and detecting ovarian cancer at an early stage, ultimately improving patient </w:t>
      </w:r>
      <w:r>
        <w:rPr>
          <w:spacing w:val="-2"/>
        </w:rPr>
        <w:t>outcomes.</w:t>
      </w:r>
    </w:p>
    <w:p>
      <w:pPr>
        <w:pStyle w:val="BodyText"/>
        <w:spacing w:line="360" w:lineRule="auto"/>
        <w:ind w:left="284" w:right="564"/>
        <w:jc w:val="both"/>
      </w:pPr>
      <w:r>
        <w:rPr/>
        <w:t>The relatively high verification loss indicates that the model may still be over- fitting on certain features, and fine-tuning the model parameters or exploring other regularization techniques could improve this.While the model performed well in classifying benign vs. malignant tumors, further work is required to improve the classification accuracy for different tumor sub-types (germ cell, stromal, epithelial). The introduction of more diverse training data and fine- tuning the hybrid model may help achieve better performance in this regard.</w:t>
      </w:r>
    </w:p>
    <w:p>
      <w:pPr>
        <w:pStyle w:val="Heading2"/>
        <w:spacing w:before="232"/>
        <w:ind w:left="284"/>
      </w:pPr>
      <w:r>
        <w:rPr/>
        <w:t>FUTURE</w:t>
      </w:r>
      <w:r>
        <w:rPr>
          <w:spacing w:val="-6"/>
        </w:rPr>
        <w:t> </w:t>
      </w:r>
      <w:r>
        <w:rPr>
          <w:spacing w:val="-4"/>
        </w:rPr>
        <w:t>WORKS</w:t>
      </w:r>
    </w:p>
    <w:p>
      <w:pPr>
        <w:pStyle w:val="BodyText"/>
        <w:spacing w:before="91"/>
        <w:rPr>
          <w:rFonts w:ascii="Arial"/>
          <w:b/>
        </w:rPr>
      </w:pPr>
    </w:p>
    <w:p>
      <w:pPr>
        <w:pStyle w:val="BodyText"/>
        <w:spacing w:line="360" w:lineRule="auto"/>
        <w:ind w:left="284" w:right="563" w:firstLine="439"/>
        <w:jc w:val="both"/>
      </w:pPr>
      <w:r>
        <w:rPr/>
        <w:t>Future work will focus on enhancing the accuracy and robustness of the hybrid model by integrating advanced deep learning architectures such as Vision Transformers (ViTs) and attention mechanisms to refine tumor classification. Additional multi-omics data, including transcriptomics and metabolomics, will be incorporated to improve classification accuracy by capturing a broader range of biological markers. Real-time deployment and clinical</w:t>
      </w:r>
      <w:r>
        <w:rPr>
          <w:spacing w:val="78"/>
          <w:w w:val="150"/>
        </w:rPr>
        <w:t> </w:t>
      </w:r>
      <w:r>
        <w:rPr/>
        <w:t>validation</w:t>
      </w:r>
      <w:r>
        <w:rPr>
          <w:spacing w:val="80"/>
          <w:w w:val="150"/>
        </w:rPr>
        <w:t> </w:t>
      </w:r>
      <w:r>
        <w:rPr/>
        <w:t>will</w:t>
      </w:r>
      <w:r>
        <w:rPr>
          <w:spacing w:val="80"/>
          <w:w w:val="150"/>
        </w:rPr>
        <w:t> </w:t>
      </w:r>
      <w:r>
        <w:rPr/>
        <w:t>be</w:t>
      </w:r>
      <w:r>
        <w:rPr>
          <w:spacing w:val="80"/>
          <w:w w:val="150"/>
        </w:rPr>
        <w:t> </w:t>
      </w:r>
      <w:r>
        <w:rPr/>
        <w:t>prioritized</w:t>
      </w:r>
      <w:r>
        <w:rPr>
          <w:spacing w:val="80"/>
          <w:w w:val="150"/>
        </w:rPr>
        <w:t> </w:t>
      </w:r>
      <w:r>
        <w:rPr/>
        <w:t>by</w:t>
      </w:r>
      <w:r>
        <w:rPr>
          <w:spacing w:val="80"/>
          <w:w w:val="150"/>
        </w:rPr>
        <w:t> </w:t>
      </w:r>
      <w:r>
        <w:rPr/>
        <w:t>developing</w:t>
      </w:r>
      <w:r>
        <w:rPr>
          <w:spacing w:val="80"/>
          <w:w w:val="150"/>
        </w:rPr>
        <w:t> </w:t>
      </w:r>
      <w:r>
        <w:rPr/>
        <w:t>cloud-based</w:t>
      </w:r>
      <w:r>
        <w:rPr>
          <w:spacing w:val="80"/>
          <w:w w:val="150"/>
        </w:rPr>
        <w:t> </w:t>
      </w:r>
      <w:r>
        <w:rPr/>
        <w:t>or</w:t>
      </w:r>
      <w:r>
        <w:rPr>
          <w:spacing w:val="80"/>
          <w:w w:val="150"/>
        </w:rPr>
        <w:t> </w:t>
      </w:r>
      <w:r>
        <w:rPr/>
        <w:t>edge</w:t>
      </w:r>
    </w:p>
    <w:p>
      <w:pPr>
        <w:pStyle w:val="BodyText"/>
        <w:spacing w:after="0" w:line="360" w:lineRule="auto"/>
        <w:jc w:val="both"/>
        <w:sectPr>
          <w:pgSz w:w="11910" w:h="16840"/>
          <w:pgMar w:header="0" w:footer="523" w:top="1320" w:bottom="720" w:left="1700" w:right="850"/>
        </w:sectPr>
      </w:pPr>
    </w:p>
    <w:p>
      <w:pPr>
        <w:pStyle w:val="BodyText"/>
        <w:tabs>
          <w:tab w:pos="1719" w:val="left" w:leader="none"/>
          <w:tab w:pos="2847" w:val="left" w:leader="none"/>
          <w:tab w:pos="3711" w:val="left" w:leader="none"/>
          <w:tab w:pos="5307" w:val="left" w:leader="none"/>
          <w:tab w:pos="5795" w:val="left" w:leader="none"/>
          <w:tab w:pos="7045" w:val="left" w:leader="none"/>
          <w:tab w:pos="7652" w:val="left" w:leader="none"/>
        </w:tabs>
        <w:spacing w:line="360" w:lineRule="auto" w:before="79"/>
        <w:ind w:left="284" w:right="486"/>
      </w:pPr>
      <w:r>
        <w:rPr/>
        <w:t>computing</w:t>
      </w:r>
      <w:r>
        <w:rPr>
          <w:spacing w:val="40"/>
        </w:rPr>
        <w:t> </w:t>
      </w:r>
      <w:r>
        <w:rPr/>
        <w:t>frameworks,</w:t>
      </w:r>
      <w:r>
        <w:rPr>
          <w:spacing w:val="40"/>
        </w:rPr>
        <w:t> </w:t>
      </w:r>
      <w:r>
        <w:rPr/>
        <w:t>enabling</w:t>
      </w:r>
      <w:r>
        <w:rPr>
          <w:spacing w:val="40"/>
        </w:rPr>
        <w:t> </w:t>
      </w:r>
      <w:r>
        <w:rPr/>
        <w:t>seamless</w:t>
      </w:r>
      <w:r>
        <w:rPr>
          <w:spacing w:val="40"/>
        </w:rPr>
        <w:t> </w:t>
      </w:r>
      <w:r>
        <w:rPr/>
        <w:t>integration</w:t>
      </w:r>
      <w:r>
        <w:rPr>
          <w:spacing w:val="40"/>
        </w:rPr>
        <w:t> </w:t>
      </w:r>
      <w:r>
        <w:rPr/>
        <w:t>into</w:t>
      </w:r>
      <w:r>
        <w:rPr>
          <w:spacing w:val="40"/>
        </w:rPr>
        <w:t> </w:t>
      </w:r>
      <w:r>
        <w:rPr/>
        <w:t>medical</w:t>
      </w:r>
      <w:r>
        <w:rPr>
          <w:spacing w:val="40"/>
        </w:rPr>
        <w:t> </w:t>
      </w:r>
      <w:r>
        <w:rPr/>
        <w:t>workflows and</w:t>
      </w:r>
      <w:r>
        <w:rPr>
          <w:spacing w:val="80"/>
        </w:rPr>
        <w:t> </w:t>
      </w:r>
      <w:r>
        <w:rPr/>
        <w:t>validation</w:t>
      </w:r>
      <w:r>
        <w:rPr>
          <w:spacing w:val="80"/>
        </w:rPr>
        <w:t> </w:t>
      </w:r>
      <w:r>
        <w:rPr/>
        <w:t>through</w:t>
      </w:r>
      <w:r>
        <w:rPr>
          <w:spacing w:val="80"/>
        </w:rPr>
        <w:t> </w:t>
      </w:r>
      <w:r>
        <w:rPr/>
        <w:t>clinical</w:t>
      </w:r>
      <w:r>
        <w:rPr>
          <w:spacing w:val="80"/>
        </w:rPr>
        <w:t> </w:t>
      </w:r>
      <w:r>
        <w:rPr/>
        <w:t>trials.</w:t>
      </w:r>
      <w:r>
        <w:rPr>
          <w:spacing w:val="80"/>
        </w:rPr>
        <w:t> </w:t>
      </w:r>
      <w:r>
        <w:rPr/>
        <w:t>Efforts</w:t>
      </w:r>
      <w:r>
        <w:rPr>
          <w:spacing w:val="80"/>
        </w:rPr>
        <w:t> </w:t>
      </w:r>
      <w:r>
        <w:rPr/>
        <w:t>will</w:t>
      </w:r>
      <w:r>
        <w:rPr>
          <w:spacing w:val="80"/>
        </w:rPr>
        <w:t> </w:t>
      </w:r>
      <w:r>
        <w:rPr/>
        <w:t>also</w:t>
      </w:r>
      <w:r>
        <w:rPr>
          <w:spacing w:val="80"/>
        </w:rPr>
        <w:t> </w:t>
      </w:r>
      <w:r>
        <w:rPr/>
        <w:t>be</w:t>
      </w:r>
      <w:r>
        <w:rPr>
          <w:spacing w:val="80"/>
        </w:rPr>
        <w:t> </w:t>
      </w:r>
      <w:r>
        <w:rPr/>
        <w:t>directed</w:t>
      </w:r>
      <w:r>
        <w:rPr>
          <w:spacing w:val="80"/>
        </w:rPr>
        <w:t> </w:t>
      </w:r>
      <w:r>
        <w:rPr/>
        <w:t>toward automating</w:t>
      </w:r>
      <w:r>
        <w:rPr>
          <w:spacing w:val="-2"/>
        </w:rPr>
        <w:t> </w:t>
      </w:r>
      <w:r>
        <w:rPr/>
        <w:t>diagnosis and</w:t>
      </w:r>
      <w:r>
        <w:rPr>
          <w:spacing w:val="-2"/>
        </w:rPr>
        <w:t> </w:t>
      </w:r>
      <w:r>
        <w:rPr/>
        <w:t>decision support by</w:t>
      </w:r>
      <w:r>
        <w:rPr>
          <w:spacing w:val="-1"/>
        </w:rPr>
        <w:t> </w:t>
      </w:r>
      <w:r>
        <w:rPr/>
        <w:t>implementing explainable AI (XAI) </w:t>
      </w:r>
      <w:r>
        <w:rPr>
          <w:spacing w:val="-2"/>
        </w:rPr>
        <w:t>techniques,</w:t>
      </w:r>
      <w:r>
        <w:rPr/>
        <w:tab/>
      </w:r>
      <w:r>
        <w:rPr>
          <w:spacing w:val="-2"/>
        </w:rPr>
        <w:t>ensuring</w:t>
      </w:r>
      <w:r>
        <w:rPr/>
        <w:tab/>
      </w:r>
      <w:r>
        <w:rPr>
          <w:spacing w:val="-2"/>
        </w:rPr>
        <w:t>model</w:t>
      </w:r>
      <w:r>
        <w:rPr/>
        <w:tab/>
      </w:r>
      <w:r>
        <w:rPr>
          <w:spacing w:val="-2"/>
        </w:rPr>
        <w:t>transparency</w:t>
      </w:r>
      <w:r>
        <w:rPr/>
        <w:tab/>
      </w:r>
      <w:r>
        <w:rPr>
          <w:spacing w:val="-4"/>
        </w:rPr>
        <w:t>for</w:t>
      </w:r>
      <w:r>
        <w:rPr/>
        <w:tab/>
      </w:r>
      <w:r>
        <w:rPr>
          <w:spacing w:val="-2"/>
        </w:rPr>
        <w:t>clinicians,</w:t>
      </w:r>
      <w:r>
        <w:rPr/>
        <w:tab/>
      </w:r>
      <w:r>
        <w:rPr>
          <w:spacing w:val="-4"/>
        </w:rPr>
        <w:t>and</w:t>
      </w:r>
      <w:r>
        <w:rPr/>
        <w:tab/>
      </w:r>
      <w:r>
        <w:rPr>
          <w:spacing w:val="-2"/>
        </w:rPr>
        <w:t>generating </w:t>
      </w:r>
      <w:r>
        <w:rPr/>
        <w:t>automated diagnostic reports. The system will be integrated with hospital PACS (Picture</w:t>
      </w:r>
      <w:r>
        <w:rPr>
          <w:spacing w:val="40"/>
        </w:rPr>
        <w:t> </w:t>
      </w:r>
      <w:r>
        <w:rPr/>
        <w:t>Archiving</w:t>
      </w:r>
      <w:r>
        <w:rPr>
          <w:spacing w:val="40"/>
        </w:rPr>
        <w:t> </w:t>
      </w:r>
      <w:r>
        <w:rPr/>
        <w:t>and</w:t>
      </w:r>
      <w:r>
        <w:rPr>
          <w:spacing w:val="40"/>
        </w:rPr>
        <w:t> </w:t>
      </w:r>
      <w:r>
        <w:rPr/>
        <w:t>Communication</w:t>
      </w:r>
      <w:r>
        <w:rPr>
          <w:spacing w:val="40"/>
        </w:rPr>
        <w:t> </w:t>
      </w:r>
      <w:r>
        <w:rPr/>
        <w:t>System)</w:t>
      </w:r>
      <w:r>
        <w:rPr>
          <w:spacing w:val="40"/>
        </w:rPr>
        <w:t> </w:t>
      </w:r>
      <w:r>
        <w:rPr/>
        <w:t>to</w:t>
      </w:r>
      <w:r>
        <w:rPr>
          <w:spacing w:val="40"/>
        </w:rPr>
        <w:t> </w:t>
      </w:r>
      <w:r>
        <w:rPr/>
        <w:t>facilitate</w:t>
      </w:r>
      <w:r>
        <w:rPr>
          <w:spacing w:val="40"/>
        </w:rPr>
        <w:t> </w:t>
      </w:r>
      <w:r>
        <w:rPr/>
        <w:t>seamless</w:t>
      </w:r>
      <w:r>
        <w:rPr>
          <w:spacing w:val="40"/>
        </w:rPr>
        <w:t> </w:t>
      </w:r>
      <w:r>
        <w:rPr/>
        <w:t>data</w:t>
      </w:r>
      <w:r>
        <w:rPr>
          <w:spacing w:val="80"/>
        </w:rPr>
        <w:t> </w:t>
      </w:r>
      <w:r>
        <w:rPr/>
        <w:t>exchange with existing diagnostic tools. Furthermore, the hybrid approach will</w:t>
      </w:r>
      <w:r>
        <w:rPr>
          <w:spacing w:val="80"/>
        </w:rPr>
        <w:t> </w:t>
      </w:r>
      <w:r>
        <w:rPr/>
        <w:t>be extended to detect and classify other tumor types, such as breast and lung cancer, with adaptation for different imaging modalities like MRI and CT scans, broadening its applicability in oncology diagnostics.</w:t>
      </w:r>
    </w:p>
    <w:p>
      <w:pPr>
        <w:pStyle w:val="BodyText"/>
        <w:spacing w:line="360" w:lineRule="auto" w:before="229"/>
        <w:ind w:left="284" w:right="562" w:firstLine="720"/>
        <w:jc w:val="both"/>
      </w:pPr>
      <w:r>
        <w:rPr/>
        <w:t>The development of a real-time deployment framework using cloud- based or edge computing solutions will enable seamless integration into clinical workflows,</w:t>
      </w:r>
      <w:r>
        <w:rPr>
          <w:spacing w:val="-3"/>
        </w:rPr>
        <w:t> </w:t>
      </w:r>
      <w:r>
        <w:rPr/>
        <w:t>ensuring</w:t>
      </w:r>
      <w:r>
        <w:rPr>
          <w:spacing w:val="-3"/>
        </w:rPr>
        <w:t> </w:t>
      </w:r>
      <w:r>
        <w:rPr/>
        <w:t>efficient</w:t>
      </w:r>
      <w:r>
        <w:rPr>
          <w:spacing w:val="-3"/>
        </w:rPr>
        <w:t> </w:t>
      </w:r>
      <w:r>
        <w:rPr/>
        <w:t>and</w:t>
      </w:r>
      <w:r>
        <w:rPr>
          <w:spacing w:val="-5"/>
        </w:rPr>
        <w:t> </w:t>
      </w:r>
      <w:r>
        <w:rPr/>
        <w:t>scalable</w:t>
      </w:r>
      <w:r>
        <w:rPr>
          <w:spacing w:val="-3"/>
        </w:rPr>
        <w:t> </w:t>
      </w:r>
      <w:r>
        <w:rPr/>
        <w:t>diagnosis.</w:t>
      </w:r>
      <w:r>
        <w:rPr>
          <w:spacing w:val="-5"/>
        </w:rPr>
        <w:t> </w:t>
      </w:r>
      <w:r>
        <w:rPr/>
        <w:t>Extensive</w:t>
      </w:r>
      <w:r>
        <w:rPr>
          <w:spacing w:val="-1"/>
        </w:rPr>
        <w:t> </w:t>
      </w:r>
      <w:r>
        <w:rPr/>
        <w:t>clinical</w:t>
      </w:r>
      <w:r>
        <w:rPr>
          <w:spacing w:val="-4"/>
        </w:rPr>
        <w:t> </w:t>
      </w:r>
      <w:r>
        <w:rPr/>
        <w:t>trials</w:t>
      </w:r>
      <w:r>
        <w:rPr>
          <w:spacing w:val="-4"/>
        </w:rPr>
        <w:t> </w:t>
      </w:r>
      <w:r>
        <w:rPr/>
        <w:t>and validation studies will be conducted in collaboration with medical professionals to assess model performance in real-world scenarios. Explainable AI (XAI) techniques will be implemented to enhance transparency and interpretability, allowing clinicians to understand model predictions better. Automated report generation with personalized risk assessments will be introduced to assist medical professionals in decision-making. Additionally, the model will be integrated with hospital PACS (Picture Archiving and Communication System) for seamless interoperability with existing medical imaging systems. Further research will explore the extension of the hybrid approach to detect and classify other cancer types, such as breast, lung, and pancreatic cancer, while adapting the system for different imaging modalities like MRI, CT, and PET scans. Real- time</w:t>
      </w:r>
      <w:r>
        <w:rPr>
          <w:spacing w:val="-2"/>
        </w:rPr>
        <w:t> </w:t>
      </w:r>
      <w:r>
        <w:rPr/>
        <w:t>anomaly</w:t>
      </w:r>
      <w:r>
        <w:rPr>
          <w:spacing w:val="-1"/>
        </w:rPr>
        <w:t> </w:t>
      </w:r>
      <w:r>
        <w:rPr/>
        <w:t>detection</w:t>
      </w:r>
      <w:r>
        <w:rPr>
          <w:spacing w:val="-4"/>
        </w:rPr>
        <w:t> </w:t>
      </w:r>
      <w:r>
        <w:rPr/>
        <w:t>and</w:t>
      </w:r>
      <w:r>
        <w:rPr>
          <w:spacing w:val="-2"/>
        </w:rPr>
        <w:t> </w:t>
      </w:r>
      <w:r>
        <w:rPr/>
        <w:t>AI-assisted</w:t>
      </w:r>
      <w:r>
        <w:rPr>
          <w:spacing w:val="-2"/>
        </w:rPr>
        <w:t> </w:t>
      </w:r>
      <w:r>
        <w:rPr/>
        <w:t>biopsy</w:t>
      </w:r>
      <w:r>
        <w:rPr>
          <w:spacing w:val="-3"/>
        </w:rPr>
        <w:t> </w:t>
      </w:r>
      <w:r>
        <w:rPr/>
        <w:t>recommendation</w:t>
      </w:r>
      <w:r>
        <w:rPr>
          <w:spacing w:val="-2"/>
        </w:rPr>
        <w:t> </w:t>
      </w:r>
      <w:r>
        <w:rPr/>
        <w:t>systems</w:t>
      </w:r>
      <w:r>
        <w:rPr>
          <w:spacing w:val="-3"/>
        </w:rPr>
        <w:t> </w:t>
      </w:r>
      <w:r>
        <w:rPr/>
        <w:t>will be explored to further improve early detection and precision medicine.</w:t>
      </w:r>
      <w:r>
        <w:rPr>
          <w:spacing w:val="-1"/>
        </w:rPr>
        <w:t> </w:t>
      </w:r>
      <w:r>
        <w:rPr/>
        <w:t>The model’s scalability and efficiency will be optimized through lightweight architectures, enabling deployment in resource-constrained environments such as remote healthcare facilities. Regulatory compliance and ethical considerations,</w:t>
      </w:r>
      <w:r>
        <w:rPr>
          <w:spacing w:val="40"/>
        </w:rPr>
        <w:t> </w:t>
      </w:r>
      <w:r>
        <w:rPr/>
        <w:t>including data privacy, security, and bias mitigation, will also be addressed to ensure safe and reliable implementation in clinical practice</w:t>
      </w:r>
    </w:p>
    <w:p>
      <w:pPr>
        <w:pStyle w:val="BodyText"/>
        <w:spacing w:after="0" w:line="360" w:lineRule="auto"/>
        <w:jc w:val="both"/>
        <w:sectPr>
          <w:pgSz w:w="11910" w:h="16840"/>
          <w:pgMar w:header="0" w:footer="523" w:top="1320" w:bottom="720" w:left="1700" w:right="850"/>
        </w:sectPr>
      </w:pPr>
    </w:p>
    <w:p>
      <w:pPr>
        <w:pStyle w:val="Heading1"/>
        <w:spacing w:before="68"/>
        <w:ind w:right="281"/>
      </w:pPr>
      <w:r>
        <w:rPr>
          <w:spacing w:val="-2"/>
        </w:rPr>
        <w:t>REFERENCES</w:t>
      </w:r>
    </w:p>
    <w:p>
      <w:pPr>
        <w:pStyle w:val="ListParagraph"/>
        <w:numPr>
          <w:ilvl w:val="0"/>
          <w:numId w:val="18"/>
        </w:numPr>
        <w:tabs>
          <w:tab w:pos="936" w:val="left" w:leader="none"/>
          <w:tab w:pos="940" w:val="left" w:leader="none"/>
        </w:tabs>
        <w:spacing w:line="360" w:lineRule="auto" w:before="160" w:after="0"/>
        <w:ind w:left="940" w:right="564" w:hanging="656"/>
        <w:jc w:val="both"/>
        <w:rPr>
          <w:sz w:val="24"/>
        </w:rPr>
      </w:pPr>
      <w:r>
        <w:rPr>
          <w:sz w:val="24"/>
        </w:rPr>
        <w:t>Ahmed, N., Bhat, M., and Verma, S. "Multi-modal ovarian cancer detection using imaging and clinical data." In Proceedings of the 2019 IEEE 16th International Conference on Bioinformatics and Biomedicine (BIBM), pages 1331-1336, 2019. DOI: 10.1109/BIBM.2019.8986432.</w:t>
      </w:r>
    </w:p>
    <w:p>
      <w:pPr>
        <w:pStyle w:val="ListParagraph"/>
        <w:numPr>
          <w:ilvl w:val="0"/>
          <w:numId w:val="18"/>
        </w:numPr>
        <w:tabs>
          <w:tab w:pos="936" w:val="left" w:leader="none"/>
          <w:tab w:pos="940" w:val="left" w:leader="none"/>
        </w:tabs>
        <w:spacing w:line="360" w:lineRule="auto" w:before="0" w:after="0"/>
        <w:ind w:left="940" w:right="564" w:hanging="656"/>
        <w:jc w:val="both"/>
        <w:rPr>
          <w:sz w:val="24"/>
        </w:rPr>
      </w:pPr>
      <w:r>
        <w:rPr>
          <w:sz w:val="24"/>
        </w:rPr>
        <w:t>Ali, S. A., Shalaby, M. A. E. L. M., et al. "Enhancing Ovarian Cancer Detection: A Deep Learning Approach with MobileNetV3 and ResNet50." IEEE Xplore, 2024. DOI: 10.1109/10537729.</w:t>
      </w:r>
    </w:p>
    <w:p>
      <w:pPr>
        <w:pStyle w:val="ListParagraph"/>
        <w:numPr>
          <w:ilvl w:val="0"/>
          <w:numId w:val="18"/>
        </w:numPr>
        <w:tabs>
          <w:tab w:pos="936" w:val="left" w:leader="none"/>
          <w:tab w:pos="940" w:val="left" w:leader="none"/>
        </w:tabs>
        <w:spacing w:line="360" w:lineRule="auto" w:before="1" w:after="0"/>
        <w:ind w:left="940" w:right="564" w:hanging="656"/>
        <w:jc w:val="both"/>
        <w:rPr>
          <w:sz w:val="24"/>
        </w:rPr>
      </w:pPr>
      <w:r>
        <w:rPr>
          <w:sz w:val="24"/>
        </w:rPr>
        <w:t>Brown, R., et al. "Genomic and Proteomic Biomarkers in Ovarian Cancer: Current Status and Future Prospects." 2022.</w:t>
      </w:r>
    </w:p>
    <w:p>
      <w:pPr>
        <w:pStyle w:val="ListParagraph"/>
        <w:numPr>
          <w:ilvl w:val="0"/>
          <w:numId w:val="18"/>
        </w:numPr>
        <w:tabs>
          <w:tab w:pos="936" w:val="left" w:leader="none"/>
          <w:tab w:pos="940" w:val="left" w:leader="none"/>
        </w:tabs>
        <w:spacing w:line="360" w:lineRule="auto" w:before="0" w:after="0"/>
        <w:ind w:left="940" w:right="566" w:hanging="656"/>
        <w:jc w:val="both"/>
        <w:rPr>
          <w:sz w:val="24"/>
        </w:rPr>
      </w:pPr>
      <w:r>
        <w:rPr>
          <w:sz w:val="24"/>
        </w:rPr>
        <w:t>Chen, J., et al. "Deep Learning for Histopathological Image Analysis in Ovarian Cancer: A Systematic Review." 2023.</w:t>
      </w:r>
    </w:p>
    <w:p>
      <w:pPr>
        <w:pStyle w:val="ListParagraph"/>
        <w:numPr>
          <w:ilvl w:val="0"/>
          <w:numId w:val="18"/>
        </w:numPr>
        <w:tabs>
          <w:tab w:pos="936" w:val="left" w:leader="none"/>
          <w:tab w:pos="940" w:val="left" w:leader="none"/>
        </w:tabs>
        <w:spacing w:line="360" w:lineRule="auto" w:before="0" w:after="0"/>
        <w:ind w:left="940" w:right="564" w:hanging="656"/>
        <w:jc w:val="both"/>
        <w:rPr>
          <w:sz w:val="24"/>
        </w:rPr>
      </w:pPr>
      <w:r>
        <w:rPr>
          <w:sz w:val="24"/>
        </w:rPr>
        <w:t>Gao, Y., Xia, W., Wang, W., &amp; Gao, X. "MBA-Net: SAM-driven Bidirectional Aggregation Network for Ovarian Tumor Segmentation." arXiv preprint arXiv:2407.05984, 2024. DOI: 10.48550/arXiv.2407.05984.</w:t>
      </w:r>
    </w:p>
    <w:p>
      <w:pPr>
        <w:pStyle w:val="ListParagraph"/>
        <w:numPr>
          <w:ilvl w:val="0"/>
          <w:numId w:val="18"/>
        </w:numPr>
        <w:tabs>
          <w:tab w:pos="936" w:val="left" w:leader="none"/>
          <w:tab w:pos="940" w:val="left" w:leader="none"/>
        </w:tabs>
        <w:spacing w:line="360" w:lineRule="auto" w:before="0" w:after="0"/>
        <w:ind w:left="940" w:right="564" w:hanging="656"/>
        <w:jc w:val="both"/>
        <w:rPr>
          <w:sz w:val="24"/>
        </w:rPr>
      </w:pPr>
      <w:r>
        <w:rPr>
          <w:sz w:val="24"/>
        </w:rPr>
        <w:t>Gajjela, C. C., Brun, M., Mankar, R., et al. "Leveraging Mid-Infrared Spectroscopic Imaging and Deep Learning for Tissue Subtype Classification in Ovarian Cancer." arXiv preprint arXiv:2205.09285, 2022. DOI: 10.48550/arXiv.2205.09285.</w:t>
      </w:r>
    </w:p>
    <w:p>
      <w:pPr>
        <w:pStyle w:val="ListParagraph"/>
        <w:numPr>
          <w:ilvl w:val="0"/>
          <w:numId w:val="18"/>
        </w:numPr>
        <w:tabs>
          <w:tab w:pos="936" w:val="left" w:leader="none"/>
          <w:tab w:pos="940" w:val="left" w:leader="none"/>
        </w:tabs>
        <w:spacing w:line="360" w:lineRule="auto" w:before="0" w:after="0"/>
        <w:ind w:left="940" w:right="564" w:hanging="656"/>
        <w:jc w:val="both"/>
        <w:rPr>
          <w:sz w:val="24"/>
        </w:rPr>
      </w:pPr>
      <w:r>
        <w:rPr>
          <w:sz w:val="24"/>
        </w:rPr>
        <w:t>Ghani, R. M., Algarni, A. D., Refky, B., et al. "Multi-modal Evolutionary Deep Learning Model for Ovarian Cancer Diagnosis." Symmetry, 2021. DOI: 10.3390/sym13040643.</w:t>
      </w:r>
    </w:p>
    <w:p>
      <w:pPr>
        <w:pStyle w:val="ListParagraph"/>
        <w:numPr>
          <w:ilvl w:val="0"/>
          <w:numId w:val="18"/>
        </w:numPr>
        <w:tabs>
          <w:tab w:pos="936" w:val="left" w:leader="none"/>
          <w:tab w:pos="940" w:val="left" w:leader="none"/>
        </w:tabs>
        <w:spacing w:line="360" w:lineRule="auto" w:before="1" w:after="0"/>
        <w:ind w:left="940" w:right="566" w:hanging="656"/>
        <w:jc w:val="both"/>
        <w:rPr>
          <w:sz w:val="24"/>
        </w:rPr>
      </w:pPr>
      <w:r>
        <w:rPr>
          <w:sz w:val="24"/>
        </w:rPr>
        <w:t>Harris, E., et al. "Challenges in Integrating Multi-Omics Data for Ovarian Cancer Detection: A Review." 2022.</w:t>
      </w:r>
    </w:p>
    <w:p>
      <w:pPr>
        <w:pStyle w:val="ListParagraph"/>
        <w:numPr>
          <w:ilvl w:val="0"/>
          <w:numId w:val="18"/>
        </w:numPr>
        <w:tabs>
          <w:tab w:pos="936" w:val="left" w:leader="none"/>
          <w:tab w:pos="940" w:val="left" w:leader="none"/>
        </w:tabs>
        <w:spacing w:line="360" w:lineRule="auto" w:before="0" w:after="0"/>
        <w:ind w:left="940" w:right="567" w:hanging="656"/>
        <w:jc w:val="both"/>
        <w:rPr>
          <w:sz w:val="24"/>
        </w:rPr>
      </w:pPr>
      <w:r>
        <w:rPr>
          <w:sz w:val="24"/>
        </w:rPr>
        <w:t>Johnson, P., et al. "Machine Learning Approaches for Integrating Genomic and Proteomic Data in Cancer Research." 2022.</w:t>
      </w:r>
    </w:p>
    <w:p>
      <w:pPr>
        <w:pStyle w:val="ListParagraph"/>
        <w:numPr>
          <w:ilvl w:val="0"/>
          <w:numId w:val="18"/>
        </w:numPr>
        <w:tabs>
          <w:tab w:pos="937" w:val="left" w:leader="none"/>
          <w:tab w:pos="940" w:val="left" w:leader="none"/>
        </w:tabs>
        <w:spacing w:line="360" w:lineRule="auto" w:before="0" w:after="0"/>
        <w:ind w:left="940" w:right="564" w:hanging="656"/>
        <w:jc w:val="both"/>
        <w:rPr>
          <w:sz w:val="24"/>
        </w:rPr>
      </w:pPr>
      <w:r>
        <w:rPr>
          <w:sz w:val="24"/>
        </w:rPr>
        <w:t>Jung, Y., Kim, T., Han, M. R., et al. "Ovarian Tumor Diagnosis Using Deep Convolutional Neural Networks and a Denoising Convolutional Autoencoder."</w:t>
      </w:r>
      <w:r>
        <w:rPr>
          <w:spacing w:val="-5"/>
          <w:sz w:val="24"/>
        </w:rPr>
        <w:t> </w:t>
      </w:r>
      <w:r>
        <w:rPr>
          <w:sz w:val="24"/>
        </w:rPr>
        <w:t>Scientific</w:t>
      </w:r>
      <w:r>
        <w:rPr>
          <w:spacing w:val="-6"/>
          <w:sz w:val="24"/>
        </w:rPr>
        <w:t> </w:t>
      </w:r>
      <w:r>
        <w:rPr>
          <w:sz w:val="24"/>
        </w:rPr>
        <w:t>Reports,</w:t>
      </w:r>
      <w:r>
        <w:rPr>
          <w:spacing w:val="-3"/>
          <w:sz w:val="24"/>
        </w:rPr>
        <w:t> </w:t>
      </w:r>
      <w:r>
        <w:rPr>
          <w:sz w:val="24"/>
        </w:rPr>
        <w:t>2022.</w:t>
      </w:r>
      <w:r>
        <w:rPr>
          <w:spacing w:val="-7"/>
          <w:sz w:val="24"/>
        </w:rPr>
        <w:t> </w:t>
      </w:r>
      <w:r>
        <w:rPr>
          <w:sz w:val="24"/>
        </w:rPr>
        <w:t>DOI:</w:t>
      </w:r>
      <w:r>
        <w:rPr>
          <w:spacing w:val="-3"/>
          <w:sz w:val="24"/>
        </w:rPr>
        <w:t> </w:t>
      </w:r>
      <w:r>
        <w:rPr>
          <w:sz w:val="24"/>
        </w:rPr>
        <w:t>10.1038/s41598-022-20653- </w:t>
      </w:r>
      <w:r>
        <w:rPr>
          <w:spacing w:val="-6"/>
          <w:sz w:val="24"/>
        </w:rPr>
        <w:t>2.</w:t>
      </w:r>
    </w:p>
    <w:p>
      <w:pPr>
        <w:pStyle w:val="ListParagraph"/>
        <w:numPr>
          <w:ilvl w:val="0"/>
          <w:numId w:val="18"/>
        </w:numPr>
        <w:tabs>
          <w:tab w:pos="937" w:val="left" w:leader="none"/>
          <w:tab w:pos="940" w:val="left" w:leader="none"/>
        </w:tabs>
        <w:spacing w:line="360" w:lineRule="auto" w:before="0" w:after="0"/>
        <w:ind w:left="940" w:right="564" w:hanging="656"/>
        <w:jc w:val="both"/>
        <w:rPr>
          <w:sz w:val="24"/>
        </w:rPr>
      </w:pPr>
      <w:r>
        <w:rPr>
          <w:sz w:val="24"/>
        </w:rPr>
        <w:t>Kumar, A., Singh, M., &amp; Sharma, A. "Automated Ovarian Cancer Classification</w:t>
      </w:r>
      <w:r>
        <w:rPr>
          <w:spacing w:val="80"/>
          <w:sz w:val="24"/>
        </w:rPr>
        <w:t> </w:t>
      </w:r>
      <w:r>
        <w:rPr>
          <w:sz w:val="24"/>
        </w:rPr>
        <w:t>Using</w:t>
      </w:r>
      <w:r>
        <w:rPr>
          <w:spacing w:val="80"/>
          <w:sz w:val="24"/>
        </w:rPr>
        <w:t> </w:t>
      </w:r>
      <w:r>
        <w:rPr>
          <w:sz w:val="24"/>
        </w:rPr>
        <w:t>CNN</w:t>
      </w:r>
      <w:r>
        <w:rPr>
          <w:spacing w:val="80"/>
          <w:sz w:val="24"/>
        </w:rPr>
        <w:t> </w:t>
      </w:r>
      <w:r>
        <w:rPr>
          <w:sz w:val="24"/>
        </w:rPr>
        <w:t>and</w:t>
      </w:r>
      <w:r>
        <w:rPr>
          <w:spacing w:val="80"/>
          <w:sz w:val="24"/>
        </w:rPr>
        <w:t> </w:t>
      </w:r>
      <w:r>
        <w:rPr>
          <w:sz w:val="24"/>
        </w:rPr>
        <w:t>ResNet</w:t>
      </w:r>
      <w:r>
        <w:rPr>
          <w:spacing w:val="80"/>
          <w:sz w:val="24"/>
        </w:rPr>
        <w:t> </w:t>
      </w:r>
      <w:r>
        <w:rPr>
          <w:sz w:val="24"/>
        </w:rPr>
        <w:t>Based</w:t>
      </w:r>
      <w:r>
        <w:rPr>
          <w:spacing w:val="80"/>
          <w:sz w:val="24"/>
        </w:rPr>
        <w:t> </w:t>
      </w:r>
      <w:r>
        <w:rPr>
          <w:sz w:val="24"/>
        </w:rPr>
        <w:t>Deep</w:t>
      </w:r>
      <w:r>
        <w:rPr>
          <w:spacing w:val="80"/>
          <w:sz w:val="24"/>
        </w:rPr>
        <w:t> </w:t>
      </w:r>
      <w:r>
        <w:rPr>
          <w:sz w:val="24"/>
        </w:rPr>
        <w:t>Learning Models." ,2023.DOI:10.1016/j.compbiomed.2023.106436.</w:t>
      </w:r>
    </w:p>
    <w:p>
      <w:pPr>
        <w:pStyle w:val="ListParagraph"/>
        <w:spacing w:after="0" w:line="360" w:lineRule="auto"/>
        <w:jc w:val="both"/>
        <w:rPr>
          <w:sz w:val="24"/>
        </w:rPr>
        <w:sectPr>
          <w:pgSz w:w="11910" w:h="16840"/>
          <w:pgMar w:header="0" w:footer="523" w:top="1560" w:bottom="720" w:left="1700" w:right="850"/>
        </w:sectPr>
      </w:pPr>
    </w:p>
    <w:p>
      <w:pPr>
        <w:pStyle w:val="ListParagraph"/>
        <w:numPr>
          <w:ilvl w:val="0"/>
          <w:numId w:val="18"/>
        </w:numPr>
        <w:tabs>
          <w:tab w:pos="937" w:val="left" w:leader="none"/>
          <w:tab w:pos="940" w:val="left" w:leader="none"/>
        </w:tabs>
        <w:spacing w:line="360" w:lineRule="auto" w:before="79" w:after="0"/>
        <w:ind w:left="940" w:right="562" w:hanging="656"/>
        <w:jc w:val="both"/>
        <w:rPr>
          <w:sz w:val="24"/>
        </w:rPr>
      </w:pPr>
      <w:r>
        <w:rPr>
          <w:sz w:val="24"/>
        </w:rPr>
        <w:t>Kumar, R., et al. "Integrative Analysis of Genomic and</w:t>
      </w:r>
      <w:r>
        <w:rPr>
          <w:spacing w:val="-2"/>
          <w:sz w:val="24"/>
        </w:rPr>
        <w:t> </w:t>
      </w:r>
      <w:r>
        <w:rPr>
          <w:sz w:val="24"/>
        </w:rPr>
        <w:t>Proteomic Data for Ovarian Cancer Subtype Classification." 2022.</w:t>
      </w:r>
    </w:p>
    <w:p>
      <w:pPr>
        <w:pStyle w:val="ListParagraph"/>
        <w:numPr>
          <w:ilvl w:val="0"/>
          <w:numId w:val="18"/>
        </w:numPr>
        <w:tabs>
          <w:tab w:pos="937" w:val="left" w:leader="none"/>
          <w:tab w:pos="940" w:val="left" w:leader="none"/>
        </w:tabs>
        <w:spacing w:line="360" w:lineRule="auto" w:before="0" w:after="0"/>
        <w:ind w:left="940" w:right="564" w:hanging="656"/>
        <w:jc w:val="both"/>
        <w:rPr>
          <w:sz w:val="24"/>
        </w:rPr>
      </w:pPr>
      <w:r>
        <w:rPr>
          <w:sz w:val="24"/>
        </w:rPr>
        <w:t>Kumar, S., Patel, R., and Sharma, D. "A Deep Learning-Based Approach for Ovarian Cancer Tumor Segmentation Using CNN and U-Net." In Proceedings of the 2020 IEEE International Conference on Image Processing (ICIP), pages 359-364, 2020. DOI: </w:t>
      </w:r>
      <w:r>
        <w:rPr>
          <w:spacing w:val="-2"/>
          <w:sz w:val="24"/>
        </w:rPr>
        <w:t>10.1109/ICIP40778.2020.9190979.</w:t>
      </w:r>
    </w:p>
    <w:p>
      <w:pPr>
        <w:pStyle w:val="ListParagraph"/>
        <w:numPr>
          <w:ilvl w:val="0"/>
          <w:numId w:val="18"/>
        </w:numPr>
        <w:tabs>
          <w:tab w:pos="937" w:val="left" w:leader="none"/>
          <w:tab w:pos="940" w:val="left" w:leader="none"/>
        </w:tabs>
        <w:spacing w:line="360" w:lineRule="auto" w:before="0" w:after="0"/>
        <w:ind w:left="940" w:right="564" w:hanging="656"/>
        <w:jc w:val="both"/>
        <w:rPr>
          <w:sz w:val="24"/>
        </w:rPr>
      </w:pPr>
      <w:r>
        <w:rPr>
          <w:sz w:val="24"/>
        </w:rPr>
        <w:t>Latha, P.,</w:t>
      </w:r>
      <w:r>
        <w:rPr>
          <w:spacing w:val="-2"/>
          <w:sz w:val="24"/>
        </w:rPr>
        <w:t> </w:t>
      </w:r>
      <w:r>
        <w:rPr>
          <w:sz w:val="24"/>
        </w:rPr>
        <w:t>Yadav, K.,</w:t>
      </w:r>
      <w:r>
        <w:rPr>
          <w:spacing w:val="-2"/>
          <w:sz w:val="24"/>
        </w:rPr>
        <w:t> </w:t>
      </w:r>
      <w:r>
        <w:rPr>
          <w:sz w:val="24"/>
        </w:rPr>
        <w:t>and Sharma, P. "A Hybrid Diagnostic Framework for Ovarian</w:t>
      </w:r>
      <w:r>
        <w:rPr>
          <w:spacing w:val="-3"/>
          <w:sz w:val="24"/>
        </w:rPr>
        <w:t> </w:t>
      </w:r>
      <w:r>
        <w:rPr>
          <w:sz w:val="24"/>
        </w:rPr>
        <w:t>Cancer</w:t>
      </w:r>
      <w:r>
        <w:rPr>
          <w:spacing w:val="-3"/>
          <w:sz w:val="24"/>
        </w:rPr>
        <w:t> </w:t>
      </w:r>
      <w:r>
        <w:rPr>
          <w:sz w:val="24"/>
        </w:rPr>
        <w:t>Classification</w:t>
      </w:r>
      <w:r>
        <w:rPr>
          <w:spacing w:val="-3"/>
          <w:sz w:val="24"/>
        </w:rPr>
        <w:t> </w:t>
      </w:r>
      <w:r>
        <w:rPr>
          <w:sz w:val="24"/>
        </w:rPr>
        <w:t>Integrating</w:t>
      </w:r>
      <w:r>
        <w:rPr>
          <w:spacing w:val="-2"/>
          <w:sz w:val="24"/>
        </w:rPr>
        <w:t> </w:t>
      </w:r>
      <w:r>
        <w:rPr>
          <w:sz w:val="24"/>
        </w:rPr>
        <w:t>Proteomic</w:t>
      </w:r>
      <w:r>
        <w:rPr>
          <w:spacing w:val="-3"/>
          <w:sz w:val="24"/>
        </w:rPr>
        <w:t> </w:t>
      </w:r>
      <w:r>
        <w:rPr>
          <w:sz w:val="24"/>
        </w:rPr>
        <w:t>Markers</w:t>
      </w:r>
      <w:r>
        <w:rPr>
          <w:spacing w:val="-3"/>
          <w:sz w:val="24"/>
        </w:rPr>
        <w:t> </w:t>
      </w:r>
      <w:r>
        <w:rPr>
          <w:sz w:val="24"/>
        </w:rPr>
        <w:t>and</w:t>
      </w:r>
      <w:r>
        <w:rPr>
          <w:spacing w:val="-2"/>
          <w:sz w:val="24"/>
        </w:rPr>
        <w:t> </w:t>
      </w:r>
      <w:r>
        <w:rPr>
          <w:sz w:val="24"/>
        </w:rPr>
        <w:t>Imaging Data." In Proceedings of the 2021 IEEE 18th International Conference on Bioinformatics and Biomedicine (BIBM), pages 741-746, 2021. DOI: </w:t>
      </w:r>
      <w:r>
        <w:rPr>
          <w:spacing w:val="-2"/>
          <w:sz w:val="24"/>
        </w:rPr>
        <w:t>10.1109/BIBM52696.2021.9678901.</w:t>
      </w:r>
    </w:p>
    <w:p>
      <w:pPr>
        <w:pStyle w:val="ListParagraph"/>
        <w:numPr>
          <w:ilvl w:val="0"/>
          <w:numId w:val="18"/>
        </w:numPr>
        <w:tabs>
          <w:tab w:pos="937" w:val="left" w:leader="none"/>
          <w:tab w:pos="940" w:val="left" w:leader="none"/>
        </w:tabs>
        <w:spacing w:line="360" w:lineRule="auto" w:before="0" w:after="0"/>
        <w:ind w:left="940" w:right="564" w:hanging="656"/>
        <w:jc w:val="both"/>
        <w:rPr>
          <w:sz w:val="24"/>
        </w:rPr>
      </w:pPr>
      <w:r>
        <w:rPr>
          <w:sz w:val="24"/>
        </w:rPr>
        <w:t>Lee, H. "Artificial Intelligence in Ovarian Cancer: Challenges and Opportunities." 2023.</w:t>
      </w:r>
    </w:p>
    <w:p>
      <w:pPr>
        <w:pStyle w:val="ListParagraph"/>
        <w:numPr>
          <w:ilvl w:val="0"/>
          <w:numId w:val="18"/>
        </w:numPr>
        <w:tabs>
          <w:tab w:pos="937" w:val="left" w:leader="none"/>
          <w:tab w:pos="940" w:val="left" w:leader="none"/>
        </w:tabs>
        <w:spacing w:line="360" w:lineRule="auto" w:before="0" w:after="0"/>
        <w:ind w:left="940" w:right="564" w:hanging="656"/>
        <w:jc w:val="both"/>
        <w:rPr>
          <w:sz w:val="24"/>
        </w:rPr>
      </w:pPr>
      <w:r>
        <w:rPr>
          <w:sz w:val="24"/>
        </w:rPr>
        <w:t>Li, Y., Wu, Y., Chen, F., et al. "Deep Learning for Ovarian Cancer Detection: A Study on Ultrasound Imaging with U-Net Architecture." Journal of Healthcare Engineering, 2021. DOI: 10.1155/2021/8674764.</w:t>
      </w:r>
    </w:p>
    <w:p>
      <w:pPr>
        <w:pStyle w:val="ListParagraph"/>
        <w:numPr>
          <w:ilvl w:val="0"/>
          <w:numId w:val="18"/>
        </w:numPr>
        <w:tabs>
          <w:tab w:pos="937" w:val="left" w:leader="none"/>
          <w:tab w:pos="940" w:val="left" w:leader="none"/>
        </w:tabs>
        <w:spacing w:line="360" w:lineRule="auto" w:before="0" w:after="0"/>
        <w:ind w:left="940" w:right="566" w:hanging="656"/>
        <w:jc w:val="both"/>
        <w:rPr>
          <w:sz w:val="24"/>
        </w:rPr>
      </w:pPr>
      <w:r>
        <w:rPr>
          <w:sz w:val="24"/>
        </w:rPr>
        <w:t>Liu, Y., et al. "Convolutional Neural Networks for Medical Image Analysis: Advances and Applications in Ovarian Cancer Detection." 2023.</w:t>
      </w:r>
    </w:p>
    <w:p>
      <w:pPr>
        <w:pStyle w:val="ListParagraph"/>
        <w:numPr>
          <w:ilvl w:val="0"/>
          <w:numId w:val="18"/>
        </w:numPr>
        <w:tabs>
          <w:tab w:pos="937" w:val="left" w:leader="none"/>
          <w:tab w:pos="940" w:val="left" w:leader="none"/>
        </w:tabs>
        <w:spacing w:line="360" w:lineRule="auto" w:before="0" w:after="0"/>
        <w:ind w:left="940" w:right="565" w:hanging="656"/>
        <w:jc w:val="both"/>
        <w:rPr>
          <w:sz w:val="24"/>
        </w:rPr>
      </w:pPr>
      <w:r>
        <w:rPr>
          <w:sz w:val="24"/>
        </w:rPr>
        <w:t>Martin, J. "The Role of Genomic Data in Predicting Ovarian Cancer Outcomes: A Comparative Study." 2022.</w:t>
      </w:r>
    </w:p>
    <w:p>
      <w:pPr>
        <w:pStyle w:val="ListParagraph"/>
        <w:numPr>
          <w:ilvl w:val="0"/>
          <w:numId w:val="18"/>
        </w:numPr>
        <w:tabs>
          <w:tab w:pos="937" w:val="left" w:leader="none"/>
          <w:tab w:pos="940" w:val="left" w:leader="none"/>
        </w:tabs>
        <w:spacing w:line="360" w:lineRule="auto" w:before="0" w:after="0"/>
        <w:ind w:left="940" w:right="564" w:hanging="656"/>
        <w:jc w:val="both"/>
        <w:rPr>
          <w:sz w:val="24"/>
        </w:rPr>
      </w:pPr>
      <w:r>
        <w:rPr>
          <w:sz w:val="24"/>
        </w:rPr>
        <w:t>Patel, A. "A Multi-Omics Approach to Ovarian Cancer: Integrating Genomic, Transcriptomic, and Proteomic Data for Improved Diagnosis." </w:t>
      </w:r>
      <w:r>
        <w:rPr>
          <w:spacing w:val="-2"/>
          <w:sz w:val="24"/>
        </w:rPr>
        <w:t>2023.</w:t>
      </w:r>
    </w:p>
    <w:p>
      <w:pPr>
        <w:pStyle w:val="ListParagraph"/>
        <w:numPr>
          <w:ilvl w:val="0"/>
          <w:numId w:val="18"/>
        </w:numPr>
        <w:tabs>
          <w:tab w:pos="937" w:val="left" w:leader="none"/>
          <w:tab w:pos="940" w:val="left" w:leader="none"/>
        </w:tabs>
        <w:spacing w:line="360" w:lineRule="auto" w:before="0" w:after="0"/>
        <w:ind w:left="940" w:right="564" w:hanging="656"/>
        <w:jc w:val="both"/>
        <w:rPr>
          <w:sz w:val="24"/>
        </w:rPr>
      </w:pPr>
      <w:r>
        <w:rPr>
          <w:sz w:val="24"/>
        </w:rPr>
        <w:t>Patel, A., Singh, A., and Gupta, K. "Raman Spectroscopy for Ovarian Cancer Detection Using Machine Learning Algorithms." In Proceedings of the 2021 IEEE International Conference on Medical Image Computing and Computer-Assisted Intervention (MICCAI), pages 999-1004, 2021. DOI: 10.1109/MICCAI51326.2021.9451411.</w:t>
      </w:r>
    </w:p>
    <w:p>
      <w:pPr>
        <w:pStyle w:val="ListParagraph"/>
        <w:numPr>
          <w:ilvl w:val="0"/>
          <w:numId w:val="18"/>
        </w:numPr>
        <w:tabs>
          <w:tab w:pos="937" w:val="left" w:leader="none"/>
          <w:tab w:pos="940" w:val="left" w:leader="none"/>
        </w:tabs>
        <w:spacing w:line="360" w:lineRule="auto" w:before="0" w:after="0"/>
        <w:ind w:left="940" w:right="564" w:hanging="656"/>
        <w:jc w:val="both"/>
        <w:rPr>
          <w:sz w:val="24"/>
        </w:rPr>
      </w:pPr>
      <w:r>
        <w:rPr>
          <w:sz w:val="24"/>
        </w:rPr>
        <w:t>Patel, P., Desai, H., &amp; Hossain, M. "Automated Ovarian Cancer Detection and Tumor Segmentation Using Hybrid Deep Learning Models." Journal of Medical Imaging and Health Informatics, 2022. DOI: </w:t>
      </w:r>
      <w:r>
        <w:rPr>
          <w:spacing w:val="-2"/>
          <w:sz w:val="24"/>
        </w:rPr>
        <w:t>10.1166/jmihi.2022.3412.</w:t>
      </w:r>
    </w:p>
    <w:p>
      <w:pPr>
        <w:pStyle w:val="ListParagraph"/>
        <w:spacing w:after="0" w:line="360" w:lineRule="auto"/>
        <w:jc w:val="both"/>
        <w:rPr>
          <w:sz w:val="24"/>
        </w:rPr>
        <w:sectPr>
          <w:pgSz w:w="11910" w:h="16840"/>
          <w:pgMar w:header="0" w:footer="523" w:top="1320" w:bottom="720" w:left="1700" w:right="850"/>
        </w:sectPr>
      </w:pPr>
    </w:p>
    <w:p>
      <w:pPr>
        <w:pStyle w:val="ListParagraph"/>
        <w:numPr>
          <w:ilvl w:val="0"/>
          <w:numId w:val="18"/>
        </w:numPr>
        <w:tabs>
          <w:tab w:pos="937" w:val="left" w:leader="none"/>
          <w:tab w:pos="940" w:val="left" w:leader="none"/>
        </w:tabs>
        <w:spacing w:line="360" w:lineRule="auto" w:before="79" w:after="0"/>
        <w:ind w:left="940" w:right="564" w:hanging="656"/>
        <w:jc w:val="both"/>
        <w:rPr>
          <w:sz w:val="24"/>
        </w:rPr>
      </w:pPr>
      <w:r>
        <w:rPr>
          <w:sz w:val="24"/>
        </w:rPr>
        <w:t>Rajesh, M., Patel, D., and Kumar, N. "CNN-Based Classification of Ovarian Tumors Using Morphological Features." In Proceedings of the 2020 IEEE International Symposium on Circuits and Systems (ISCAS), pages 512-517, 2020. DOI: 10.1109/ISCAS45731.2020.9189649.</w:t>
      </w:r>
    </w:p>
    <w:p>
      <w:pPr>
        <w:pStyle w:val="ListParagraph"/>
        <w:numPr>
          <w:ilvl w:val="0"/>
          <w:numId w:val="18"/>
        </w:numPr>
        <w:tabs>
          <w:tab w:pos="937" w:val="left" w:leader="none"/>
          <w:tab w:pos="940" w:val="left" w:leader="none"/>
        </w:tabs>
        <w:spacing w:line="360" w:lineRule="auto" w:before="0" w:after="0"/>
        <w:ind w:left="940" w:right="562" w:hanging="656"/>
        <w:jc w:val="both"/>
        <w:rPr>
          <w:sz w:val="24"/>
        </w:rPr>
      </w:pPr>
      <w:r>
        <w:rPr>
          <w:sz w:val="24"/>
        </w:rPr>
        <w:t>Singh, R., Patel, V., &amp; Mohan, R. "A Hybrid Deep Learning Approach for the Early Detection of Ovarian Cancer Using MRI and Histopathology Images." Computational Biology and Chemistry, 2021. DOI: </w:t>
      </w:r>
      <w:r>
        <w:rPr>
          <w:spacing w:val="-2"/>
          <w:sz w:val="24"/>
        </w:rPr>
        <w:t>10.1016/j.compbiolchem.2021.107502.</w:t>
      </w:r>
    </w:p>
    <w:p>
      <w:pPr>
        <w:pStyle w:val="ListParagraph"/>
        <w:numPr>
          <w:ilvl w:val="0"/>
          <w:numId w:val="18"/>
        </w:numPr>
        <w:tabs>
          <w:tab w:pos="937" w:val="left" w:leader="none"/>
          <w:tab w:pos="940" w:val="left" w:leader="none"/>
        </w:tabs>
        <w:spacing w:line="360" w:lineRule="auto" w:before="0" w:after="0"/>
        <w:ind w:left="940" w:right="564" w:hanging="656"/>
        <w:jc w:val="both"/>
        <w:rPr>
          <w:sz w:val="24"/>
        </w:rPr>
      </w:pPr>
      <w:r>
        <w:rPr>
          <w:sz w:val="24"/>
        </w:rPr>
        <w:t>Smith, L., et al. "Proteomics in Ovarian Cancer: Recent Progress and Future Directions." 2023.</w:t>
      </w:r>
    </w:p>
    <w:p>
      <w:pPr>
        <w:pStyle w:val="ListParagraph"/>
        <w:numPr>
          <w:ilvl w:val="0"/>
          <w:numId w:val="18"/>
        </w:numPr>
        <w:tabs>
          <w:tab w:pos="937" w:val="left" w:leader="none"/>
          <w:tab w:pos="940" w:val="left" w:leader="none"/>
        </w:tabs>
        <w:spacing w:line="360" w:lineRule="auto" w:before="0" w:after="0"/>
        <w:ind w:left="940" w:right="564" w:hanging="656"/>
        <w:jc w:val="both"/>
        <w:rPr>
          <w:sz w:val="24"/>
        </w:rPr>
      </w:pPr>
      <w:r>
        <w:rPr>
          <w:sz w:val="24"/>
        </w:rPr>
        <w:t>Wang, J., Zhang, X., and Liu, Y. "A Framework for Ovarian Cancer Detection</w:t>
      </w:r>
      <w:r>
        <w:rPr>
          <w:spacing w:val="-3"/>
          <w:sz w:val="24"/>
        </w:rPr>
        <w:t> </w:t>
      </w:r>
      <w:r>
        <w:rPr>
          <w:sz w:val="24"/>
        </w:rPr>
        <w:t>Utilizing</w:t>
      </w:r>
      <w:r>
        <w:rPr>
          <w:spacing w:val="-1"/>
          <w:sz w:val="24"/>
        </w:rPr>
        <w:t> </w:t>
      </w:r>
      <w:r>
        <w:rPr>
          <w:sz w:val="24"/>
        </w:rPr>
        <w:t>Multi-Resolution</w:t>
      </w:r>
      <w:r>
        <w:rPr>
          <w:spacing w:val="-3"/>
          <w:sz w:val="24"/>
        </w:rPr>
        <w:t> </w:t>
      </w:r>
      <w:r>
        <w:rPr>
          <w:sz w:val="24"/>
        </w:rPr>
        <w:t>Imaging</w:t>
      </w:r>
      <w:r>
        <w:rPr>
          <w:spacing w:val="-3"/>
          <w:sz w:val="24"/>
        </w:rPr>
        <w:t> </w:t>
      </w:r>
      <w:r>
        <w:rPr>
          <w:sz w:val="24"/>
        </w:rPr>
        <w:t>Data</w:t>
      </w:r>
      <w:r>
        <w:rPr>
          <w:spacing w:val="-1"/>
          <w:sz w:val="24"/>
        </w:rPr>
        <w:t> </w:t>
      </w:r>
      <w:r>
        <w:rPr>
          <w:sz w:val="24"/>
        </w:rPr>
        <w:t>Combined</w:t>
      </w:r>
      <w:r>
        <w:rPr>
          <w:spacing w:val="-5"/>
          <w:sz w:val="24"/>
        </w:rPr>
        <w:t> </w:t>
      </w:r>
      <w:r>
        <w:rPr>
          <w:sz w:val="24"/>
        </w:rPr>
        <w:t>with</w:t>
      </w:r>
      <w:r>
        <w:rPr>
          <w:spacing w:val="-1"/>
          <w:sz w:val="24"/>
        </w:rPr>
        <w:t> </w:t>
      </w:r>
      <w:r>
        <w:rPr>
          <w:sz w:val="24"/>
        </w:rPr>
        <w:t>Machine Learning-Based Classification." In Proceedings of the 2019 IEEE International Conference on Biomedical Imaging (ISBI), pages 522-527, 2019. DOI: 10.1109/ISBI.2019.8903856.</w:t>
      </w:r>
    </w:p>
    <w:p>
      <w:pPr>
        <w:pStyle w:val="ListParagraph"/>
        <w:numPr>
          <w:ilvl w:val="0"/>
          <w:numId w:val="18"/>
        </w:numPr>
        <w:tabs>
          <w:tab w:pos="937" w:val="left" w:leader="none"/>
          <w:tab w:pos="940" w:val="left" w:leader="none"/>
        </w:tabs>
        <w:spacing w:line="360" w:lineRule="auto" w:before="0" w:after="0"/>
        <w:ind w:left="940" w:right="564" w:hanging="656"/>
        <w:jc w:val="both"/>
        <w:rPr>
          <w:sz w:val="24"/>
        </w:rPr>
      </w:pPr>
      <w:r>
        <w:rPr>
          <w:sz w:val="24"/>
        </w:rPr>
        <w:t>Wang, L., et al. "Deep Learning-Based Ovarian Cancer Detection Using Multi-Scale CNNs and Histopathological Images." 2023.</w:t>
      </w:r>
    </w:p>
    <w:p>
      <w:pPr>
        <w:pStyle w:val="ListParagraph"/>
        <w:numPr>
          <w:ilvl w:val="0"/>
          <w:numId w:val="18"/>
        </w:numPr>
        <w:tabs>
          <w:tab w:pos="937" w:val="left" w:leader="none"/>
          <w:tab w:pos="940" w:val="left" w:leader="none"/>
        </w:tabs>
        <w:spacing w:line="360" w:lineRule="auto" w:before="0" w:after="0"/>
        <w:ind w:left="940" w:right="563" w:hanging="656"/>
        <w:jc w:val="both"/>
        <w:rPr>
          <w:sz w:val="24"/>
        </w:rPr>
      </w:pPr>
      <w:r>
        <w:rPr>
          <w:sz w:val="24"/>
        </w:rPr>
        <w:t>Wang, Y., Farnell, D., Farahani, H., et al. "Classification of Epithelial Ovarian Carcinoma Whole-Slide Pathology Images Using Deep Transfer Learning." arXiv preprint arXiv:2005.10957, 2020. DOI: </w:t>
      </w:r>
      <w:r>
        <w:rPr>
          <w:spacing w:val="-2"/>
          <w:sz w:val="24"/>
        </w:rPr>
        <w:t>10.48550/arXiv.2005.10957.</w:t>
      </w:r>
    </w:p>
    <w:p>
      <w:pPr>
        <w:pStyle w:val="ListParagraph"/>
        <w:numPr>
          <w:ilvl w:val="0"/>
          <w:numId w:val="18"/>
        </w:numPr>
        <w:tabs>
          <w:tab w:pos="937" w:val="left" w:leader="none"/>
          <w:tab w:pos="940" w:val="left" w:leader="none"/>
        </w:tabs>
        <w:spacing w:line="360" w:lineRule="auto" w:before="0" w:after="0"/>
        <w:ind w:left="940" w:right="564" w:hanging="656"/>
        <w:jc w:val="both"/>
        <w:rPr>
          <w:sz w:val="24"/>
        </w:rPr>
      </w:pPr>
      <w:r>
        <w:rPr>
          <w:sz w:val="24"/>
        </w:rPr>
        <w:t>Zhang, X., et al. "Multi-Omics Data Integration for Cancer Detection and Precision Oncology." 2023.</w:t>
      </w:r>
    </w:p>
    <w:p>
      <w:pPr>
        <w:pStyle w:val="ListParagraph"/>
        <w:numPr>
          <w:ilvl w:val="0"/>
          <w:numId w:val="18"/>
        </w:numPr>
        <w:tabs>
          <w:tab w:pos="937" w:val="left" w:leader="none"/>
          <w:tab w:pos="940" w:val="left" w:leader="none"/>
        </w:tabs>
        <w:spacing w:line="360" w:lineRule="auto" w:before="0" w:after="0"/>
        <w:ind w:left="940" w:right="564" w:hanging="656"/>
        <w:jc w:val="both"/>
        <w:rPr>
          <w:sz w:val="24"/>
        </w:rPr>
      </w:pPr>
      <w:r>
        <w:rPr>
          <w:sz w:val="24"/>
        </w:rPr>
        <w:t>Zhang, Y., Li, T., &amp; Zhang, X. "PMFFNet: A Hybrid Network Based on Feature Pyramid for Ovarian Tumor Segmentation." PLOS ONE, 2024. DOI: 10.1371/journal.pone.0299360.</w:t>
      </w:r>
    </w:p>
    <w:p>
      <w:pPr>
        <w:pStyle w:val="ListParagraph"/>
        <w:numPr>
          <w:ilvl w:val="0"/>
          <w:numId w:val="18"/>
        </w:numPr>
        <w:tabs>
          <w:tab w:pos="937" w:val="left" w:leader="none"/>
          <w:tab w:pos="940" w:val="left" w:leader="none"/>
        </w:tabs>
        <w:spacing w:line="360" w:lineRule="auto" w:before="0" w:after="0"/>
        <w:ind w:left="940" w:right="564" w:hanging="656"/>
        <w:jc w:val="both"/>
        <w:rPr>
          <w:sz w:val="24"/>
        </w:rPr>
      </w:pPr>
      <w:r>
        <w:rPr>
          <w:sz w:val="24"/>
        </w:rPr>
        <w:t>Zhao, T., Zhang, Z., and Wang, L. "Data Augmentation Using GANs to Improve Ovarian Cancer Detection from Limited Datasets." In Proceedings of the 2022 IEEE International Conference on Neural Networks (IJCNN), pages 1450-1455, 2022. DOI: </w:t>
      </w:r>
      <w:r>
        <w:rPr>
          <w:spacing w:val="-2"/>
          <w:sz w:val="24"/>
        </w:rPr>
        <w:t>10.1109/IJCNN55064.2022.9838096.</w:t>
      </w:r>
    </w:p>
    <w:p>
      <w:pPr>
        <w:pStyle w:val="ListParagraph"/>
        <w:numPr>
          <w:ilvl w:val="0"/>
          <w:numId w:val="18"/>
        </w:numPr>
        <w:tabs>
          <w:tab w:pos="937" w:val="left" w:leader="none"/>
          <w:tab w:pos="940" w:val="left" w:leader="none"/>
        </w:tabs>
        <w:spacing w:line="360" w:lineRule="auto" w:before="0" w:after="0"/>
        <w:ind w:left="940" w:right="564" w:hanging="656"/>
        <w:jc w:val="both"/>
        <w:rPr>
          <w:sz w:val="24"/>
        </w:rPr>
      </w:pPr>
      <w:r>
        <w:rPr>
          <w:sz w:val="24"/>
        </w:rPr>
        <w:t>Zhou, H., Zhao, R., &amp; Chen,</w:t>
      </w:r>
      <w:r>
        <w:rPr>
          <w:spacing w:val="-1"/>
          <w:sz w:val="24"/>
        </w:rPr>
        <w:t> </w:t>
      </w:r>
      <w:r>
        <w:rPr>
          <w:sz w:val="24"/>
        </w:rPr>
        <w:t>Y. "A</w:t>
      </w:r>
      <w:r>
        <w:rPr>
          <w:spacing w:val="-1"/>
          <w:sz w:val="24"/>
        </w:rPr>
        <w:t> </w:t>
      </w:r>
      <w:r>
        <w:rPr>
          <w:sz w:val="24"/>
        </w:rPr>
        <w:t>Deep</w:t>
      </w:r>
      <w:r>
        <w:rPr>
          <w:spacing w:val="-1"/>
          <w:sz w:val="24"/>
        </w:rPr>
        <w:t> </w:t>
      </w:r>
      <w:r>
        <w:rPr>
          <w:sz w:val="24"/>
        </w:rPr>
        <w:t>Convolutional Neural</w:t>
      </w:r>
      <w:r>
        <w:rPr>
          <w:spacing w:val="-2"/>
          <w:sz w:val="24"/>
        </w:rPr>
        <w:t> </w:t>
      </w:r>
      <w:r>
        <w:rPr>
          <w:sz w:val="24"/>
        </w:rPr>
        <w:t>Network for Ovarian Cancer Detection</w:t>
      </w:r>
      <w:r>
        <w:rPr>
          <w:spacing w:val="-1"/>
          <w:sz w:val="24"/>
        </w:rPr>
        <w:t> </w:t>
      </w:r>
      <w:r>
        <w:rPr>
          <w:sz w:val="24"/>
        </w:rPr>
        <w:t>Based</w:t>
      </w:r>
      <w:r>
        <w:rPr>
          <w:spacing w:val="-1"/>
          <w:sz w:val="24"/>
        </w:rPr>
        <w:t> </w:t>
      </w:r>
      <w:r>
        <w:rPr>
          <w:sz w:val="24"/>
        </w:rPr>
        <w:t>on Histopathological Image Data." IEEE Access, 2022. DOI: 10.1109/ACCESS.2022.3192153.</w:t>
      </w:r>
    </w:p>
    <w:p>
      <w:pPr>
        <w:pStyle w:val="ListParagraph"/>
        <w:spacing w:after="0" w:line="360" w:lineRule="auto"/>
        <w:jc w:val="both"/>
        <w:rPr>
          <w:sz w:val="24"/>
        </w:rPr>
        <w:sectPr>
          <w:pgSz w:w="11910" w:h="16840"/>
          <w:pgMar w:header="0" w:footer="523" w:top="1320" w:bottom="720" w:left="1700" w:right="850"/>
        </w:sectPr>
      </w:pPr>
    </w:p>
    <w:p>
      <w:pPr>
        <w:pStyle w:val="Heading1"/>
        <w:ind w:right="881"/>
      </w:pPr>
      <w:r>
        <w:rPr>
          <w:spacing w:val="-2"/>
        </w:rPr>
        <w:t>APPENDIX</w:t>
      </w:r>
    </w:p>
    <w:p>
      <w:pPr>
        <w:pStyle w:val="Heading2"/>
        <w:spacing w:before="160"/>
        <w:ind w:left="0" w:right="6251"/>
        <w:jc w:val="center"/>
      </w:pPr>
      <w:r>
        <w:rPr/>
        <w:t>PAPER</w:t>
      </w:r>
      <w:r>
        <w:rPr>
          <w:spacing w:val="-3"/>
        </w:rPr>
        <w:t> </w:t>
      </w:r>
      <w:r>
        <w:rPr>
          <w:spacing w:val="-2"/>
        </w:rPr>
        <w:t>PUBLICATION</w:t>
      </w:r>
    </w:p>
    <w:p>
      <w:pPr>
        <w:pStyle w:val="BodyText"/>
        <w:tabs>
          <w:tab w:pos="879" w:val="left" w:leader="none"/>
          <w:tab w:pos="2403" w:val="left" w:leader="none"/>
          <w:tab w:pos="3846" w:val="left" w:leader="none"/>
          <w:tab w:pos="4314" w:val="left" w:leader="none"/>
          <w:tab w:pos="6183" w:val="left" w:leader="none"/>
          <w:tab w:pos="7907" w:val="left" w:leader="none"/>
        </w:tabs>
        <w:spacing w:line="360" w:lineRule="auto" w:before="136"/>
        <w:ind w:left="284" w:right="568"/>
      </w:pPr>
      <w:r>
        <w:rPr>
          <w:spacing w:val="-4"/>
        </w:rPr>
        <w:t>14</w:t>
      </w:r>
      <w:r>
        <w:rPr>
          <w:spacing w:val="-4"/>
          <w:position w:val="8"/>
          <w:sz w:val="15"/>
        </w:rPr>
        <w:t>th</w:t>
      </w:r>
      <w:r>
        <w:rPr>
          <w:position w:val="8"/>
          <w:sz w:val="15"/>
        </w:rPr>
        <w:tab/>
      </w:r>
      <w:r>
        <w:rPr>
          <w:spacing w:val="-2"/>
        </w:rPr>
        <w:t>International</w:t>
      </w:r>
      <w:r>
        <w:rPr/>
        <w:tab/>
      </w:r>
      <w:r>
        <w:rPr>
          <w:spacing w:val="-2"/>
        </w:rPr>
        <w:t>Conference</w:t>
      </w:r>
      <w:r>
        <w:rPr/>
        <w:tab/>
      </w:r>
      <w:r>
        <w:rPr>
          <w:spacing w:val="-6"/>
        </w:rPr>
        <w:t>on</w:t>
      </w:r>
      <w:r>
        <w:rPr/>
        <w:tab/>
      </w:r>
      <w:r>
        <w:rPr>
          <w:spacing w:val="-2"/>
        </w:rPr>
        <w:t>Communication</w:t>
      </w:r>
      <w:r>
        <w:rPr/>
        <w:tab/>
        <w:t>Systems</w:t>
      </w:r>
      <w:r>
        <w:rPr>
          <w:spacing w:val="80"/>
        </w:rPr>
        <w:t> </w:t>
      </w:r>
      <w:r>
        <w:rPr/>
        <w:t>and</w:t>
        <w:tab/>
      </w:r>
      <w:r>
        <w:rPr>
          <w:spacing w:val="-2"/>
        </w:rPr>
        <w:t>Network </w:t>
      </w:r>
      <w:r>
        <w:rPr/>
        <w:t>Technologies (CSNT-2025)</w:t>
      </w:r>
    </w:p>
    <w:p>
      <w:pPr>
        <w:spacing w:before="1"/>
        <w:ind w:left="815" w:right="1099" w:firstLine="2"/>
        <w:jc w:val="center"/>
        <w:rPr>
          <w:sz w:val="48"/>
        </w:rPr>
      </w:pPr>
      <w:r>
        <w:rPr>
          <w:sz w:val="48"/>
        </w:rPr>
        <w:t>CLASSIFICATION OF OVARIAN TUMOR</w:t>
      </w:r>
      <w:r>
        <w:rPr>
          <w:spacing w:val="-13"/>
          <w:sz w:val="48"/>
        </w:rPr>
        <w:t> </w:t>
      </w:r>
      <w:r>
        <w:rPr>
          <w:sz w:val="48"/>
        </w:rPr>
        <w:t>USING</w:t>
      </w:r>
      <w:r>
        <w:rPr>
          <w:spacing w:val="-11"/>
          <w:sz w:val="48"/>
        </w:rPr>
        <w:t> </w:t>
      </w:r>
      <w:r>
        <w:rPr>
          <w:sz w:val="48"/>
        </w:rPr>
        <w:t>DEEP</w:t>
      </w:r>
      <w:r>
        <w:rPr>
          <w:spacing w:val="-13"/>
          <w:sz w:val="48"/>
        </w:rPr>
        <w:t> </w:t>
      </w:r>
      <w:r>
        <w:rPr>
          <w:sz w:val="48"/>
        </w:rPr>
        <w:t>LEARNING </w:t>
      </w:r>
      <w:r>
        <w:rPr>
          <w:spacing w:val="-2"/>
          <w:sz w:val="48"/>
        </w:rPr>
        <w:t>TECHNIQUES</w:t>
      </w:r>
    </w:p>
    <w:p>
      <w:pPr>
        <w:spacing w:after="0"/>
        <w:jc w:val="center"/>
        <w:rPr>
          <w:sz w:val="48"/>
        </w:rPr>
        <w:sectPr>
          <w:pgSz w:w="11910" w:h="16840"/>
          <w:pgMar w:header="0" w:footer="523" w:top="1320" w:bottom="720" w:left="1700" w:right="850"/>
        </w:sectPr>
      </w:pPr>
    </w:p>
    <w:p>
      <w:pPr>
        <w:spacing w:before="1"/>
        <w:ind w:left="284" w:right="3" w:firstLine="0"/>
        <w:jc w:val="left"/>
        <w:rPr>
          <w:rFonts w:ascii="Arial"/>
          <w:i/>
          <w:sz w:val="18"/>
        </w:rPr>
      </w:pPr>
      <w:r>
        <w:rPr>
          <w:rFonts w:ascii="Arial"/>
          <w:i/>
          <w:sz w:val="18"/>
        </w:rPr>
        <w:t>Utukuri.Pavan</w:t>
      </w:r>
      <w:r>
        <w:rPr>
          <w:rFonts w:ascii="Arial"/>
          <w:i/>
          <w:spacing w:val="-15"/>
          <w:sz w:val="18"/>
        </w:rPr>
        <w:t> </w:t>
      </w:r>
      <w:r>
        <w:rPr>
          <w:rFonts w:ascii="Arial"/>
          <w:i/>
          <w:sz w:val="18"/>
        </w:rPr>
        <w:t>kumar</w:t>
      </w:r>
      <w:r>
        <w:rPr>
          <w:rFonts w:ascii="Arial"/>
          <w:i/>
          <w:spacing w:val="-12"/>
          <w:sz w:val="18"/>
        </w:rPr>
        <w:t> </w:t>
      </w:r>
      <w:r>
        <w:rPr>
          <w:rFonts w:ascii="Arial"/>
          <w:i/>
          <w:sz w:val="18"/>
        </w:rPr>
        <w:t>reddy, Sathyabama Institute of Science and </w:t>
      </w:r>
      <w:r>
        <w:rPr>
          <w:rFonts w:ascii="Arial"/>
          <w:i/>
          <w:spacing w:val="-2"/>
          <w:sz w:val="18"/>
        </w:rPr>
        <w:t>Technology,Sathyabama University,</w:t>
      </w:r>
    </w:p>
    <w:p>
      <w:pPr>
        <w:spacing w:before="0"/>
        <w:ind w:left="284" w:right="3" w:firstLine="0"/>
        <w:jc w:val="left"/>
        <w:rPr>
          <w:sz w:val="18"/>
        </w:rPr>
      </w:pPr>
      <w:r>
        <w:rPr>
          <w:rFonts w:ascii="Arial"/>
          <w:i/>
          <w:spacing w:val="-2"/>
          <w:sz w:val="18"/>
        </w:rPr>
        <w:t>Chennai,India </w:t>
      </w:r>
      <w:hyperlink r:id="rId37">
        <w:r>
          <w:rPr>
            <w:color w:val="0561C1"/>
            <w:spacing w:val="-2"/>
            <w:sz w:val="18"/>
          </w:rPr>
          <w:t>pavanreddy.ecc.255@gmail.co</w:t>
        </w:r>
      </w:hyperlink>
      <w:r>
        <w:rPr>
          <w:color w:val="0561C1"/>
          <w:spacing w:val="-2"/>
          <w:sz w:val="18"/>
        </w:rPr>
        <w:t> </w:t>
      </w:r>
      <w:r>
        <w:rPr>
          <w:color w:val="0561C1"/>
          <w:spacing w:val="-10"/>
          <w:sz w:val="18"/>
        </w:rPr>
        <w:t>m</w:t>
      </w:r>
    </w:p>
    <w:p>
      <w:pPr>
        <w:spacing w:before="1"/>
        <w:ind w:left="284" w:right="437" w:firstLine="0"/>
        <w:jc w:val="left"/>
        <w:rPr>
          <w:rFonts w:ascii="Arial"/>
          <w:i/>
          <w:sz w:val="18"/>
        </w:rPr>
      </w:pPr>
      <w:r>
        <w:rPr/>
        <w:br w:type="column"/>
      </w:r>
      <w:r>
        <w:rPr>
          <w:rFonts w:ascii="Arial"/>
          <w:i/>
          <w:spacing w:val="-2"/>
          <w:sz w:val="18"/>
        </w:rPr>
        <w:t>Beeram.Venkata.Sudheer </w:t>
      </w:r>
      <w:r>
        <w:rPr>
          <w:rFonts w:ascii="Arial"/>
          <w:i/>
          <w:sz w:val="18"/>
        </w:rPr>
        <w:t>kumar reddy,</w:t>
      </w:r>
      <w:r>
        <w:rPr>
          <w:rFonts w:ascii="Arial"/>
          <w:i/>
          <w:spacing w:val="40"/>
          <w:sz w:val="18"/>
        </w:rPr>
        <w:t> </w:t>
      </w:r>
      <w:r>
        <w:rPr>
          <w:rFonts w:ascii="Arial"/>
          <w:i/>
          <w:sz w:val="18"/>
        </w:rPr>
        <w:t>Sathyabama Institute of Science and </w:t>
      </w:r>
      <w:r>
        <w:rPr>
          <w:rFonts w:ascii="Arial"/>
          <w:i/>
          <w:spacing w:val="-2"/>
          <w:sz w:val="18"/>
        </w:rPr>
        <w:t>Technology,Sathyabama University,</w:t>
      </w:r>
    </w:p>
    <w:p>
      <w:pPr>
        <w:spacing w:line="206" w:lineRule="exact" w:before="0"/>
        <w:ind w:left="284" w:right="0" w:firstLine="0"/>
        <w:jc w:val="left"/>
        <w:rPr>
          <w:rFonts w:ascii="Arial"/>
          <w:i/>
          <w:sz w:val="18"/>
        </w:rPr>
      </w:pPr>
      <w:r>
        <w:rPr>
          <w:rFonts w:ascii="Arial"/>
          <w:i/>
          <w:spacing w:val="-2"/>
          <w:sz w:val="18"/>
        </w:rPr>
        <w:t>Chennai,India</w:t>
      </w:r>
    </w:p>
    <w:p>
      <w:pPr>
        <w:spacing w:line="207" w:lineRule="exact" w:before="0"/>
        <w:ind w:left="284" w:right="0" w:firstLine="0"/>
        <w:jc w:val="left"/>
        <w:rPr>
          <w:sz w:val="18"/>
        </w:rPr>
      </w:pPr>
      <w:hyperlink r:id="rId38">
        <w:r>
          <w:rPr>
            <w:color w:val="0561C1"/>
            <w:spacing w:val="-2"/>
            <w:sz w:val="18"/>
          </w:rPr>
          <w:t>beeramsudheer11@gmail.com</w:t>
        </w:r>
      </w:hyperlink>
    </w:p>
    <w:p>
      <w:pPr>
        <w:spacing w:line="207" w:lineRule="exact" w:before="1"/>
        <w:ind w:left="284" w:right="0" w:firstLine="0"/>
        <w:jc w:val="left"/>
        <w:rPr>
          <w:sz w:val="18"/>
        </w:rPr>
      </w:pPr>
      <w:r>
        <w:rPr/>
        <w:br w:type="column"/>
      </w:r>
      <w:r>
        <w:rPr>
          <w:sz w:val="18"/>
        </w:rPr>
        <w:t>P.</w:t>
      </w:r>
      <w:r>
        <w:rPr>
          <w:spacing w:val="-3"/>
          <w:sz w:val="18"/>
        </w:rPr>
        <w:t> </w:t>
      </w:r>
      <w:r>
        <w:rPr>
          <w:spacing w:val="-2"/>
          <w:sz w:val="18"/>
        </w:rPr>
        <w:t>Chitra,</w:t>
      </w:r>
    </w:p>
    <w:p>
      <w:pPr>
        <w:spacing w:before="0"/>
        <w:ind w:left="284" w:right="1172" w:firstLine="0"/>
        <w:jc w:val="left"/>
        <w:rPr>
          <w:sz w:val="18"/>
        </w:rPr>
      </w:pPr>
      <w:r>
        <w:rPr>
          <w:sz w:val="18"/>
        </w:rPr>
        <w:t>Sathyabama</w:t>
      </w:r>
      <w:r>
        <w:rPr>
          <w:spacing w:val="-15"/>
          <w:sz w:val="18"/>
        </w:rPr>
        <w:t> </w:t>
      </w:r>
      <w:r>
        <w:rPr>
          <w:sz w:val="18"/>
        </w:rPr>
        <w:t>Institute</w:t>
      </w:r>
      <w:r>
        <w:rPr>
          <w:spacing w:val="-12"/>
          <w:sz w:val="18"/>
        </w:rPr>
        <w:t> </w:t>
      </w:r>
      <w:r>
        <w:rPr>
          <w:sz w:val="18"/>
        </w:rPr>
        <w:t>of Science and Technology, Chennai, </w:t>
      </w:r>
      <w:r>
        <w:rPr>
          <w:spacing w:val="-2"/>
          <w:sz w:val="18"/>
        </w:rPr>
        <w:t>India.</w:t>
      </w:r>
    </w:p>
    <w:p>
      <w:pPr>
        <w:spacing w:before="0"/>
        <w:ind w:left="284" w:right="0" w:firstLine="0"/>
        <w:jc w:val="left"/>
        <w:rPr>
          <w:sz w:val="18"/>
        </w:rPr>
      </w:pPr>
      <w:hyperlink r:id="rId39">
        <w:r>
          <w:rPr>
            <w:color w:val="0561C1"/>
            <w:spacing w:val="-2"/>
            <w:sz w:val="18"/>
          </w:rPr>
          <w:t>chitra.jegatheesan@gmail.com</w:t>
        </w:r>
      </w:hyperlink>
    </w:p>
    <w:p>
      <w:pPr>
        <w:spacing w:after="0"/>
        <w:jc w:val="left"/>
        <w:rPr>
          <w:sz w:val="18"/>
        </w:rPr>
        <w:sectPr>
          <w:type w:val="continuous"/>
          <w:pgSz w:w="11910" w:h="16840"/>
          <w:pgMar w:header="0" w:footer="523" w:top="1340" w:bottom="280" w:left="1700" w:right="850"/>
          <w:cols w:num="3" w:equalWidth="0">
            <w:col w:w="2799" w:space="177"/>
            <w:col w:w="2789" w:space="187"/>
            <w:col w:w="3408"/>
          </w:cols>
        </w:sectPr>
      </w:pPr>
    </w:p>
    <w:p>
      <w:pPr>
        <w:pStyle w:val="Heading2"/>
        <w:spacing w:before="79"/>
        <w:ind w:left="0" w:right="283"/>
        <w:jc w:val="center"/>
      </w:pPr>
      <w:r>
        <w:rPr/>
        <w:t>ACCEPTANCE</w:t>
      </w:r>
      <w:r>
        <w:rPr>
          <w:spacing w:val="-7"/>
        </w:rPr>
        <w:t> </w:t>
      </w:r>
      <w:r>
        <w:rPr/>
        <w:t>-</w:t>
      </w:r>
      <w:r>
        <w:rPr>
          <w:spacing w:val="-2"/>
        </w:rPr>
        <w:t>INTIMATION</w:t>
      </w:r>
    </w:p>
    <w:p>
      <w:pPr>
        <w:pStyle w:val="BodyText"/>
        <w:spacing w:before="274"/>
        <w:rPr>
          <w:rFonts w:ascii="Arial"/>
          <w:b/>
        </w:rPr>
      </w:pPr>
    </w:p>
    <w:p>
      <w:pPr>
        <w:pStyle w:val="BodyText"/>
        <w:spacing w:line="360" w:lineRule="auto"/>
        <w:ind w:left="284" w:right="564"/>
        <w:jc w:val="both"/>
      </w:pPr>
      <w:r>
        <w:rPr/>
        <w:t>The conference committee of the 41</w:t>
      </w:r>
      <w:r>
        <w:rPr>
          <w:position w:val="8"/>
          <w:sz w:val="15"/>
        </w:rPr>
        <w:t>th</w:t>
      </w:r>
      <w:r>
        <w:rPr>
          <w:spacing w:val="40"/>
          <w:position w:val="8"/>
          <w:sz w:val="15"/>
        </w:rPr>
        <w:t> </w:t>
      </w:r>
      <w:r>
        <w:rPr/>
        <w:t>International Conference on Communication Systems and Network Technologies (csnt-2025)</w:t>
      </w:r>
    </w:p>
    <w:p>
      <w:pPr>
        <w:pStyle w:val="BodyText"/>
        <w:spacing w:line="360" w:lineRule="auto"/>
        <w:ind w:left="284" w:right="562"/>
        <w:jc w:val="both"/>
      </w:pPr>
      <w:r>
        <w:rPr/>
        <w:t>I am happy to</w:t>
      </w:r>
      <w:r>
        <w:rPr>
          <w:spacing w:val="-1"/>
        </w:rPr>
        <w:t> </w:t>
      </w:r>
      <w:r>
        <w:rPr/>
        <w:t>inform you that, your paper #1571109704, Title: ('Classification of Ovarian Tumors Using Deeplearning Techniques') has been accepted for Oral Presentation as regular paper with minor revisions.</w:t>
      </w:r>
      <w:r>
        <w:rPr>
          <w:spacing w:val="40"/>
        </w:rPr>
        <w:t> </w:t>
      </w:r>
      <w:r>
        <w:rPr/>
        <w:t>The Conference proceedings will be sent for</w:t>
      </w:r>
      <w:r>
        <w:rPr>
          <w:spacing w:val="-3"/>
        </w:rPr>
        <w:t> </w:t>
      </w:r>
      <w:r>
        <w:rPr/>
        <w:t>publication by</w:t>
      </w:r>
      <w:r>
        <w:rPr>
          <w:spacing w:val="-2"/>
        </w:rPr>
        <w:t> </w:t>
      </w:r>
      <w:r>
        <w:rPr/>
        <w:t>IEEE</w:t>
      </w:r>
      <w:r>
        <w:rPr>
          <w:spacing w:val="-1"/>
        </w:rPr>
        <w:t> </w:t>
      </w:r>
      <w:r>
        <w:rPr/>
        <w:t>Computer Society</w:t>
      </w:r>
      <w:r>
        <w:rPr>
          <w:spacing w:val="-2"/>
        </w:rPr>
        <w:t> </w:t>
      </w:r>
      <w:r>
        <w:rPr/>
        <w:t>(CPS) press, included into IEEE Xplore (as per IEEE terms and conditions), and indexed by scopus, EI Compendex, ISI Proceeding etc provided meets the requirements. CSNT will be held on 7-8 march 2025,at hotel,at bophal (# not applicable</w:t>
      </w:r>
      <w:r>
        <w:rPr>
          <w:spacing w:val="40"/>
        </w:rPr>
        <w:t> </w:t>
      </w:r>
      <w:r>
        <w:rPr/>
        <w:t>for virtual mode). The physical presentation and virtual mode presentations are done according to the panels provided.Do attend on the date of conference and present your research work in the esteemed conference.</w:t>
      </w:r>
    </w:p>
    <w:p>
      <w:pPr>
        <w:pStyle w:val="BodyText"/>
        <w:spacing w:before="139"/>
      </w:pPr>
    </w:p>
    <w:p>
      <w:pPr>
        <w:pStyle w:val="BodyText"/>
        <w:ind w:left="284"/>
      </w:pPr>
      <w:r>
        <w:rPr/>
        <w:t>With</w:t>
      </w:r>
      <w:r>
        <w:rPr>
          <w:spacing w:val="-5"/>
        </w:rPr>
        <w:t> </w:t>
      </w:r>
      <w:r>
        <w:rPr/>
        <w:t>kind</w:t>
      </w:r>
      <w:r>
        <w:rPr>
          <w:spacing w:val="-1"/>
        </w:rPr>
        <w:t> </w:t>
      </w:r>
      <w:r>
        <w:rPr>
          <w:spacing w:val="-2"/>
        </w:rPr>
        <w:t>regards,</w:t>
      </w:r>
    </w:p>
    <w:p>
      <w:pPr>
        <w:pStyle w:val="BodyText"/>
        <w:spacing w:line="360" w:lineRule="auto" w:before="137"/>
        <w:ind w:left="284" w:right="4262"/>
      </w:pPr>
      <w:r>
        <w:rPr/>
        <w:t>Chair,</w:t>
      </w:r>
      <w:r>
        <w:rPr>
          <w:spacing w:val="-12"/>
        </w:rPr>
        <w:t> </w:t>
      </w:r>
      <w:r>
        <w:rPr/>
        <w:t>Technical</w:t>
      </w:r>
      <w:r>
        <w:rPr>
          <w:spacing w:val="-11"/>
        </w:rPr>
        <w:t> </w:t>
      </w:r>
      <w:r>
        <w:rPr/>
        <w:t>Programming</w:t>
      </w:r>
      <w:r>
        <w:rPr>
          <w:spacing w:val="-12"/>
        </w:rPr>
        <w:t> </w:t>
      </w:r>
      <w:r>
        <w:rPr/>
        <w:t>Committee 14</w:t>
      </w:r>
      <w:r>
        <w:rPr>
          <w:vertAlign w:val="superscript"/>
        </w:rPr>
        <w:t>th</w:t>
      </w:r>
      <w:r>
        <w:rPr>
          <w:vertAlign w:val="baseline"/>
        </w:rPr>
        <w:t> IEEE CSNT- 2025</w:t>
      </w:r>
    </w:p>
    <w:p>
      <w:pPr>
        <w:pStyle w:val="BodyText"/>
        <w:ind w:left="284"/>
      </w:pPr>
      <w:r>
        <w:rPr/>
        <w:t>31</w:t>
      </w:r>
      <w:r>
        <w:rPr>
          <w:spacing w:val="-6"/>
        </w:rPr>
        <w:t> </w:t>
      </w:r>
      <w:r>
        <w:rPr/>
        <w:t>Jan</w:t>
      </w:r>
      <w:r>
        <w:rPr>
          <w:spacing w:val="1"/>
        </w:rPr>
        <w:t> </w:t>
      </w:r>
      <w:r>
        <w:rPr>
          <w:spacing w:val="-4"/>
        </w:rPr>
        <w:t>2025</w:t>
      </w:r>
    </w:p>
    <w:p>
      <w:pPr>
        <w:pStyle w:val="BodyText"/>
        <w:spacing w:before="140"/>
        <w:ind w:left="284"/>
      </w:pPr>
      <w:r>
        <w:rPr/>
        <w:t>Conference</w:t>
      </w:r>
      <w:r>
        <w:rPr>
          <w:spacing w:val="-8"/>
        </w:rPr>
        <w:t> </w:t>
      </w:r>
      <w:r>
        <w:rPr/>
        <w:t>email:</w:t>
      </w:r>
      <w:r>
        <w:rPr>
          <w:spacing w:val="-2"/>
        </w:rPr>
        <w:t> </w:t>
      </w:r>
      <w:hyperlink r:id="rId40">
        <w:r>
          <w:rPr>
            <w:spacing w:val="-2"/>
          </w:rPr>
          <w:t>csntmir@gmail.com</w:t>
        </w:r>
      </w:hyperlink>
    </w:p>
    <w:p>
      <w:pPr>
        <w:pStyle w:val="BodyText"/>
        <w:spacing w:after="0"/>
        <w:sectPr>
          <w:pgSz w:w="11910" w:h="16840"/>
          <w:pgMar w:header="0" w:footer="523" w:top="1320" w:bottom="720" w:left="1700" w:right="850"/>
        </w:sectPr>
      </w:pPr>
    </w:p>
    <w:p>
      <w:pPr>
        <w:spacing w:before="80"/>
        <w:ind w:left="0" w:right="280" w:firstLine="0"/>
        <w:jc w:val="center"/>
        <w:rPr>
          <w:rFonts w:ascii="Arial"/>
          <w:b/>
          <w:sz w:val="28"/>
        </w:rPr>
      </w:pPr>
      <w:r>
        <w:rPr>
          <w:rFonts w:ascii="Arial"/>
          <w:b/>
          <w:spacing w:val="-2"/>
          <w:sz w:val="28"/>
        </w:rPr>
        <w:t>CERTIFICATION</w:t>
      </w: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spacing w:before="124"/>
        <w:rPr>
          <w:rFonts w:ascii="Arial"/>
          <w:b/>
          <w:sz w:val="20"/>
        </w:rPr>
      </w:pPr>
      <w:r>
        <w:rPr>
          <w:rFonts w:ascii="Arial"/>
          <w:b/>
          <w:sz w:val="20"/>
        </w:rPr>
        <w:drawing>
          <wp:anchor distT="0" distB="0" distL="0" distR="0" allowOverlap="1" layoutInCell="1" locked="0" behindDoc="1" simplePos="0" relativeHeight="487603712">
            <wp:simplePos x="0" y="0"/>
            <wp:positionH relativeFrom="page">
              <wp:posOffset>1260347</wp:posOffset>
            </wp:positionH>
            <wp:positionV relativeFrom="paragraph">
              <wp:posOffset>240017</wp:posOffset>
            </wp:positionV>
            <wp:extent cx="5279720" cy="3745325"/>
            <wp:effectExtent l="0" t="0" r="0" b="0"/>
            <wp:wrapTopAndBottom/>
            <wp:docPr id="50" name="Image 50"/>
            <wp:cNvGraphicFramePr>
              <a:graphicFrameLocks/>
            </wp:cNvGraphicFramePr>
            <a:graphic>
              <a:graphicData uri="http://schemas.openxmlformats.org/drawingml/2006/picture">
                <pic:pic>
                  <pic:nvPicPr>
                    <pic:cNvPr id="50" name="Image 50"/>
                    <pic:cNvPicPr/>
                  </pic:nvPicPr>
                  <pic:blipFill>
                    <a:blip r:embed="rId41" cstate="print"/>
                    <a:stretch>
                      <a:fillRect/>
                    </a:stretch>
                  </pic:blipFill>
                  <pic:spPr>
                    <a:xfrm>
                      <a:off x="0" y="0"/>
                      <a:ext cx="5279720" cy="3745325"/>
                    </a:xfrm>
                    <a:prstGeom prst="rect">
                      <a:avLst/>
                    </a:prstGeom>
                  </pic:spPr>
                </pic:pic>
              </a:graphicData>
            </a:graphic>
          </wp:anchor>
        </w:drawing>
      </w:r>
    </w:p>
    <w:p>
      <w:pPr>
        <w:pStyle w:val="BodyText"/>
        <w:spacing w:after="0"/>
        <w:rPr>
          <w:rFonts w:ascii="Arial"/>
          <w:b/>
          <w:sz w:val="20"/>
        </w:rPr>
        <w:sectPr>
          <w:pgSz w:w="11910" w:h="16840"/>
          <w:pgMar w:header="0" w:footer="523" w:top="1320" w:bottom="720" w:left="1700" w:right="850"/>
        </w:sectPr>
      </w:pPr>
    </w:p>
    <w:p>
      <w:pPr>
        <w:spacing w:before="80"/>
        <w:ind w:left="0" w:right="282" w:firstLine="0"/>
        <w:jc w:val="center"/>
        <w:rPr>
          <w:rFonts w:ascii="Arial"/>
          <w:b/>
          <w:sz w:val="28"/>
        </w:rPr>
      </w:pPr>
      <w:r>
        <w:rPr>
          <w:rFonts w:ascii="Arial"/>
          <w:b/>
          <w:spacing w:val="-2"/>
          <w:sz w:val="28"/>
        </w:rPr>
        <w:t>PLAGIARISM</w:t>
      </w:r>
    </w:p>
    <w:p>
      <w:pPr>
        <w:pStyle w:val="BodyText"/>
        <w:spacing w:before="7"/>
        <w:rPr>
          <w:rFonts w:ascii="Arial"/>
          <w:b/>
          <w:sz w:val="11"/>
        </w:rPr>
      </w:pPr>
      <w:r>
        <w:rPr>
          <w:rFonts w:ascii="Arial"/>
          <w:b/>
          <w:sz w:val="11"/>
        </w:rPr>
        <w:drawing>
          <wp:anchor distT="0" distB="0" distL="0" distR="0" allowOverlap="1" layoutInCell="1" locked="0" behindDoc="1" simplePos="0" relativeHeight="487604224">
            <wp:simplePos x="0" y="0"/>
            <wp:positionH relativeFrom="page">
              <wp:posOffset>1260347</wp:posOffset>
            </wp:positionH>
            <wp:positionV relativeFrom="paragraph">
              <wp:posOffset>100601</wp:posOffset>
            </wp:positionV>
            <wp:extent cx="5385455" cy="6697980"/>
            <wp:effectExtent l="0" t="0" r="0" b="0"/>
            <wp:wrapTopAndBottom/>
            <wp:docPr id="51" name="Image 51"/>
            <wp:cNvGraphicFramePr>
              <a:graphicFrameLocks/>
            </wp:cNvGraphicFramePr>
            <a:graphic>
              <a:graphicData uri="http://schemas.openxmlformats.org/drawingml/2006/picture">
                <pic:pic>
                  <pic:nvPicPr>
                    <pic:cNvPr id="51" name="Image 51"/>
                    <pic:cNvPicPr/>
                  </pic:nvPicPr>
                  <pic:blipFill>
                    <a:blip r:embed="rId42" cstate="print"/>
                    <a:stretch>
                      <a:fillRect/>
                    </a:stretch>
                  </pic:blipFill>
                  <pic:spPr>
                    <a:xfrm>
                      <a:off x="0" y="0"/>
                      <a:ext cx="5385455" cy="6697980"/>
                    </a:xfrm>
                    <a:prstGeom prst="rect">
                      <a:avLst/>
                    </a:prstGeom>
                  </pic:spPr>
                </pic:pic>
              </a:graphicData>
            </a:graphic>
          </wp:anchor>
        </w:drawing>
      </w:r>
    </w:p>
    <w:sectPr>
      <w:pgSz w:w="11910" w:h="16840"/>
      <w:pgMar w:header="0" w:footer="523" w:top="1320" w:bottom="720" w:left="1700" w:right="85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Wingdings">
    <w:altName w:val="Wingdings"/>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978560">
              <wp:simplePos x="0" y="0"/>
              <wp:positionH relativeFrom="page">
                <wp:posOffset>3861308</wp:posOffset>
              </wp:positionH>
              <wp:positionV relativeFrom="page">
                <wp:posOffset>10220230</wp:posOffset>
              </wp:positionV>
              <wp:extent cx="197485" cy="153670"/>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197485" cy="153670"/>
                      </a:xfrm>
                      <a:prstGeom prst="rect">
                        <a:avLst/>
                      </a:prstGeom>
                    </wps:spPr>
                    <wps:txbx>
                      <w:txbxContent>
                        <w:p>
                          <w:pPr>
                            <w:spacing w:before="14"/>
                            <w:ind w:left="20" w:right="0" w:firstLine="0"/>
                            <w:jc w:val="left"/>
                            <w:rPr>
                              <w:sz w:val="18"/>
                            </w:rPr>
                          </w:pPr>
                          <w:r>
                            <w:rPr>
                              <w:spacing w:val="-4"/>
                              <w:sz w:val="18"/>
                            </w:rPr>
                            <w:fldChar w:fldCharType="begin"/>
                          </w:r>
                          <w:r>
                            <w:rPr>
                              <w:spacing w:val="-4"/>
                              <w:sz w:val="18"/>
                            </w:rPr>
                            <w:instrText> PAGE  \* ROMAN </w:instrText>
                          </w:r>
                          <w:r>
                            <w:rPr>
                              <w:spacing w:val="-4"/>
                              <w:sz w:val="18"/>
                            </w:rPr>
                            <w:fldChar w:fldCharType="separate"/>
                          </w:r>
                          <w:r>
                            <w:rPr>
                              <w:spacing w:val="-4"/>
                              <w:sz w:val="18"/>
                            </w:rPr>
                            <w:t>VIII</w:t>
                          </w:r>
                          <w:r>
                            <w:rPr>
                              <w:spacing w:val="-4"/>
                              <w:sz w:val="18"/>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04.040009pt;margin-top:804.742554pt;width:15.55pt;height:12.1pt;mso-position-horizontal-relative:page;mso-position-vertical-relative:page;z-index:-16337920" type="#_x0000_t202" id="docshape3" filled="false" stroked="false">
              <v:textbox inset="0,0,0,0">
                <w:txbxContent>
                  <w:p>
                    <w:pPr>
                      <w:spacing w:before="14"/>
                      <w:ind w:left="20" w:right="0" w:firstLine="0"/>
                      <w:jc w:val="left"/>
                      <w:rPr>
                        <w:sz w:val="18"/>
                      </w:rPr>
                    </w:pPr>
                    <w:r>
                      <w:rPr>
                        <w:spacing w:val="-4"/>
                        <w:sz w:val="18"/>
                      </w:rPr>
                      <w:fldChar w:fldCharType="begin"/>
                    </w:r>
                    <w:r>
                      <w:rPr>
                        <w:spacing w:val="-4"/>
                        <w:sz w:val="18"/>
                      </w:rPr>
                      <w:instrText> PAGE  \* ROMAN </w:instrText>
                    </w:r>
                    <w:r>
                      <w:rPr>
                        <w:spacing w:val="-4"/>
                        <w:sz w:val="18"/>
                      </w:rPr>
                      <w:fldChar w:fldCharType="separate"/>
                    </w:r>
                    <w:r>
                      <w:rPr>
                        <w:spacing w:val="-4"/>
                        <w:sz w:val="18"/>
                      </w:rPr>
                      <w:t>VIII</w:t>
                    </w:r>
                    <w:r>
                      <w:rPr>
                        <w:spacing w:val="-4"/>
                        <w:sz w:val="18"/>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979072">
              <wp:simplePos x="0" y="0"/>
              <wp:positionH relativeFrom="page">
                <wp:posOffset>3884167</wp:posOffset>
              </wp:positionH>
              <wp:positionV relativeFrom="page">
                <wp:posOffset>10220230</wp:posOffset>
              </wp:positionV>
              <wp:extent cx="153035" cy="153670"/>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153035" cy="153670"/>
                      </a:xfrm>
                      <a:prstGeom prst="rect">
                        <a:avLst/>
                      </a:prstGeom>
                    </wps:spPr>
                    <wps:txbx>
                      <w:txbxContent>
                        <w:p>
                          <w:pPr>
                            <w:spacing w:before="14"/>
                            <w:ind w:left="20" w:right="0" w:firstLine="0"/>
                            <w:jc w:val="left"/>
                            <w:rPr>
                              <w:sz w:val="18"/>
                            </w:rPr>
                          </w:pPr>
                          <w:r>
                            <w:rPr>
                              <w:spacing w:val="-5"/>
                              <w:sz w:val="18"/>
                            </w:rPr>
                            <w:fldChar w:fldCharType="begin"/>
                          </w:r>
                          <w:r>
                            <w:rPr>
                              <w:spacing w:val="-5"/>
                              <w:sz w:val="18"/>
                            </w:rPr>
                            <w:instrText> PAGE </w:instrText>
                          </w:r>
                          <w:r>
                            <w:rPr>
                              <w:spacing w:val="-5"/>
                              <w:sz w:val="18"/>
                            </w:rPr>
                            <w:fldChar w:fldCharType="separate"/>
                          </w:r>
                          <w:r>
                            <w:rPr>
                              <w:spacing w:val="-5"/>
                              <w:sz w:val="18"/>
                            </w:rPr>
                            <w:t>10</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305.839996pt;margin-top:804.742554pt;width:12.05pt;height:12.1pt;mso-position-horizontal-relative:page;mso-position-vertical-relative:page;z-index:-16337408" type="#_x0000_t202" id="docshape4" filled="false" stroked="false">
              <v:textbox inset="0,0,0,0">
                <w:txbxContent>
                  <w:p>
                    <w:pPr>
                      <w:spacing w:before="14"/>
                      <w:ind w:left="20" w:right="0" w:firstLine="0"/>
                      <w:jc w:val="left"/>
                      <w:rPr>
                        <w:sz w:val="18"/>
                      </w:rPr>
                    </w:pPr>
                    <w:r>
                      <w:rPr>
                        <w:spacing w:val="-5"/>
                        <w:sz w:val="18"/>
                      </w:rPr>
                      <w:fldChar w:fldCharType="begin"/>
                    </w:r>
                    <w:r>
                      <w:rPr>
                        <w:spacing w:val="-5"/>
                        <w:sz w:val="18"/>
                      </w:rPr>
                      <w:instrText> PAGE </w:instrText>
                    </w:r>
                    <w:r>
                      <w:rPr>
                        <w:spacing w:val="-5"/>
                        <w:sz w:val="18"/>
                      </w:rPr>
                      <w:fldChar w:fldCharType="separate"/>
                    </w:r>
                    <w:r>
                      <w:rPr>
                        <w:spacing w:val="-5"/>
                        <w:sz w:val="18"/>
                      </w:rPr>
                      <w:t>10</w:t>
                    </w:r>
                    <w:r>
                      <w:rPr>
                        <w:spacing w:val="-5"/>
                        <w:sz w:val="18"/>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7">
    <w:multiLevelType w:val="hybridMultilevel"/>
    <w:lvl w:ilvl="0">
      <w:start w:val="1"/>
      <w:numFmt w:val="decimal"/>
      <w:lvlText w:val="[%1]"/>
      <w:lvlJc w:val="left"/>
      <w:pPr>
        <w:ind w:left="940" w:hanging="656"/>
        <w:jc w:val="left"/>
      </w:pPr>
      <w:rPr>
        <w:rFonts w:hint="default" w:ascii="Arial MT" w:hAnsi="Arial MT" w:eastAsia="Arial MT" w:cs="Arial MT"/>
        <w:b w:val="0"/>
        <w:bCs w:val="0"/>
        <w:i w:val="0"/>
        <w:iCs w:val="0"/>
        <w:spacing w:val="0"/>
        <w:w w:val="100"/>
        <w:sz w:val="24"/>
        <w:szCs w:val="24"/>
        <w:lang w:val="en-US" w:eastAsia="en-US" w:bidi="ar-SA"/>
      </w:rPr>
    </w:lvl>
    <w:lvl w:ilvl="1">
      <w:start w:val="0"/>
      <w:numFmt w:val="bullet"/>
      <w:lvlText w:val="•"/>
      <w:lvlJc w:val="left"/>
      <w:pPr>
        <w:ind w:left="1781" w:hanging="656"/>
      </w:pPr>
      <w:rPr>
        <w:rFonts w:hint="default"/>
        <w:lang w:val="en-US" w:eastAsia="en-US" w:bidi="ar-SA"/>
      </w:rPr>
    </w:lvl>
    <w:lvl w:ilvl="2">
      <w:start w:val="0"/>
      <w:numFmt w:val="bullet"/>
      <w:lvlText w:val="•"/>
      <w:lvlJc w:val="left"/>
      <w:pPr>
        <w:ind w:left="2623" w:hanging="656"/>
      </w:pPr>
      <w:rPr>
        <w:rFonts w:hint="default"/>
        <w:lang w:val="en-US" w:eastAsia="en-US" w:bidi="ar-SA"/>
      </w:rPr>
    </w:lvl>
    <w:lvl w:ilvl="3">
      <w:start w:val="0"/>
      <w:numFmt w:val="bullet"/>
      <w:lvlText w:val="•"/>
      <w:lvlJc w:val="left"/>
      <w:pPr>
        <w:ind w:left="3464" w:hanging="656"/>
      </w:pPr>
      <w:rPr>
        <w:rFonts w:hint="default"/>
        <w:lang w:val="en-US" w:eastAsia="en-US" w:bidi="ar-SA"/>
      </w:rPr>
    </w:lvl>
    <w:lvl w:ilvl="4">
      <w:start w:val="0"/>
      <w:numFmt w:val="bullet"/>
      <w:lvlText w:val="•"/>
      <w:lvlJc w:val="left"/>
      <w:pPr>
        <w:ind w:left="4306" w:hanging="656"/>
      </w:pPr>
      <w:rPr>
        <w:rFonts w:hint="default"/>
        <w:lang w:val="en-US" w:eastAsia="en-US" w:bidi="ar-SA"/>
      </w:rPr>
    </w:lvl>
    <w:lvl w:ilvl="5">
      <w:start w:val="0"/>
      <w:numFmt w:val="bullet"/>
      <w:lvlText w:val="•"/>
      <w:lvlJc w:val="left"/>
      <w:pPr>
        <w:ind w:left="5148" w:hanging="656"/>
      </w:pPr>
      <w:rPr>
        <w:rFonts w:hint="default"/>
        <w:lang w:val="en-US" w:eastAsia="en-US" w:bidi="ar-SA"/>
      </w:rPr>
    </w:lvl>
    <w:lvl w:ilvl="6">
      <w:start w:val="0"/>
      <w:numFmt w:val="bullet"/>
      <w:lvlText w:val="•"/>
      <w:lvlJc w:val="left"/>
      <w:pPr>
        <w:ind w:left="5989" w:hanging="656"/>
      </w:pPr>
      <w:rPr>
        <w:rFonts w:hint="default"/>
        <w:lang w:val="en-US" w:eastAsia="en-US" w:bidi="ar-SA"/>
      </w:rPr>
    </w:lvl>
    <w:lvl w:ilvl="7">
      <w:start w:val="0"/>
      <w:numFmt w:val="bullet"/>
      <w:lvlText w:val="•"/>
      <w:lvlJc w:val="left"/>
      <w:pPr>
        <w:ind w:left="6831" w:hanging="656"/>
      </w:pPr>
      <w:rPr>
        <w:rFonts w:hint="default"/>
        <w:lang w:val="en-US" w:eastAsia="en-US" w:bidi="ar-SA"/>
      </w:rPr>
    </w:lvl>
    <w:lvl w:ilvl="8">
      <w:start w:val="0"/>
      <w:numFmt w:val="bullet"/>
      <w:lvlText w:val="•"/>
      <w:lvlJc w:val="left"/>
      <w:pPr>
        <w:ind w:left="7672" w:hanging="656"/>
      </w:pPr>
      <w:rPr>
        <w:rFonts w:hint="default"/>
        <w:lang w:val="en-US" w:eastAsia="en-US" w:bidi="ar-SA"/>
      </w:rPr>
    </w:lvl>
  </w:abstractNum>
  <w:abstractNum w:abstractNumId="16">
    <w:multiLevelType w:val="hybridMultilevel"/>
    <w:lvl w:ilvl="0">
      <w:start w:val="5"/>
      <w:numFmt w:val="decimal"/>
      <w:lvlText w:val="%1"/>
      <w:lvlJc w:val="left"/>
      <w:pPr>
        <w:ind w:left="752" w:hanging="468"/>
        <w:jc w:val="left"/>
      </w:pPr>
      <w:rPr>
        <w:rFonts w:hint="default"/>
        <w:lang w:val="en-US" w:eastAsia="en-US" w:bidi="ar-SA"/>
      </w:rPr>
    </w:lvl>
    <w:lvl w:ilvl="1">
      <w:start w:val="1"/>
      <w:numFmt w:val="decimal"/>
      <w:lvlText w:val="%1.%2."/>
      <w:lvlJc w:val="left"/>
      <w:pPr>
        <w:ind w:left="752" w:hanging="468"/>
        <w:jc w:val="left"/>
      </w:pPr>
      <w:rPr>
        <w:rFonts w:hint="default"/>
        <w:spacing w:val="-2"/>
        <w:w w:val="96"/>
        <w:lang w:val="en-US" w:eastAsia="en-US" w:bidi="ar-SA"/>
      </w:rPr>
    </w:lvl>
    <w:lvl w:ilvl="2">
      <w:start w:val="0"/>
      <w:numFmt w:val="bullet"/>
      <w:lvlText w:val="•"/>
      <w:lvlJc w:val="left"/>
      <w:pPr>
        <w:ind w:left="2479" w:hanging="468"/>
      </w:pPr>
      <w:rPr>
        <w:rFonts w:hint="default"/>
        <w:lang w:val="en-US" w:eastAsia="en-US" w:bidi="ar-SA"/>
      </w:rPr>
    </w:lvl>
    <w:lvl w:ilvl="3">
      <w:start w:val="0"/>
      <w:numFmt w:val="bullet"/>
      <w:lvlText w:val="•"/>
      <w:lvlJc w:val="left"/>
      <w:pPr>
        <w:ind w:left="3338" w:hanging="468"/>
      </w:pPr>
      <w:rPr>
        <w:rFonts w:hint="default"/>
        <w:lang w:val="en-US" w:eastAsia="en-US" w:bidi="ar-SA"/>
      </w:rPr>
    </w:lvl>
    <w:lvl w:ilvl="4">
      <w:start w:val="0"/>
      <w:numFmt w:val="bullet"/>
      <w:lvlText w:val="•"/>
      <w:lvlJc w:val="left"/>
      <w:pPr>
        <w:ind w:left="4198" w:hanging="468"/>
      </w:pPr>
      <w:rPr>
        <w:rFonts w:hint="default"/>
        <w:lang w:val="en-US" w:eastAsia="en-US" w:bidi="ar-SA"/>
      </w:rPr>
    </w:lvl>
    <w:lvl w:ilvl="5">
      <w:start w:val="0"/>
      <w:numFmt w:val="bullet"/>
      <w:lvlText w:val="•"/>
      <w:lvlJc w:val="left"/>
      <w:pPr>
        <w:ind w:left="5058" w:hanging="468"/>
      </w:pPr>
      <w:rPr>
        <w:rFonts w:hint="default"/>
        <w:lang w:val="en-US" w:eastAsia="en-US" w:bidi="ar-SA"/>
      </w:rPr>
    </w:lvl>
    <w:lvl w:ilvl="6">
      <w:start w:val="0"/>
      <w:numFmt w:val="bullet"/>
      <w:lvlText w:val="•"/>
      <w:lvlJc w:val="left"/>
      <w:pPr>
        <w:ind w:left="5917" w:hanging="468"/>
      </w:pPr>
      <w:rPr>
        <w:rFonts w:hint="default"/>
        <w:lang w:val="en-US" w:eastAsia="en-US" w:bidi="ar-SA"/>
      </w:rPr>
    </w:lvl>
    <w:lvl w:ilvl="7">
      <w:start w:val="0"/>
      <w:numFmt w:val="bullet"/>
      <w:lvlText w:val="•"/>
      <w:lvlJc w:val="left"/>
      <w:pPr>
        <w:ind w:left="6777" w:hanging="468"/>
      </w:pPr>
      <w:rPr>
        <w:rFonts w:hint="default"/>
        <w:lang w:val="en-US" w:eastAsia="en-US" w:bidi="ar-SA"/>
      </w:rPr>
    </w:lvl>
    <w:lvl w:ilvl="8">
      <w:start w:val="0"/>
      <w:numFmt w:val="bullet"/>
      <w:lvlText w:val="•"/>
      <w:lvlJc w:val="left"/>
      <w:pPr>
        <w:ind w:left="7636" w:hanging="468"/>
      </w:pPr>
      <w:rPr>
        <w:rFonts w:hint="default"/>
        <w:lang w:val="en-US" w:eastAsia="en-US" w:bidi="ar-SA"/>
      </w:rPr>
    </w:lvl>
  </w:abstractNum>
  <w:abstractNum w:abstractNumId="15">
    <w:multiLevelType w:val="hybridMultilevel"/>
    <w:lvl w:ilvl="0">
      <w:start w:val="4"/>
      <w:numFmt w:val="decimal"/>
      <w:lvlText w:val="%1"/>
      <w:lvlJc w:val="left"/>
      <w:pPr>
        <w:ind w:left="620" w:hanging="337"/>
        <w:jc w:val="left"/>
      </w:pPr>
      <w:rPr>
        <w:rFonts w:hint="default"/>
        <w:lang w:val="en-US" w:eastAsia="en-US" w:bidi="ar-SA"/>
      </w:rPr>
    </w:lvl>
    <w:lvl w:ilvl="1">
      <w:start w:val="1"/>
      <w:numFmt w:val="decimal"/>
      <w:lvlText w:val="%1.%2"/>
      <w:lvlJc w:val="left"/>
      <w:pPr>
        <w:ind w:left="620" w:hanging="337"/>
        <w:jc w:val="left"/>
      </w:pPr>
      <w:rPr>
        <w:rFonts w:hint="default" w:ascii="Arial" w:hAnsi="Arial" w:eastAsia="Arial" w:cs="Arial"/>
        <w:b/>
        <w:bCs/>
        <w:i w:val="0"/>
        <w:iCs w:val="0"/>
        <w:spacing w:val="-2"/>
        <w:w w:val="100"/>
        <w:sz w:val="22"/>
        <w:szCs w:val="22"/>
        <w:lang w:val="en-US" w:eastAsia="en-US" w:bidi="ar-SA"/>
      </w:rPr>
    </w:lvl>
    <w:lvl w:ilvl="2">
      <w:start w:val="1"/>
      <w:numFmt w:val="decimal"/>
      <w:lvlText w:val="%1.%2.%3"/>
      <w:lvlJc w:val="left"/>
      <w:pPr>
        <w:ind w:left="884" w:hanging="600"/>
        <w:jc w:val="left"/>
      </w:pPr>
      <w:rPr>
        <w:rFonts w:hint="default" w:ascii="Arial" w:hAnsi="Arial" w:eastAsia="Arial" w:cs="Arial"/>
        <w:b/>
        <w:bCs/>
        <w:i w:val="0"/>
        <w:iCs w:val="0"/>
        <w:spacing w:val="-2"/>
        <w:w w:val="100"/>
        <w:sz w:val="24"/>
        <w:szCs w:val="24"/>
        <w:lang w:val="en-US" w:eastAsia="en-US" w:bidi="ar-SA"/>
      </w:rPr>
    </w:lvl>
    <w:lvl w:ilvl="3">
      <w:start w:val="0"/>
      <w:numFmt w:val="bullet"/>
      <w:lvlText w:val="•"/>
      <w:lvlJc w:val="left"/>
      <w:pPr>
        <w:ind w:left="2763" w:hanging="600"/>
      </w:pPr>
      <w:rPr>
        <w:rFonts w:hint="default"/>
        <w:lang w:val="en-US" w:eastAsia="en-US" w:bidi="ar-SA"/>
      </w:rPr>
    </w:lvl>
    <w:lvl w:ilvl="4">
      <w:start w:val="0"/>
      <w:numFmt w:val="bullet"/>
      <w:lvlText w:val="•"/>
      <w:lvlJc w:val="left"/>
      <w:pPr>
        <w:ind w:left="3705" w:hanging="600"/>
      </w:pPr>
      <w:rPr>
        <w:rFonts w:hint="default"/>
        <w:lang w:val="en-US" w:eastAsia="en-US" w:bidi="ar-SA"/>
      </w:rPr>
    </w:lvl>
    <w:lvl w:ilvl="5">
      <w:start w:val="0"/>
      <w:numFmt w:val="bullet"/>
      <w:lvlText w:val="•"/>
      <w:lvlJc w:val="left"/>
      <w:pPr>
        <w:ind w:left="4647" w:hanging="600"/>
      </w:pPr>
      <w:rPr>
        <w:rFonts w:hint="default"/>
        <w:lang w:val="en-US" w:eastAsia="en-US" w:bidi="ar-SA"/>
      </w:rPr>
    </w:lvl>
    <w:lvl w:ilvl="6">
      <w:start w:val="0"/>
      <w:numFmt w:val="bullet"/>
      <w:lvlText w:val="•"/>
      <w:lvlJc w:val="left"/>
      <w:pPr>
        <w:ind w:left="5588" w:hanging="600"/>
      </w:pPr>
      <w:rPr>
        <w:rFonts w:hint="default"/>
        <w:lang w:val="en-US" w:eastAsia="en-US" w:bidi="ar-SA"/>
      </w:rPr>
    </w:lvl>
    <w:lvl w:ilvl="7">
      <w:start w:val="0"/>
      <w:numFmt w:val="bullet"/>
      <w:lvlText w:val="•"/>
      <w:lvlJc w:val="left"/>
      <w:pPr>
        <w:ind w:left="6530" w:hanging="600"/>
      </w:pPr>
      <w:rPr>
        <w:rFonts w:hint="default"/>
        <w:lang w:val="en-US" w:eastAsia="en-US" w:bidi="ar-SA"/>
      </w:rPr>
    </w:lvl>
    <w:lvl w:ilvl="8">
      <w:start w:val="0"/>
      <w:numFmt w:val="bullet"/>
      <w:lvlText w:val="•"/>
      <w:lvlJc w:val="left"/>
      <w:pPr>
        <w:ind w:left="7472" w:hanging="600"/>
      </w:pPr>
      <w:rPr>
        <w:rFonts w:hint="default"/>
        <w:lang w:val="en-US" w:eastAsia="en-US" w:bidi="ar-SA"/>
      </w:rPr>
    </w:lvl>
  </w:abstractNum>
  <w:abstractNum w:abstractNumId="14">
    <w:multiLevelType w:val="hybridMultilevel"/>
    <w:lvl w:ilvl="0">
      <w:start w:val="3"/>
      <w:numFmt w:val="decimal"/>
      <w:lvlText w:val="%1"/>
      <w:lvlJc w:val="left"/>
      <w:pPr>
        <w:ind w:left="683" w:hanging="399"/>
        <w:jc w:val="left"/>
      </w:pPr>
      <w:rPr>
        <w:rFonts w:hint="default"/>
        <w:lang w:val="en-US" w:eastAsia="en-US" w:bidi="ar-SA"/>
      </w:rPr>
    </w:lvl>
    <w:lvl w:ilvl="1">
      <w:start w:val="8"/>
      <w:numFmt w:val="decimal"/>
      <w:lvlText w:val="%1.%2."/>
      <w:lvlJc w:val="left"/>
      <w:pPr>
        <w:ind w:left="683" w:hanging="399"/>
        <w:jc w:val="left"/>
      </w:pPr>
      <w:rPr>
        <w:rFonts w:hint="default" w:ascii="Arial" w:hAnsi="Arial" w:eastAsia="Arial" w:cs="Arial"/>
        <w:b/>
        <w:bCs/>
        <w:i w:val="0"/>
        <w:iCs w:val="0"/>
        <w:spacing w:val="-4"/>
        <w:w w:val="100"/>
        <w:sz w:val="22"/>
        <w:szCs w:val="22"/>
        <w:lang w:val="en-US" w:eastAsia="en-US" w:bidi="ar-SA"/>
      </w:rPr>
    </w:lvl>
    <w:lvl w:ilvl="2">
      <w:start w:val="1"/>
      <w:numFmt w:val="decimal"/>
      <w:lvlText w:val="%1.%2.%3"/>
      <w:lvlJc w:val="left"/>
      <w:pPr>
        <w:ind w:left="884" w:hanging="600"/>
        <w:jc w:val="right"/>
      </w:pPr>
      <w:rPr>
        <w:rFonts w:hint="default"/>
        <w:spacing w:val="-2"/>
        <w:w w:val="100"/>
        <w:lang w:val="en-US" w:eastAsia="en-US" w:bidi="ar-SA"/>
      </w:rPr>
    </w:lvl>
    <w:lvl w:ilvl="3">
      <w:start w:val="1"/>
      <w:numFmt w:val="decimal"/>
      <w:lvlText w:val="%1.%2.%3.%4"/>
      <w:lvlJc w:val="left"/>
      <w:pPr>
        <w:ind w:left="709" w:hanging="764"/>
        <w:jc w:val="left"/>
      </w:pPr>
      <w:rPr>
        <w:rFonts w:hint="default" w:ascii="Arial MT" w:hAnsi="Arial MT" w:eastAsia="Arial MT" w:cs="Arial MT"/>
        <w:b w:val="0"/>
        <w:bCs w:val="0"/>
        <w:i w:val="0"/>
        <w:iCs w:val="0"/>
        <w:spacing w:val="-2"/>
        <w:w w:val="100"/>
        <w:sz w:val="24"/>
        <w:szCs w:val="24"/>
        <w:lang w:val="en-US" w:eastAsia="en-US" w:bidi="ar-SA"/>
      </w:rPr>
    </w:lvl>
    <w:lvl w:ilvl="4">
      <w:start w:val="0"/>
      <w:numFmt w:val="bullet"/>
      <w:lvlText w:val="•"/>
      <w:lvlJc w:val="left"/>
      <w:pPr>
        <w:ind w:left="2999" w:hanging="764"/>
      </w:pPr>
      <w:rPr>
        <w:rFonts w:hint="default"/>
        <w:lang w:val="en-US" w:eastAsia="en-US" w:bidi="ar-SA"/>
      </w:rPr>
    </w:lvl>
    <w:lvl w:ilvl="5">
      <w:start w:val="0"/>
      <w:numFmt w:val="bullet"/>
      <w:lvlText w:val="•"/>
      <w:lvlJc w:val="left"/>
      <w:pPr>
        <w:ind w:left="4058" w:hanging="764"/>
      </w:pPr>
      <w:rPr>
        <w:rFonts w:hint="default"/>
        <w:lang w:val="en-US" w:eastAsia="en-US" w:bidi="ar-SA"/>
      </w:rPr>
    </w:lvl>
    <w:lvl w:ilvl="6">
      <w:start w:val="0"/>
      <w:numFmt w:val="bullet"/>
      <w:lvlText w:val="•"/>
      <w:lvlJc w:val="left"/>
      <w:pPr>
        <w:ind w:left="5118" w:hanging="764"/>
      </w:pPr>
      <w:rPr>
        <w:rFonts w:hint="default"/>
        <w:lang w:val="en-US" w:eastAsia="en-US" w:bidi="ar-SA"/>
      </w:rPr>
    </w:lvl>
    <w:lvl w:ilvl="7">
      <w:start w:val="0"/>
      <w:numFmt w:val="bullet"/>
      <w:lvlText w:val="•"/>
      <w:lvlJc w:val="left"/>
      <w:pPr>
        <w:ind w:left="6177" w:hanging="764"/>
      </w:pPr>
      <w:rPr>
        <w:rFonts w:hint="default"/>
        <w:lang w:val="en-US" w:eastAsia="en-US" w:bidi="ar-SA"/>
      </w:rPr>
    </w:lvl>
    <w:lvl w:ilvl="8">
      <w:start w:val="0"/>
      <w:numFmt w:val="bullet"/>
      <w:lvlText w:val="•"/>
      <w:lvlJc w:val="left"/>
      <w:pPr>
        <w:ind w:left="7237" w:hanging="764"/>
      </w:pPr>
      <w:rPr>
        <w:rFonts w:hint="default"/>
        <w:lang w:val="en-US" w:eastAsia="en-US" w:bidi="ar-SA"/>
      </w:rPr>
    </w:lvl>
  </w:abstractNum>
  <w:abstractNum w:abstractNumId="13">
    <w:multiLevelType w:val="hybridMultilevel"/>
    <w:lvl w:ilvl="0">
      <w:start w:val="0"/>
      <w:numFmt w:val="bullet"/>
      <w:lvlText w:val=""/>
      <w:lvlJc w:val="left"/>
      <w:pPr>
        <w:ind w:left="704" w:hanging="420"/>
      </w:pPr>
      <w:rPr>
        <w:rFonts w:hint="default" w:ascii="Wingdings" w:hAnsi="Wingdings" w:eastAsia="Wingdings" w:cs="Wingdings"/>
        <w:b w:val="0"/>
        <w:bCs w:val="0"/>
        <w:i w:val="0"/>
        <w:iCs w:val="0"/>
        <w:spacing w:val="0"/>
        <w:w w:val="99"/>
        <w:sz w:val="15"/>
        <w:szCs w:val="15"/>
        <w:lang w:val="en-US" w:eastAsia="en-US" w:bidi="ar-SA"/>
      </w:rPr>
    </w:lvl>
    <w:lvl w:ilvl="1">
      <w:start w:val="0"/>
      <w:numFmt w:val="bullet"/>
      <w:lvlText w:val="•"/>
      <w:lvlJc w:val="left"/>
      <w:pPr>
        <w:ind w:left="1565" w:hanging="420"/>
      </w:pPr>
      <w:rPr>
        <w:rFonts w:hint="default"/>
        <w:lang w:val="en-US" w:eastAsia="en-US" w:bidi="ar-SA"/>
      </w:rPr>
    </w:lvl>
    <w:lvl w:ilvl="2">
      <w:start w:val="0"/>
      <w:numFmt w:val="bullet"/>
      <w:lvlText w:val="•"/>
      <w:lvlJc w:val="left"/>
      <w:pPr>
        <w:ind w:left="2431" w:hanging="420"/>
      </w:pPr>
      <w:rPr>
        <w:rFonts w:hint="default"/>
        <w:lang w:val="en-US" w:eastAsia="en-US" w:bidi="ar-SA"/>
      </w:rPr>
    </w:lvl>
    <w:lvl w:ilvl="3">
      <w:start w:val="0"/>
      <w:numFmt w:val="bullet"/>
      <w:lvlText w:val="•"/>
      <w:lvlJc w:val="left"/>
      <w:pPr>
        <w:ind w:left="3296" w:hanging="420"/>
      </w:pPr>
      <w:rPr>
        <w:rFonts w:hint="default"/>
        <w:lang w:val="en-US" w:eastAsia="en-US" w:bidi="ar-SA"/>
      </w:rPr>
    </w:lvl>
    <w:lvl w:ilvl="4">
      <w:start w:val="0"/>
      <w:numFmt w:val="bullet"/>
      <w:lvlText w:val="•"/>
      <w:lvlJc w:val="left"/>
      <w:pPr>
        <w:ind w:left="4162" w:hanging="420"/>
      </w:pPr>
      <w:rPr>
        <w:rFonts w:hint="default"/>
        <w:lang w:val="en-US" w:eastAsia="en-US" w:bidi="ar-SA"/>
      </w:rPr>
    </w:lvl>
    <w:lvl w:ilvl="5">
      <w:start w:val="0"/>
      <w:numFmt w:val="bullet"/>
      <w:lvlText w:val="•"/>
      <w:lvlJc w:val="left"/>
      <w:pPr>
        <w:ind w:left="5028" w:hanging="420"/>
      </w:pPr>
      <w:rPr>
        <w:rFonts w:hint="default"/>
        <w:lang w:val="en-US" w:eastAsia="en-US" w:bidi="ar-SA"/>
      </w:rPr>
    </w:lvl>
    <w:lvl w:ilvl="6">
      <w:start w:val="0"/>
      <w:numFmt w:val="bullet"/>
      <w:lvlText w:val="•"/>
      <w:lvlJc w:val="left"/>
      <w:pPr>
        <w:ind w:left="5893" w:hanging="420"/>
      </w:pPr>
      <w:rPr>
        <w:rFonts w:hint="default"/>
        <w:lang w:val="en-US" w:eastAsia="en-US" w:bidi="ar-SA"/>
      </w:rPr>
    </w:lvl>
    <w:lvl w:ilvl="7">
      <w:start w:val="0"/>
      <w:numFmt w:val="bullet"/>
      <w:lvlText w:val="•"/>
      <w:lvlJc w:val="left"/>
      <w:pPr>
        <w:ind w:left="6759" w:hanging="420"/>
      </w:pPr>
      <w:rPr>
        <w:rFonts w:hint="default"/>
        <w:lang w:val="en-US" w:eastAsia="en-US" w:bidi="ar-SA"/>
      </w:rPr>
    </w:lvl>
    <w:lvl w:ilvl="8">
      <w:start w:val="0"/>
      <w:numFmt w:val="bullet"/>
      <w:lvlText w:val="•"/>
      <w:lvlJc w:val="left"/>
      <w:pPr>
        <w:ind w:left="7624" w:hanging="420"/>
      </w:pPr>
      <w:rPr>
        <w:rFonts w:hint="default"/>
        <w:lang w:val="en-US" w:eastAsia="en-US" w:bidi="ar-SA"/>
      </w:rPr>
    </w:lvl>
  </w:abstractNum>
  <w:abstractNum w:abstractNumId="12">
    <w:multiLevelType w:val="hybridMultilevel"/>
    <w:lvl w:ilvl="0">
      <w:start w:val="3"/>
      <w:numFmt w:val="decimal"/>
      <w:lvlText w:val="%1"/>
      <w:lvlJc w:val="left"/>
      <w:pPr>
        <w:ind w:left="683" w:hanging="399"/>
        <w:jc w:val="left"/>
      </w:pPr>
      <w:rPr>
        <w:rFonts w:hint="default"/>
        <w:lang w:val="en-US" w:eastAsia="en-US" w:bidi="ar-SA"/>
      </w:rPr>
    </w:lvl>
    <w:lvl w:ilvl="1">
      <w:start w:val="2"/>
      <w:numFmt w:val="decimal"/>
      <w:lvlText w:val="%1.%2"/>
      <w:lvlJc w:val="left"/>
      <w:pPr>
        <w:ind w:left="683" w:hanging="399"/>
        <w:jc w:val="left"/>
      </w:pPr>
      <w:rPr>
        <w:rFonts w:hint="default" w:ascii="Arial" w:hAnsi="Arial" w:eastAsia="Arial" w:cs="Arial"/>
        <w:b/>
        <w:bCs/>
        <w:i w:val="0"/>
        <w:iCs w:val="0"/>
        <w:spacing w:val="-2"/>
        <w:w w:val="100"/>
        <w:sz w:val="24"/>
        <w:szCs w:val="24"/>
        <w:lang w:val="en-US" w:eastAsia="en-US" w:bidi="ar-SA"/>
      </w:rPr>
    </w:lvl>
    <w:lvl w:ilvl="2">
      <w:start w:val="1"/>
      <w:numFmt w:val="decimal"/>
      <w:lvlText w:val="%1.%2.%3"/>
      <w:lvlJc w:val="left"/>
      <w:pPr>
        <w:ind w:left="709" w:hanging="764"/>
        <w:jc w:val="left"/>
      </w:pPr>
      <w:rPr>
        <w:rFonts w:hint="default" w:ascii="Arial MT" w:hAnsi="Arial MT" w:eastAsia="Arial MT" w:cs="Arial MT"/>
        <w:b w:val="0"/>
        <w:bCs w:val="0"/>
        <w:i w:val="0"/>
        <w:iCs w:val="0"/>
        <w:spacing w:val="-2"/>
        <w:w w:val="100"/>
        <w:sz w:val="24"/>
        <w:szCs w:val="24"/>
        <w:lang w:val="en-US" w:eastAsia="en-US" w:bidi="ar-SA"/>
      </w:rPr>
    </w:lvl>
    <w:lvl w:ilvl="3">
      <w:start w:val="0"/>
      <w:numFmt w:val="bullet"/>
      <w:lvlText w:val="•"/>
      <w:lvlJc w:val="left"/>
      <w:pPr>
        <w:ind w:left="2623" w:hanging="764"/>
      </w:pPr>
      <w:rPr>
        <w:rFonts w:hint="default"/>
        <w:lang w:val="en-US" w:eastAsia="en-US" w:bidi="ar-SA"/>
      </w:rPr>
    </w:lvl>
    <w:lvl w:ilvl="4">
      <w:start w:val="0"/>
      <w:numFmt w:val="bullet"/>
      <w:lvlText w:val="•"/>
      <w:lvlJc w:val="left"/>
      <w:pPr>
        <w:ind w:left="3585" w:hanging="764"/>
      </w:pPr>
      <w:rPr>
        <w:rFonts w:hint="default"/>
        <w:lang w:val="en-US" w:eastAsia="en-US" w:bidi="ar-SA"/>
      </w:rPr>
    </w:lvl>
    <w:lvl w:ilvl="5">
      <w:start w:val="0"/>
      <w:numFmt w:val="bullet"/>
      <w:lvlText w:val="•"/>
      <w:lvlJc w:val="left"/>
      <w:pPr>
        <w:ind w:left="4547" w:hanging="764"/>
      </w:pPr>
      <w:rPr>
        <w:rFonts w:hint="default"/>
        <w:lang w:val="en-US" w:eastAsia="en-US" w:bidi="ar-SA"/>
      </w:rPr>
    </w:lvl>
    <w:lvl w:ilvl="6">
      <w:start w:val="0"/>
      <w:numFmt w:val="bullet"/>
      <w:lvlText w:val="•"/>
      <w:lvlJc w:val="left"/>
      <w:pPr>
        <w:ind w:left="5508" w:hanging="764"/>
      </w:pPr>
      <w:rPr>
        <w:rFonts w:hint="default"/>
        <w:lang w:val="en-US" w:eastAsia="en-US" w:bidi="ar-SA"/>
      </w:rPr>
    </w:lvl>
    <w:lvl w:ilvl="7">
      <w:start w:val="0"/>
      <w:numFmt w:val="bullet"/>
      <w:lvlText w:val="•"/>
      <w:lvlJc w:val="left"/>
      <w:pPr>
        <w:ind w:left="6470" w:hanging="764"/>
      </w:pPr>
      <w:rPr>
        <w:rFonts w:hint="default"/>
        <w:lang w:val="en-US" w:eastAsia="en-US" w:bidi="ar-SA"/>
      </w:rPr>
    </w:lvl>
    <w:lvl w:ilvl="8">
      <w:start w:val="0"/>
      <w:numFmt w:val="bullet"/>
      <w:lvlText w:val="•"/>
      <w:lvlJc w:val="left"/>
      <w:pPr>
        <w:ind w:left="7432" w:hanging="764"/>
      </w:pPr>
      <w:rPr>
        <w:rFonts w:hint="default"/>
        <w:lang w:val="en-US" w:eastAsia="en-US" w:bidi="ar-SA"/>
      </w:rPr>
    </w:lvl>
  </w:abstractNum>
  <w:abstractNum w:abstractNumId="11">
    <w:multiLevelType w:val="hybridMultilevel"/>
    <w:lvl w:ilvl="0">
      <w:start w:val="2"/>
      <w:numFmt w:val="decimal"/>
      <w:lvlText w:val="%1"/>
      <w:lvlJc w:val="left"/>
      <w:pPr>
        <w:ind w:left="683" w:hanging="399"/>
        <w:jc w:val="left"/>
      </w:pPr>
      <w:rPr>
        <w:rFonts w:hint="default"/>
        <w:lang w:val="en-US" w:eastAsia="en-US" w:bidi="ar-SA"/>
      </w:rPr>
    </w:lvl>
    <w:lvl w:ilvl="1">
      <w:start w:val="1"/>
      <w:numFmt w:val="decimal"/>
      <w:lvlText w:val="%1.%2"/>
      <w:lvlJc w:val="left"/>
      <w:pPr>
        <w:ind w:left="683" w:hanging="399"/>
        <w:jc w:val="left"/>
      </w:pPr>
      <w:rPr>
        <w:rFonts w:hint="default" w:ascii="Arial" w:hAnsi="Arial" w:eastAsia="Arial" w:cs="Arial"/>
        <w:b/>
        <w:bCs/>
        <w:i w:val="0"/>
        <w:iCs w:val="0"/>
        <w:spacing w:val="0"/>
        <w:w w:val="100"/>
        <w:sz w:val="24"/>
        <w:szCs w:val="24"/>
        <w:lang w:val="en-US" w:eastAsia="en-US" w:bidi="ar-SA"/>
      </w:rPr>
    </w:lvl>
    <w:lvl w:ilvl="2">
      <w:start w:val="1"/>
      <w:numFmt w:val="decimal"/>
      <w:lvlText w:val="%1.%2.%3."/>
      <w:lvlJc w:val="left"/>
      <w:pPr>
        <w:ind w:left="887" w:hanging="603"/>
        <w:jc w:val="left"/>
      </w:pPr>
      <w:rPr>
        <w:rFonts w:hint="default" w:ascii="Arial" w:hAnsi="Arial" w:eastAsia="Arial" w:cs="Arial"/>
        <w:b/>
        <w:bCs/>
        <w:i w:val="0"/>
        <w:iCs w:val="0"/>
        <w:spacing w:val="-2"/>
        <w:w w:val="100"/>
        <w:sz w:val="22"/>
        <w:szCs w:val="22"/>
        <w:lang w:val="en-US" w:eastAsia="en-US" w:bidi="ar-SA"/>
      </w:rPr>
    </w:lvl>
    <w:lvl w:ilvl="3">
      <w:start w:val="0"/>
      <w:numFmt w:val="bullet"/>
      <w:lvlText w:val="•"/>
      <w:lvlJc w:val="left"/>
      <w:pPr>
        <w:ind w:left="2009" w:hanging="603"/>
      </w:pPr>
      <w:rPr>
        <w:rFonts w:hint="default"/>
        <w:lang w:val="en-US" w:eastAsia="en-US" w:bidi="ar-SA"/>
      </w:rPr>
    </w:lvl>
    <w:lvl w:ilvl="4">
      <w:start w:val="0"/>
      <w:numFmt w:val="bullet"/>
      <w:lvlText w:val="•"/>
      <w:lvlJc w:val="left"/>
      <w:pPr>
        <w:ind w:left="3059" w:hanging="603"/>
      </w:pPr>
      <w:rPr>
        <w:rFonts w:hint="default"/>
        <w:lang w:val="en-US" w:eastAsia="en-US" w:bidi="ar-SA"/>
      </w:rPr>
    </w:lvl>
    <w:lvl w:ilvl="5">
      <w:start w:val="0"/>
      <w:numFmt w:val="bullet"/>
      <w:lvlText w:val="•"/>
      <w:lvlJc w:val="left"/>
      <w:pPr>
        <w:ind w:left="4108" w:hanging="603"/>
      </w:pPr>
      <w:rPr>
        <w:rFonts w:hint="default"/>
        <w:lang w:val="en-US" w:eastAsia="en-US" w:bidi="ar-SA"/>
      </w:rPr>
    </w:lvl>
    <w:lvl w:ilvl="6">
      <w:start w:val="0"/>
      <w:numFmt w:val="bullet"/>
      <w:lvlText w:val="•"/>
      <w:lvlJc w:val="left"/>
      <w:pPr>
        <w:ind w:left="5158" w:hanging="603"/>
      </w:pPr>
      <w:rPr>
        <w:rFonts w:hint="default"/>
        <w:lang w:val="en-US" w:eastAsia="en-US" w:bidi="ar-SA"/>
      </w:rPr>
    </w:lvl>
    <w:lvl w:ilvl="7">
      <w:start w:val="0"/>
      <w:numFmt w:val="bullet"/>
      <w:lvlText w:val="•"/>
      <w:lvlJc w:val="left"/>
      <w:pPr>
        <w:ind w:left="6207" w:hanging="603"/>
      </w:pPr>
      <w:rPr>
        <w:rFonts w:hint="default"/>
        <w:lang w:val="en-US" w:eastAsia="en-US" w:bidi="ar-SA"/>
      </w:rPr>
    </w:lvl>
    <w:lvl w:ilvl="8">
      <w:start w:val="0"/>
      <w:numFmt w:val="bullet"/>
      <w:lvlText w:val="•"/>
      <w:lvlJc w:val="left"/>
      <w:pPr>
        <w:ind w:left="7257" w:hanging="603"/>
      </w:pPr>
      <w:rPr>
        <w:rFonts w:hint="default"/>
        <w:lang w:val="en-US" w:eastAsia="en-US" w:bidi="ar-SA"/>
      </w:rPr>
    </w:lvl>
  </w:abstractNum>
  <w:abstractNum w:abstractNumId="10">
    <w:multiLevelType w:val="hybridMultilevel"/>
    <w:lvl w:ilvl="0">
      <w:start w:val="1"/>
      <w:numFmt w:val="decimal"/>
      <w:lvlText w:val="%1"/>
      <w:lvlJc w:val="left"/>
      <w:pPr>
        <w:ind w:left="683" w:hanging="399"/>
        <w:jc w:val="left"/>
      </w:pPr>
      <w:rPr>
        <w:rFonts w:hint="default"/>
        <w:lang w:val="en-US" w:eastAsia="en-US" w:bidi="ar-SA"/>
      </w:rPr>
    </w:lvl>
    <w:lvl w:ilvl="1">
      <w:start w:val="1"/>
      <w:numFmt w:val="decimal"/>
      <w:lvlText w:val="%1.%2"/>
      <w:lvlJc w:val="left"/>
      <w:pPr>
        <w:ind w:left="683" w:hanging="399"/>
        <w:jc w:val="left"/>
      </w:pPr>
      <w:rPr>
        <w:rFonts w:hint="default" w:ascii="Arial" w:hAnsi="Arial" w:eastAsia="Arial" w:cs="Arial"/>
        <w:b/>
        <w:bCs/>
        <w:i w:val="0"/>
        <w:iCs w:val="0"/>
        <w:spacing w:val="0"/>
        <w:w w:val="100"/>
        <w:sz w:val="24"/>
        <w:szCs w:val="24"/>
        <w:lang w:val="en-US" w:eastAsia="en-US" w:bidi="ar-SA"/>
      </w:rPr>
    </w:lvl>
    <w:lvl w:ilvl="2">
      <w:start w:val="0"/>
      <w:numFmt w:val="bullet"/>
      <w:lvlText w:val="•"/>
      <w:lvlJc w:val="left"/>
      <w:pPr>
        <w:ind w:left="2415" w:hanging="399"/>
      </w:pPr>
      <w:rPr>
        <w:rFonts w:hint="default"/>
        <w:lang w:val="en-US" w:eastAsia="en-US" w:bidi="ar-SA"/>
      </w:rPr>
    </w:lvl>
    <w:lvl w:ilvl="3">
      <w:start w:val="0"/>
      <w:numFmt w:val="bullet"/>
      <w:lvlText w:val="•"/>
      <w:lvlJc w:val="left"/>
      <w:pPr>
        <w:ind w:left="3282" w:hanging="399"/>
      </w:pPr>
      <w:rPr>
        <w:rFonts w:hint="default"/>
        <w:lang w:val="en-US" w:eastAsia="en-US" w:bidi="ar-SA"/>
      </w:rPr>
    </w:lvl>
    <w:lvl w:ilvl="4">
      <w:start w:val="0"/>
      <w:numFmt w:val="bullet"/>
      <w:lvlText w:val="•"/>
      <w:lvlJc w:val="left"/>
      <w:pPr>
        <w:ind w:left="4150" w:hanging="399"/>
      </w:pPr>
      <w:rPr>
        <w:rFonts w:hint="default"/>
        <w:lang w:val="en-US" w:eastAsia="en-US" w:bidi="ar-SA"/>
      </w:rPr>
    </w:lvl>
    <w:lvl w:ilvl="5">
      <w:start w:val="0"/>
      <w:numFmt w:val="bullet"/>
      <w:lvlText w:val="•"/>
      <w:lvlJc w:val="left"/>
      <w:pPr>
        <w:ind w:left="5018" w:hanging="399"/>
      </w:pPr>
      <w:rPr>
        <w:rFonts w:hint="default"/>
        <w:lang w:val="en-US" w:eastAsia="en-US" w:bidi="ar-SA"/>
      </w:rPr>
    </w:lvl>
    <w:lvl w:ilvl="6">
      <w:start w:val="0"/>
      <w:numFmt w:val="bullet"/>
      <w:lvlText w:val="•"/>
      <w:lvlJc w:val="left"/>
      <w:pPr>
        <w:ind w:left="5885" w:hanging="399"/>
      </w:pPr>
      <w:rPr>
        <w:rFonts w:hint="default"/>
        <w:lang w:val="en-US" w:eastAsia="en-US" w:bidi="ar-SA"/>
      </w:rPr>
    </w:lvl>
    <w:lvl w:ilvl="7">
      <w:start w:val="0"/>
      <w:numFmt w:val="bullet"/>
      <w:lvlText w:val="•"/>
      <w:lvlJc w:val="left"/>
      <w:pPr>
        <w:ind w:left="6753" w:hanging="399"/>
      </w:pPr>
      <w:rPr>
        <w:rFonts w:hint="default"/>
        <w:lang w:val="en-US" w:eastAsia="en-US" w:bidi="ar-SA"/>
      </w:rPr>
    </w:lvl>
    <w:lvl w:ilvl="8">
      <w:start w:val="0"/>
      <w:numFmt w:val="bullet"/>
      <w:lvlText w:val="•"/>
      <w:lvlJc w:val="left"/>
      <w:pPr>
        <w:ind w:left="7620" w:hanging="399"/>
      </w:pPr>
      <w:rPr>
        <w:rFonts w:hint="default"/>
        <w:lang w:val="en-US" w:eastAsia="en-US" w:bidi="ar-SA"/>
      </w:rPr>
    </w:lvl>
  </w:abstractNum>
  <w:abstractNum w:abstractNumId="9">
    <w:multiLevelType w:val="hybridMultilevel"/>
    <w:lvl w:ilvl="0">
      <w:start w:val="5"/>
      <w:numFmt w:val="decimal"/>
      <w:lvlText w:val="%1"/>
      <w:lvlJc w:val="left"/>
      <w:pPr>
        <w:ind w:left="2454" w:hanging="1361"/>
        <w:jc w:val="left"/>
      </w:pPr>
      <w:rPr>
        <w:rFonts w:hint="default"/>
        <w:lang w:val="en-US" w:eastAsia="en-US" w:bidi="ar-SA"/>
      </w:rPr>
    </w:lvl>
    <w:lvl w:ilvl="1">
      <w:start w:val="1"/>
      <w:numFmt w:val="decimal"/>
      <w:lvlText w:val="%1.%2"/>
      <w:lvlJc w:val="left"/>
      <w:pPr>
        <w:ind w:left="2454" w:hanging="1361"/>
        <w:jc w:val="right"/>
      </w:pPr>
      <w:rPr>
        <w:rFonts w:hint="default" w:ascii="Arial MT" w:hAnsi="Arial MT" w:eastAsia="Arial MT" w:cs="Arial MT"/>
        <w:b w:val="0"/>
        <w:bCs w:val="0"/>
        <w:i w:val="0"/>
        <w:iCs w:val="0"/>
        <w:spacing w:val="0"/>
        <w:w w:val="100"/>
        <w:sz w:val="24"/>
        <w:szCs w:val="24"/>
        <w:lang w:val="en-US" w:eastAsia="en-US" w:bidi="ar-SA"/>
      </w:rPr>
    </w:lvl>
    <w:lvl w:ilvl="2">
      <w:start w:val="0"/>
      <w:numFmt w:val="bullet"/>
      <w:lvlText w:val="•"/>
      <w:lvlJc w:val="left"/>
      <w:pPr>
        <w:ind w:left="3839" w:hanging="1361"/>
      </w:pPr>
      <w:rPr>
        <w:rFonts w:hint="default"/>
        <w:lang w:val="en-US" w:eastAsia="en-US" w:bidi="ar-SA"/>
      </w:rPr>
    </w:lvl>
    <w:lvl w:ilvl="3">
      <w:start w:val="0"/>
      <w:numFmt w:val="bullet"/>
      <w:lvlText w:val="•"/>
      <w:lvlJc w:val="left"/>
      <w:pPr>
        <w:ind w:left="4528" w:hanging="1361"/>
      </w:pPr>
      <w:rPr>
        <w:rFonts w:hint="default"/>
        <w:lang w:val="en-US" w:eastAsia="en-US" w:bidi="ar-SA"/>
      </w:rPr>
    </w:lvl>
    <w:lvl w:ilvl="4">
      <w:start w:val="0"/>
      <w:numFmt w:val="bullet"/>
      <w:lvlText w:val="•"/>
      <w:lvlJc w:val="left"/>
      <w:pPr>
        <w:ind w:left="5218" w:hanging="1361"/>
      </w:pPr>
      <w:rPr>
        <w:rFonts w:hint="default"/>
        <w:lang w:val="en-US" w:eastAsia="en-US" w:bidi="ar-SA"/>
      </w:rPr>
    </w:lvl>
    <w:lvl w:ilvl="5">
      <w:start w:val="0"/>
      <w:numFmt w:val="bullet"/>
      <w:lvlText w:val="•"/>
      <w:lvlJc w:val="left"/>
      <w:pPr>
        <w:ind w:left="5908" w:hanging="1361"/>
      </w:pPr>
      <w:rPr>
        <w:rFonts w:hint="default"/>
        <w:lang w:val="en-US" w:eastAsia="en-US" w:bidi="ar-SA"/>
      </w:rPr>
    </w:lvl>
    <w:lvl w:ilvl="6">
      <w:start w:val="0"/>
      <w:numFmt w:val="bullet"/>
      <w:lvlText w:val="•"/>
      <w:lvlJc w:val="left"/>
      <w:pPr>
        <w:ind w:left="6597" w:hanging="1361"/>
      </w:pPr>
      <w:rPr>
        <w:rFonts w:hint="default"/>
        <w:lang w:val="en-US" w:eastAsia="en-US" w:bidi="ar-SA"/>
      </w:rPr>
    </w:lvl>
    <w:lvl w:ilvl="7">
      <w:start w:val="0"/>
      <w:numFmt w:val="bullet"/>
      <w:lvlText w:val="•"/>
      <w:lvlJc w:val="left"/>
      <w:pPr>
        <w:ind w:left="7287" w:hanging="1361"/>
      </w:pPr>
      <w:rPr>
        <w:rFonts w:hint="default"/>
        <w:lang w:val="en-US" w:eastAsia="en-US" w:bidi="ar-SA"/>
      </w:rPr>
    </w:lvl>
    <w:lvl w:ilvl="8">
      <w:start w:val="0"/>
      <w:numFmt w:val="bullet"/>
      <w:lvlText w:val="•"/>
      <w:lvlJc w:val="left"/>
      <w:pPr>
        <w:ind w:left="7976" w:hanging="1361"/>
      </w:pPr>
      <w:rPr>
        <w:rFonts w:hint="default"/>
        <w:lang w:val="en-US" w:eastAsia="en-US" w:bidi="ar-SA"/>
      </w:rPr>
    </w:lvl>
  </w:abstractNum>
  <w:abstractNum w:abstractNumId="8">
    <w:multiLevelType w:val="hybridMultilevel"/>
    <w:lvl w:ilvl="0">
      <w:start w:val="4"/>
      <w:numFmt w:val="decimal"/>
      <w:lvlText w:val="%1"/>
      <w:lvlJc w:val="left"/>
      <w:pPr>
        <w:ind w:left="2454" w:hanging="1361"/>
        <w:jc w:val="left"/>
      </w:pPr>
      <w:rPr>
        <w:rFonts w:hint="default"/>
        <w:lang w:val="en-US" w:eastAsia="en-US" w:bidi="ar-SA"/>
      </w:rPr>
    </w:lvl>
    <w:lvl w:ilvl="1">
      <w:start w:val="1"/>
      <w:numFmt w:val="decimal"/>
      <w:lvlText w:val="%1.%2"/>
      <w:lvlJc w:val="left"/>
      <w:pPr>
        <w:ind w:left="2454" w:hanging="1361"/>
        <w:jc w:val="left"/>
      </w:pPr>
      <w:rPr>
        <w:rFonts w:hint="default" w:ascii="Arial MT" w:hAnsi="Arial MT" w:eastAsia="Arial MT" w:cs="Arial MT"/>
        <w:b w:val="0"/>
        <w:bCs w:val="0"/>
        <w:i w:val="0"/>
        <w:iCs w:val="0"/>
        <w:spacing w:val="0"/>
        <w:w w:val="100"/>
        <w:sz w:val="24"/>
        <w:szCs w:val="24"/>
        <w:lang w:val="en-US" w:eastAsia="en-US" w:bidi="ar-SA"/>
      </w:rPr>
    </w:lvl>
    <w:lvl w:ilvl="2">
      <w:start w:val="0"/>
      <w:numFmt w:val="bullet"/>
      <w:lvlText w:val="•"/>
      <w:lvlJc w:val="left"/>
      <w:pPr>
        <w:ind w:left="3839" w:hanging="1361"/>
      </w:pPr>
      <w:rPr>
        <w:rFonts w:hint="default"/>
        <w:lang w:val="en-US" w:eastAsia="en-US" w:bidi="ar-SA"/>
      </w:rPr>
    </w:lvl>
    <w:lvl w:ilvl="3">
      <w:start w:val="0"/>
      <w:numFmt w:val="bullet"/>
      <w:lvlText w:val="•"/>
      <w:lvlJc w:val="left"/>
      <w:pPr>
        <w:ind w:left="4528" w:hanging="1361"/>
      </w:pPr>
      <w:rPr>
        <w:rFonts w:hint="default"/>
        <w:lang w:val="en-US" w:eastAsia="en-US" w:bidi="ar-SA"/>
      </w:rPr>
    </w:lvl>
    <w:lvl w:ilvl="4">
      <w:start w:val="0"/>
      <w:numFmt w:val="bullet"/>
      <w:lvlText w:val="•"/>
      <w:lvlJc w:val="left"/>
      <w:pPr>
        <w:ind w:left="5218" w:hanging="1361"/>
      </w:pPr>
      <w:rPr>
        <w:rFonts w:hint="default"/>
        <w:lang w:val="en-US" w:eastAsia="en-US" w:bidi="ar-SA"/>
      </w:rPr>
    </w:lvl>
    <w:lvl w:ilvl="5">
      <w:start w:val="0"/>
      <w:numFmt w:val="bullet"/>
      <w:lvlText w:val="•"/>
      <w:lvlJc w:val="left"/>
      <w:pPr>
        <w:ind w:left="5908" w:hanging="1361"/>
      </w:pPr>
      <w:rPr>
        <w:rFonts w:hint="default"/>
        <w:lang w:val="en-US" w:eastAsia="en-US" w:bidi="ar-SA"/>
      </w:rPr>
    </w:lvl>
    <w:lvl w:ilvl="6">
      <w:start w:val="0"/>
      <w:numFmt w:val="bullet"/>
      <w:lvlText w:val="•"/>
      <w:lvlJc w:val="left"/>
      <w:pPr>
        <w:ind w:left="6597" w:hanging="1361"/>
      </w:pPr>
      <w:rPr>
        <w:rFonts w:hint="default"/>
        <w:lang w:val="en-US" w:eastAsia="en-US" w:bidi="ar-SA"/>
      </w:rPr>
    </w:lvl>
    <w:lvl w:ilvl="7">
      <w:start w:val="0"/>
      <w:numFmt w:val="bullet"/>
      <w:lvlText w:val="•"/>
      <w:lvlJc w:val="left"/>
      <w:pPr>
        <w:ind w:left="7287" w:hanging="1361"/>
      </w:pPr>
      <w:rPr>
        <w:rFonts w:hint="default"/>
        <w:lang w:val="en-US" w:eastAsia="en-US" w:bidi="ar-SA"/>
      </w:rPr>
    </w:lvl>
    <w:lvl w:ilvl="8">
      <w:start w:val="0"/>
      <w:numFmt w:val="bullet"/>
      <w:lvlText w:val="•"/>
      <w:lvlJc w:val="left"/>
      <w:pPr>
        <w:ind w:left="7976" w:hanging="1361"/>
      </w:pPr>
      <w:rPr>
        <w:rFonts w:hint="default"/>
        <w:lang w:val="en-US" w:eastAsia="en-US" w:bidi="ar-SA"/>
      </w:rPr>
    </w:lvl>
  </w:abstractNum>
  <w:abstractNum w:abstractNumId="7">
    <w:multiLevelType w:val="hybridMultilevel"/>
    <w:lvl w:ilvl="0">
      <w:start w:val="3"/>
      <w:numFmt w:val="decimal"/>
      <w:lvlText w:val="%1"/>
      <w:lvlJc w:val="left"/>
      <w:pPr>
        <w:ind w:left="2454" w:hanging="1361"/>
        <w:jc w:val="left"/>
      </w:pPr>
      <w:rPr>
        <w:rFonts w:hint="default"/>
        <w:lang w:val="en-US" w:eastAsia="en-US" w:bidi="ar-SA"/>
      </w:rPr>
    </w:lvl>
    <w:lvl w:ilvl="1">
      <w:start w:val="1"/>
      <w:numFmt w:val="decimal"/>
      <w:lvlText w:val="%1.%2"/>
      <w:lvlJc w:val="left"/>
      <w:pPr>
        <w:ind w:left="2454" w:hanging="1361"/>
        <w:jc w:val="left"/>
      </w:pPr>
      <w:rPr>
        <w:rFonts w:hint="default" w:ascii="Arial MT" w:hAnsi="Arial MT" w:eastAsia="Arial MT" w:cs="Arial MT"/>
        <w:b w:val="0"/>
        <w:bCs w:val="0"/>
        <w:i w:val="0"/>
        <w:iCs w:val="0"/>
        <w:spacing w:val="0"/>
        <w:w w:val="100"/>
        <w:sz w:val="24"/>
        <w:szCs w:val="24"/>
        <w:lang w:val="en-US" w:eastAsia="en-US" w:bidi="ar-SA"/>
      </w:rPr>
    </w:lvl>
    <w:lvl w:ilvl="2">
      <w:start w:val="0"/>
      <w:numFmt w:val="bullet"/>
      <w:lvlText w:val="•"/>
      <w:lvlJc w:val="left"/>
      <w:pPr>
        <w:ind w:left="3839" w:hanging="1361"/>
      </w:pPr>
      <w:rPr>
        <w:rFonts w:hint="default"/>
        <w:lang w:val="en-US" w:eastAsia="en-US" w:bidi="ar-SA"/>
      </w:rPr>
    </w:lvl>
    <w:lvl w:ilvl="3">
      <w:start w:val="0"/>
      <w:numFmt w:val="bullet"/>
      <w:lvlText w:val="•"/>
      <w:lvlJc w:val="left"/>
      <w:pPr>
        <w:ind w:left="4528" w:hanging="1361"/>
      </w:pPr>
      <w:rPr>
        <w:rFonts w:hint="default"/>
        <w:lang w:val="en-US" w:eastAsia="en-US" w:bidi="ar-SA"/>
      </w:rPr>
    </w:lvl>
    <w:lvl w:ilvl="4">
      <w:start w:val="0"/>
      <w:numFmt w:val="bullet"/>
      <w:lvlText w:val="•"/>
      <w:lvlJc w:val="left"/>
      <w:pPr>
        <w:ind w:left="5218" w:hanging="1361"/>
      </w:pPr>
      <w:rPr>
        <w:rFonts w:hint="default"/>
        <w:lang w:val="en-US" w:eastAsia="en-US" w:bidi="ar-SA"/>
      </w:rPr>
    </w:lvl>
    <w:lvl w:ilvl="5">
      <w:start w:val="0"/>
      <w:numFmt w:val="bullet"/>
      <w:lvlText w:val="•"/>
      <w:lvlJc w:val="left"/>
      <w:pPr>
        <w:ind w:left="5908" w:hanging="1361"/>
      </w:pPr>
      <w:rPr>
        <w:rFonts w:hint="default"/>
        <w:lang w:val="en-US" w:eastAsia="en-US" w:bidi="ar-SA"/>
      </w:rPr>
    </w:lvl>
    <w:lvl w:ilvl="6">
      <w:start w:val="0"/>
      <w:numFmt w:val="bullet"/>
      <w:lvlText w:val="•"/>
      <w:lvlJc w:val="left"/>
      <w:pPr>
        <w:ind w:left="6597" w:hanging="1361"/>
      </w:pPr>
      <w:rPr>
        <w:rFonts w:hint="default"/>
        <w:lang w:val="en-US" w:eastAsia="en-US" w:bidi="ar-SA"/>
      </w:rPr>
    </w:lvl>
    <w:lvl w:ilvl="7">
      <w:start w:val="0"/>
      <w:numFmt w:val="bullet"/>
      <w:lvlText w:val="•"/>
      <w:lvlJc w:val="left"/>
      <w:pPr>
        <w:ind w:left="7287" w:hanging="1361"/>
      </w:pPr>
      <w:rPr>
        <w:rFonts w:hint="default"/>
        <w:lang w:val="en-US" w:eastAsia="en-US" w:bidi="ar-SA"/>
      </w:rPr>
    </w:lvl>
    <w:lvl w:ilvl="8">
      <w:start w:val="0"/>
      <w:numFmt w:val="bullet"/>
      <w:lvlText w:val="•"/>
      <w:lvlJc w:val="left"/>
      <w:pPr>
        <w:ind w:left="7976" w:hanging="1361"/>
      </w:pPr>
      <w:rPr>
        <w:rFonts w:hint="default"/>
        <w:lang w:val="en-US" w:eastAsia="en-US" w:bidi="ar-SA"/>
      </w:rPr>
    </w:lvl>
  </w:abstractNum>
  <w:abstractNum w:abstractNumId="6">
    <w:multiLevelType w:val="hybridMultilevel"/>
    <w:lvl w:ilvl="0">
      <w:start w:val="1"/>
      <w:numFmt w:val="decimal"/>
      <w:lvlText w:val="%1"/>
      <w:lvlJc w:val="left"/>
      <w:pPr>
        <w:ind w:left="2454" w:hanging="1361"/>
        <w:jc w:val="left"/>
      </w:pPr>
      <w:rPr>
        <w:rFonts w:hint="default"/>
        <w:lang w:val="en-US" w:eastAsia="en-US" w:bidi="ar-SA"/>
      </w:rPr>
    </w:lvl>
    <w:lvl w:ilvl="1">
      <w:start w:val="1"/>
      <w:numFmt w:val="decimal"/>
      <w:lvlText w:val="%1.%2"/>
      <w:lvlJc w:val="left"/>
      <w:pPr>
        <w:ind w:left="2454" w:hanging="1361"/>
        <w:jc w:val="left"/>
      </w:pPr>
      <w:rPr>
        <w:rFonts w:hint="default" w:ascii="Arial MT" w:hAnsi="Arial MT" w:eastAsia="Arial MT" w:cs="Arial MT"/>
        <w:b w:val="0"/>
        <w:bCs w:val="0"/>
        <w:i w:val="0"/>
        <w:iCs w:val="0"/>
        <w:spacing w:val="0"/>
        <w:w w:val="100"/>
        <w:sz w:val="24"/>
        <w:szCs w:val="24"/>
        <w:lang w:val="en-US" w:eastAsia="en-US" w:bidi="ar-SA"/>
      </w:rPr>
    </w:lvl>
    <w:lvl w:ilvl="2">
      <w:start w:val="0"/>
      <w:numFmt w:val="bullet"/>
      <w:lvlText w:val="•"/>
      <w:lvlJc w:val="left"/>
      <w:pPr>
        <w:ind w:left="3839" w:hanging="1361"/>
      </w:pPr>
      <w:rPr>
        <w:rFonts w:hint="default"/>
        <w:lang w:val="en-US" w:eastAsia="en-US" w:bidi="ar-SA"/>
      </w:rPr>
    </w:lvl>
    <w:lvl w:ilvl="3">
      <w:start w:val="0"/>
      <w:numFmt w:val="bullet"/>
      <w:lvlText w:val="•"/>
      <w:lvlJc w:val="left"/>
      <w:pPr>
        <w:ind w:left="4528" w:hanging="1361"/>
      </w:pPr>
      <w:rPr>
        <w:rFonts w:hint="default"/>
        <w:lang w:val="en-US" w:eastAsia="en-US" w:bidi="ar-SA"/>
      </w:rPr>
    </w:lvl>
    <w:lvl w:ilvl="4">
      <w:start w:val="0"/>
      <w:numFmt w:val="bullet"/>
      <w:lvlText w:val="•"/>
      <w:lvlJc w:val="left"/>
      <w:pPr>
        <w:ind w:left="5218" w:hanging="1361"/>
      </w:pPr>
      <w:rPr>
        <w:rFonts w:hint="default"/>
        <w:lang w:val="en-US" w:eastAsia="en-US" w:bidi="ar-SA"/>
      </w:rPr>
    </w:lvl>
    <w:lvl w:ilvl="5">
      <w:start w:val="0"/>
      <w:numFmt w:val="bullet"/>
      <w:lvlText w:val="•"/>
      <w:lvlJc w:val="left"/>
      <w:pPr>
        <w:ind w:left="5908" w:hanging="1361"/>
      </w:pPr>
      <w:rPr>
        <w:rFonts w:hint="default"/>
        <w:lang w:val="en-US" w:eastAsia="en-US" w:bidi="ar-SA"/>
      </w:rPr>
    </w:lvl>
    <w:lvl w:ilvl="6">
      <w:start w:val="0"/>
      <w:numFmt w:val="bullet"/>
      <w:lvlText w:val="•"/>
      <w:lvlJc w:val="left"/>
      <w:pPr>
        <w:ind w:left="6597" w:hanging="1361"/>
      </w:pPr>
      <w:rPr>
        <w:rFonts w:hint="default"/>
        <w:lang w:val="en-US" w:eastAsia="en-US" w:bidi="ar-SA"/>
      </w:rPr>
    </w:lvl>
    <w:lvl w:ilvl="7">
      <w:start w:val="0"/>
      <w:numFmt w:val="bullet"/>
      <w:lvlText w:val="•"/>
      <w:lvlJc w:val="left"/>
      <w:pPr>
        <w:ind w:left="7287" w:hanging="1361"/>
      </w:pPr>
      <w:rPr>
        <w:rFonts w:hint="default"/>
        <w:lang w:val="en-US" w:eastAsia="en-US" w:bidi="ar-SA"/>
      </w:rPr>
    </w:lvl>
    <w:lvl w:ilvl="8">
      <w:start w:val="0"/>
      <w:numFmt w:val="bullet"/>
      <w:lvlText w:val="•"/>
      <w:lvlJc w:val="left"/>
      <w:pPr>
        <w:ind w:left="7976" w:hanging="1361"/>
      </w:pPr>
      <w:rPr>
        <w:rFonts w:hint="default"/>
        <w:lang w:val="en-US" w:eastAsia="en-US" w:bidi="ar-SA"/>
      </w:rPr>
    </w:lvl>
  </w:abstractNum>
  <w:abstractNum w:abstractNumId="5">
    <w:multiLevelType w:val="hybridMultilevel"/>
    <w:lvl w:ilvl="0">
      <w:start w:val="3"/>
      <w:numFmt w:val="upperLetter"/>
      <w:lvlText w:val="%1."/>
      <w:lvlJc w:val="left"/>
      <w:pPr>
        <w:ind w:left="2780" w:hanging="305"/>
        <w:jc w:val="left"/>
      </w:pPr>
      <w:rPr>
        <w:rFonts w:hint="default" w:ascii="Arial MT" w:hAnsi="Arial MT" w:eastAsia="Arial MT" w:cs="Arial MT"/>
        <w:b w:val="0"/>
        <w:bCs w:val="0"/>
        <w:i w:val="0"/>
        <w:iCs w:val="0"/>
        <w:spacing w:val="-1"/>
        <w:w w:val="100"/>
        <w:sz w:val="24"/>
        <w:szCs w:val="24"/>
        <w:lang w:val="en-US" w:eastAsia="en-US" w:bidi="ar-SA"/>
      </w:rPr>
    </w:lvl>
    <w:lvl w:ilvl="1">
      <w:start w:val="0"/>
      <w:numFmt w:val="bullet"/>
      <w:lvlText w:val="•"/>
      <w:lvlJc w:val="left"/>
      <w:pPr>
        <w:ind w:left="3437" w:hanging="305"/>
      </w:pPr>
      <w:rPr>
        <w:rFonts w:hint="default"/>
        <w:lang w:val="en-US" w:eastAsia="en-US" w:bidi="ar-SA"/>
      </w:rPr>
    </w:lvl>
    <w:lvl w:ilvl="2">
      <w:start w:val="0"/>
      <w:numFmt w:val="bullet"/>
      <w:lvlText w:val="•"/>
      <w:lvlJc w:val="left"/>
      <w:pPr>
        <w:ind w:left="4095" w:hanging="305"/>
      </w:pPr>
      <w:rPr>
        <w:rFonts w:hint="default"/>
        <w:lang w:val="en-US" w:eastAsia="en-US" w:bidi="ar-SA"/>
      </w:rPr>
    </w:lvl>
    <w:lvl w:ilvl="3">
      <w:start w:val="0"/>
      <w:numFmt w:val="bullet"/>
      <w:lvlText w:val="•"/>
      <w:lvlJc w:val="left"/>
      <w:pPr>
        <w:ind w:left="4752" w:hanging="305"/>
      </w:pPr>
      <w:rPr>
        <w:rFonts w:hint="default"/>
        <w:lang w:val="en-US" w:eastAsia="en-US" w:bidi="ar-SA"/>
      </w:rPr>
    </w:lvl>
    <w:lvl w:ilvl="4">
      <w:start w:val="0"/>
      <w:numFmt w:val="bullet"/>
      <w:lvlText w:val="•"/>
      <w:lvlJc w:val="left"/>
      <w:pPr>
        <w:ind w:left="5410" w:hanging="305"/>
      </w:pPr>
      <w:rPr>
        <w:rFonts w:hint="default"/>
        <w:lang w:val="en-US" w:eastAsia="en-US" w:bidi="ar-SA"/>
      </w:rPr>
    </w:lvl>
    <w:lvl w:ilvl="5">
      <w:start w:val="0"/>
      <w:numFmt w:val="bullet"/>
      <w:lvlText w:val="•"/>
      <w:lvlJc w:val="left"/>
      <w:pPr>
        <w:ind w:left="6068" w:hanging="305"/>
      </w:pPr>
      <w:rPr>
        <w:rFonts w:hint="default"/>
        <w:lang w:val="en-US" w:eastAsia="en-US" w:bidi="ar-SA"/>
      </w:rPr>
    </w:lvl>
    <w:lvl w:ilvl="6">
      <w:start w:val="0"/>
      <w:numFmt w:val="bullet"/>
      <w:lvlText w:val="•"/>
      <w:lvlJc w:val="left"/>
      <w:pPr>
        <w:ind w:left="6725" w:hanging="305"/>
      </w:pPr>
      <w:rPr>
        <w:rFonts w:hint="default"/>
        <w:lang w:val="en-US" w:eastAsia="en-US" w:bidi="ar-SA"/>
      </w:rPr>
    </w:lvl>
    <w:lvl w:ilvl="7">
      <w:start w:val="0"/>
      <w:numFmt w:val="bullet"/>
      <w:lvlText w:val="•"/>
      <w:lvlJc w:val="left"/>
      <w:pPr>
        <w:ind w:left="7383" w:hanging="305"/>
      </w:pPr>
      <w:rPr>
        <w:rFonts w:hint="default"/>
        <w:lang w:val="en-US" w:eastAsia="en-US" w:bidi="ar-SA"/>
      </w:rPr>
    </w:lvl>
    <w:lvl w:ilvl="8">
      <w:start w:val="0"/>
      <w:numFmt w:val="bullet"/>
      <w:lvlText w:val="•"/>
      <w:lvlJc w:val="left"/>
      <w:pPr>
        <w:ind w:left="8040" w:hanging="305"/>
      </w:pPr>
      <w:rPr>
        <w:rFonts w:hint="default"/>
        <w:lang w:val="en-US" w:eastAsia="en-US" w:bidi="ar-SA"/>
      </w:rPr>
    </w:lvl>
  </w:abstractNum>
  <w:abstractNum w:abstractNumId="4">
    <w:multiLevelType w:val="hybridMultilevel"/>
    <w:lvl w:ilvl="0">
      <w:start w:val="6"/>
      <w:numFmt w:val="decimal"/>
      <w:lvlText w:val="%1"/>
      <w:lvlJc w:val="left"/>
      <w:pPr>
        <w:ind w:left="2877" w:hanging="402"/>
        <w:jc w:val="left"/>
      </w:pPr>
      <w:rPr>
        <w:rFonts w:hint="default"/>
        <w:lang w:val="en-US" w:eastAsia="en-US" w:bidi="ar-SA"/>
      </w:rPr>
    </w:lvl>
    <w:lvl w:ilvl="1">
      <w:start w:val="1"/>
      <w:numFmt w:val="decimal"/>
      <w:lvlText w:val="%1.%2."/>
      <w:lvlJc w:val="left"/>
      <w:pPr>
        <w:ind w:left="2877" w:hanging="402"/>
        <w:jc w:val="left"/>
      </w:pPr>
      <w:rPr>
        <w:rFonts w:hint="default" w:ascii="Arial MT" w:hAnsi="Arial MT" w:eastAsia="Arial MT" w:cs="Arial MT"/>
        <w:b w:val="0"/>
        <w:bCs w:val="0"/>
        <w:i w:val="0"/>
        <w:iCs w:val="0"/>
        <w:spacing w:val="-2"/>
        <w:w w:val="100"/>
        <w:sz w:val="22"/>
        <w:szCs w:val="22"/>
        <w:lang w:val="en-US" w:eastAsia="en-US" w:bidi="ar-SA"/>
      </w:rPr>
    </w:lvl>
    <w:lvl w:ilvl="2">
      <w:start w:val="0"/>
      <w:numFmt w:val="bullet"/>
      <w:lvlText w:val="•"/>
      <w:lvlJc w:val="left"/>
      <w:pPr>
        <w:ind w:left="4175" w:hanging="402"/>
      </w:pPr>
      <w:rPr>
        <w:rFonts w:hint="default"/>
        <w:lang w:val="en-US" w:eastAsia="en-US" w:bidi="ar-SA"/>
      </w:rPr>
    </w:lvl>
    <w:lvl w:ilvl="3">
      <w:start w:val="0"/>
      <w:numFmt w:val="bullet"/>
      <w:lvlText w:val="•"/>
      <w:lvlJc w:val="left"/>
      <w:pPr>
        <w:ind w:left="4822" w:hanging="402"/>
      </w:pPr>
      <w:rPr>
        <w:rFonts w:hint="default"/>
        <w:lang w:val="en-US" w:eastAsia="en-US" w:bidi="ar-SA"/>
      </w:rPr>
    </w:lvl>
    <w:lvl w:ilvl="4">
      <w:start w:val="0"/>
      <w:numFmt w:val="bullet"/>
      <w:lvlText w:val="•"/>
      <w:lvlJc w:val="left"/>
      <w:pPr>
        <w:ind w:left="5470" w:hanging="402"/>
      </w:pPr>
      <w:rPr>
        <w:rFonts w:hint="default"/>
        <w:lang w:val="en-US" w:eastAsia="en-US" w:bidi="ar-SA"/>
      </w:rPr>
    </w:lvl>
    <w:lvl w:ilvl="5">
      <w:start w:val="0"/>
      <w:numFmt w:val="bullet"/>
      <w:lvlText w:val="•"/>
      <w:lvlJc w:val="left"/>
      <w:pPr>
        <w:ind w:left="6118" w:hanging="402"/>
      </w:pPr>
      <w:rPr>
        <w:rFonts w:hint="default"/>
        <w:lang w:val="en-US" w:eastAsia="en-US" w:bidi="ar-SA"/>
      </w:rPr>
    </w:lvl>
    <w:lvl w:ilvl="6">
      <w:start w:val="0"/>
      <w:numFmt w:val="bullet"/>
      <w:lvlText w:val="•"/>
      <w:lvlJc w:val="left"/>
      <w:pPr>
        <w:ind w:left="6765" w:hanging="402"/>
      </w:pPr>
      <w:rPr>
        <w:rFonts w:hint="default"/>
        <w:lang w:val="en-US" w:eastAsia="en-US" w:bidi="ar-SA"/>
      </w:rPr>
    </w:lvl>
    <w:lvl w:ilvl="7">
      <w:start w:val="0"/>
      <w:numFmt w:val="bullet"/>
      <w:lvlText w:val="•"/>
      <w:lvlJc w:val="left"/>
      <w:pPr>
        <w:ind w:left="7413" w:hanging="402"/>
      </w:pPr>
      <w:rPr>
        <w:rFonts w:hint="default"/>
        <w:lang w:val="en-US" w:eastAsia="en-US" w:bidi="ar-SA"/>
      </w:rPr>
    </w:lvl>
    <w:lvl w:ilvl="8">
      <w:start w:val="0"/>
      <w:numFmt w:val="bullet"/>
      <w:lvlText w:val="•"/>
      <w:lvlJc w:val="left"/>
      <w:pPr>
        <w:ind w:left="8060" w:hanging="402"/>
      </w:pPr>
      <w:rPr>
        <w:rFonts w:hint="default"/>
        <w:lang w:val="en-US" w:eastAsia="en-US" w:bidi="ar-SA"/>
      </w:rPr>
    </w:lvl>
  </w:abstractNum>
  <w:abstractNum w:abstractNumId="3">
    <w:multiLevelType w:val="hybridMultilevel"/>
    <w:lvl w:ilvl="0">
      <w:start w:val="5"/>
      <w:numFmt w:val="decimal"/>
      <w:lvlText w:val="%1"/>
      <w:lvlJc w:val="left"/>
      <w:pPr>
        <w:ind w:left="2874" w:hanging="399"/>
        <w:jc w:val="left"/>
      </w:pPr>
      <w:rPr>
        <w:rFonts w:hint="default"/>
        <w:lang w:val="en-US" w:eastAsia="en-US" w:bidi="ar-SA"/>
      </w:rPr>
    </w:lvl>
    <w:lvl w:ilvl="1">
      <w:start w:val="1"/>
      <w:numFmt w:val="decimal"/>
      <w:lvlText w:val="%1.%2"/>
      <w:lvlJc w:val="left"/>
      <w:pPr>
        <w:ind w:left="2874" w:hanging="399"/>
        <w:jc w:val="left"/>
      </w:pPr>
      <w:rPr>
        <w:rFonts w:hint="default" w:ascii="Arial MT" w:hAnsi="Arial MT" w:eastAsia="Arial MT" w:cs="Arial MT"/>
        <w:b w:val="0"/>
        <w:bCs w:val="0"/>
        <w:i w:val="0"/>
        <w:iCs w:val="0"/>
        <w:spacing w:val="-2"/>
        <w:w w:val="100"/>
        <w:sz w:val="24"/>
        <w:szCs w:val="24"/>
        <w:lang w:val="en-US" w:eastAsia="en-US" w:bidi="ar-SA"/>
      </w:rPr>
    </w:lvl>
    <w:lvl w:ilvl="2">
      <w:start w:val="0"/>
      <w:numFmt w:val="bullet"/>
      <w:lvlText w:val="•"/>
      <w:lvlJc w:val="left"/>
      <w:pPr>
        <w:ind w:left="4175" w:hanging="399"/>
      </w:pPr>
      <w:rPr>
        <w:rFonts w:hint="default"/>
        <w:lang w:val="en-US" w:eastAsia="en-US" w:bidi="ar-SA"/>
      </w:rPr>
    </w:lvl>
    <w:lvl w:ilvl="3">
      <w:start w:val="0"/>
      <w:numFmt w:val="bullet"/>
      <w:lvlText w:val="•"/>
      <w:lvlJc w:val="left"/>
      <w:pPr>
        <w:ind w:left="4822" w:hanging="399"/>
      </w:pPr>
      <w:rPr>
        <w:rFonts w:hint="default"/>
        <w:lang w:val="en-US" w:eastAsia="en-US" w:bidi="ar-SA"/>
      </w:rPr>
    </w:lvl>
    <w:lvl w:ilvl="4">
      <w:start w:val="0"/>
      <w:numFmt w:val="bullet"/>
      <w:lvlText w:val="•"/>
      <w:lvlJc w:val="left"/>
      <w:pPr>
        <w:ind w:left="5470" w:hanging="399"/>
      </w:pPr>
      <w:rPr>
        <w:rFonts w:hint="default"/>
        <w:lang w:val="en-US" w:eastAsia="en-US" w:bidi="ar-SA"/>
      </w:rPr>
    </w:lvl>
    <w:lvl w:ilvl="5">
      <w:start w:val="0"/>
      <w:numFmt w:val="bullet"/>
      <w:lvlText w:val="•"/>
      <w:lvlJc w:val="left"/>
      <w:pPr>
        <w:ind w:left="6118" w:hanging="399"/>
      </w:pPr>
      <w:rPr>
        <w:rFonts w:hint="default"/>
        <w:lang w:val="en-US" w:eastAsia="en-US" w:bidi="ar-SA"/>
      </w:rPr>
    </w:lvl>
    <w:lvl w:ilvl="6">
      <w:start w:val="0"/>
      <w:numFmt w:val="bullet"/>
      <w:lvlText w:val="•"/>
      <w:lvlJc w:val="left"/>
      <w:pPr>
        <w:ind w:left="6765" w:hanging="399"/>
      </w:pPr>
      <w:rPr>
        <w:rFonts w:hint="default"/>
        <w:lang w:val="en-US" w:eastAsia="en-US" w:bidi="ar-SA"/>
      </w:rPr>
    </w:lvl>
    <w:lvl w:ilvl="7">
      <w:start w:val="0"/>
      <w:numFmt w:val="bullet"/>
      <w:lvlText w:val="•"/>
      <w:lvlJc w:val="left"/>
      <w:pPr>
        <w:ind w:left="7413" w:hanging="399"/>
      </w:pPr>
      <w:rPr>
        <w:rFonts w:hint="default"/>
        <w:lang w:val="en-US" w:eastAsia="en-US" w:bidi="ar-SA"/>
      </w:rPr>
    </w:lvl>
    <w:lvl w:ilvl="8">
      <w:start w:val="0"/>
      <w:numFmt w:val="bullet"/>
      <w:lvlText w:val="•"/>
      <w:lvlJc w:val="left"/>
      <w:pPr>
        <w:ind w:left="8060" w:hanging="399"/>
      </w:pPr>
      <w:rPr>
        <w:rFonts w:hint="default"/>
        <w:lang w:val="en-US" w:eastAsia="en-US" w:bidi="ar-SA"/>
      </w:rPr>
    </w:lvl>
  </w:abstractNum>
  <w:abstractNum w:abstractNumId="2">
    <w:multiLevelType w:val="hybridMultilevel"/>
    <w:lvl w:ilvl="0">
      <w:start w:val="4"/>
      <w:numFmt w:val="decimal"/>
      <w:lvlText w:val="%1"/>
      <w:lvlJc w:val="left"/>
      <w:pPr>
        <w:ind w:left="2874" w:hanging="399"/>
        <w:jc w:val="left"/>
      </w:pPr>
      <w:rPr>
        <w:rFonts w:hint="default"/>
        <w:lang w:val="en-US" w:eastAsia="en-US" w:bidi="ar-SA"/>
      </w:rPr>
    </w:lvl>
    <w:lvl w:ilvl="1">
      <w:start w:val="1"/>
      <w:numFmt w:val="decimal"/>
      <w:lvlText w:val="%1.%2"/>
      <w:lvlJc w:val="left"/>
      <w:pPr>
        <w:ind w:left="2874" w:hanging="399"/>
        <w:jc w:val="left"/>
      </w:pPr>
      <w:rPr>
        <w:rFonts w:hint="default" w:ascii="Arial MT" w:hAnsi="Arial MT" w:eastAsia="Arial MT" w:cs="Arial MT"/>
        <w:b w:val="0"/>
        <w:bCs w:val="0"/>
        <w:i w:val="0"/>
        <w:iCs w:val="0"/>
        <w:spacing w:val="-2"/>
        <w:w w:val="100"/>
        <w:sz w:val="24"/>
        <w:szCs w:val="24"/>
        <w:lang w:val="en-US" w:eastAsia="en-US" w:bidi="ar-SA"/>
      </w:rPr>
    </w:lvl>
    <w:lvl w:ilvl="2">
      <w:start w:val="1"/>
      <w:numFmt w:val="decimal"/>
      <w:lvlText w:val="%1.%2.%3."/>
      <w:lvlJc w:val="left"/>
      <w:pPr>
        <w:ind w:left="2694" w:hanging="603"/>
        <w:jc w:val="left"/>
      </w:pPr>
      <w:rPr>
        <w:rFonts w:hint="default" w:ascii="Arial MT" w:hAnsi="Arial MT" w:eastAsia="Arial MT" w:cs="Arial MT"/>
        <w:b w:val="0"/>
        <w:bCs w:val="0"/>
        <w:i w:val="0"/>
        <w:iCs w:val="0"/>
        <w:spacing w:val="-2"/>
        <w:w w:val="100"/>
        <w:sz w:val="22"/>
        <w:szCs w:val="22"/>
        <w:lang w:val="en-US" w:eastAsia="en-US" w:bidi="ar-SA"/>
      </w:rPr>
    </w:lvl>
    <w:lvl w:ilvl="3">
      <w:start w:val="0"/>
      <w:numFmt w:val="bullet"/>
      <w:lvlText w:val="•"/>
      <w:lvlJc w:val="left"/>
      <w:pPr>
        <w:ind w:left="3812" w:hanging="603"/>
      </w:pPr>
      <w:rPr>
        <w:rFonts w:hint="default"/>
        <w:lang w:val="en-US" w:eastAsia="en-US" w:bidi="ar-SA"/>
      </w:rPr>
    </w:lvl>
    <w:lvl w:ilvl="4">
      <w:start w:val="0"/>
      <w:numFmt w:val="bullet"/>
      <w:lvlText w:val="•"/>
      <w:lvlJc w:val="left"/>
      <w:pPr>
        <w:ind w:left="4278" w:hanging="603"/>
      </w:pPr>
      <w:rPr>
        <w:rFonts w:hint="default"/>
        <w:lang w:val="en-US" w:eastAsia="en-US" w:bidi="ar-SA"/>
      </w:rPr>
    </w:lvl>
    <w:lvl w:ilvl="5">
      <w:start w:val="0"/>
      <w:numFmt w:val="bullet"/>
      <w:lvlText w:val="•"/>
      <w:lvlJc w:val="left"/>
      <w:pPr>
        <w:ind w:left="4744" w:hanging="603"/>
      </w:pPr>
      <w:rPr>
        <w:rFonts w:hint="default"/>
        <w:lang w:val="en-US" w:eastAsia="en-US" w:bidi="ar-SA"/>
      </w:rPr>
    </w:lvl>
    <w:lvl w:ilvl="6">
      <w:start w:val="0"/>
      <w:numFmt w:val="bullet"/>
      <w:lvlText w:val="•"/>
      <w:lvlJc w:val="left"/>
      <w:pPr>
        <w:ind w:left="5210" w:hanging="603"/>
      </w:pPr>
      <w:rPr>
        <w:rFonts w:hint="default"/>
        <w:lang w:val="en-US" w:eastAsia="en-US" w:bidi="ar-SA"/>
      </w:rPr>
    </w:lvl>
    <w:lvl w:ilvl="7">
      <w:start w:val="0"/>
      <w:numFmt w:val="bullet"/>
      <w:lvlText w:val="•"/>
      <w:lvlJc w:val="left"/>
      <w:pPr>
        <w:ind w:left="5676" w:hanging="603"/>
      </w:pPr>
      <w:rPr>
        <w:rFonts w:hint="default"/>
        <w:lang w:val="en-US" w:eastAsia="en-US" w:bidi="ar-SA"/>
      </w:rPr>
    </w:lvl>
    <w:lvl w:ilvl="8">
      <w:start w:val="0"/>
      <w:numFmt w:val="bullet"/>
      <w:lvlText w:val="•"/>
      <w:lvlJc w:val="left"/>
      <w:pPr>
        <w:ind w:left="6143" w:hanging="603"/>
      </w:pPr>
      <w:rPr>
        <w:rFonts w:hint="default"/>
        <w:lang w:val="en-US" w:eastAsia="en-US" w:bidi="ar-SA"/>
      </w:rPr>
    </w:lvl>
  </w:abstractNum>
  <w:abstractNum w:abstractNumId="1">
    <w:multiLevelType w:val="hybridMultilevel"/>
    <w:lvl w:ilvl="0">
      <w:start w:val="3"/>
      <w:numFmt w:val="decimal"/>
      <w:lvlText w:val="%1"/>
      <w:lvlJc w:val="left"/>
      <w:pPr>
        <w:ind w:left="2476" w:hanging="1272"/>
        <w:jc w:val="left"/>
      </w:pPr>
      <w:rPr>
        <w:rFonts w:hint="default" w:ascii="Arial" w:hAnsi="Arial" w:eastAsia="Arial" w:cs="Arial"/>
        <w:b/>
        <w:bCs/>
        <w:i w:val="0"/>
        <w:iCs w:val="0"/>
        <w:spacing w:val="0"/>
        <w:w w:val="100"/>
        <w:sz w:val="24"/>
        <w:szCs w:val="24"/>
        <w:lang w:val="en-US" w:eastAsia="en-US" w:bidi="ar-SA"/>
      </w:rPr>
    </w:lvl>
    <w:lvl w:ilvl="1">
      <w:start w:val="1"/>
      <w:numFmt w:val="decimal"/>
      <w:lvlText w:val="%1.%2."/>
      <w:lvlJc w:val="left"/>
      <w:pPr>
        <w:ind w:left="2900" w:hanging="425"/>
        <w:jc w:val="left"/>
      </w:pPr>
      <w:rPr>
        <w:rFonts w:hint="default" w:ascii="Arial MT" w:hAnsi="Arial MT" w:eastAsia="Arial MT" w:cs="Arial MT"/>
        <w:b w:val="0"/>
        <w:bCs w:val="0"/>
        <w:i w:val="0"/>
        <w:iCs w:val="0"/>
        <w:spacing w:val="-2"/>
        <w:w w:val="96"/>
        <w:sz w:val="24"/>
        <w:szCs w:val="24"/>
        <w:lang w:val="en-US" w:eastAsia="en-US" w:bidi="ar-SA"/>
      </w:rPr>
    </w:lvl>
    <w:lvl w:ilvl="2">
      <w:start w:val="0"/>
      <w:numFmt w:val="bullet"/>
      <w:lvlText w:val="•"/>
      <w:lvlJc w:val="left"/>
      <w:pPr>
        <w:ind w:left="3363" w:hanging="425"/>
      </w:pPr>
      <w:rPr>
        <w:rFonts w:hint="default"/>
        <w:lang w:val="en-US" w:eastAsia="en-US" w:bidi="ar-SA"/>
      </w:rPr>
    </w:lvl>
    <w:lvl w:ilvl="3">
      <w:start w:val="0"/>
      <w:numFmt w:val="bullet"/>
      <w:lvlText w:val="•"/>
      <w:lvlJc w:val="left"/>
      <w:pPr>
        <w:ind w:left="3827" w:hanging="425"/>
      </w:pPr>
      <w:rPr>
        <w:rFonts w:hint="default"/>
        <w:lang w:val="en-US" w:eastAsia="en-US" w:bidi="ar-SA"/>
      </w:rPr>
    </w:lvl>
    <w:lvl w:ilvl="4">
      <w:start w:val="0"/>
      <w:numFmt w:val="bullet"/>
      <w:lvlText w:val="•"/>
      <w:lvlJc w:val="left"/>
      <w:pPr>
        <w:ind w:left="4291" w:hanging="425"/>
      </w:pPr>
      <w:rPr>
        <w:rFonts w:hint="default"/>
        <w:lang w:val="en-US" w:eastAsia="en-US" w:bidi="ar-SA"/>
      </w:rPr>
    </w:lvl>
    <w:lvl w:ilvl="5">
      <w:start w:val="0"/>
      <w:numFmt w:val="bullet"/>
      <w:lvlText w:val="•"/>
      <w:lvlJc w:val="left"/>
      <w:pPr>
        <w:ind w:left="4755" w:hanging="425"/>
      </w:pPr>
      <w:rPr>
        <w:rFonts w:hint="default"/>
        <w:lang w:val="en-US" w:eastAsia="en-US" w:bidi="ar-SA"/>
      </w:rPr>
    </w:lvl>
    <w:lvl w:ilvl="6">
      <w:start w:val="0"/>
      <w:numFmt w:val="bullet"/>
      <w:lvlText w:val="•"/>
      <w:lvlJc w:val="left"/>
      <w:pPr>
        <w:ind w:left="5219" w:hanging="425"/>
      </w:pPr>
      <w:rPr>
        <w:rFonts w:hint="default"/>
        <w:lang w:val="en-US" w:eastAsia="en-US" w:bidi="ar-SA"/>
      </w:rPr>
    </w:lvl>
    <w:lvl w:ilvl="7">
      <w:start w:val="0"/>
      <w:numFmt w:val="bullet"/>
      <w:lvlText w:val="•"/>
      <w:lvlJc w:val="left"/>
      <w:pPr>
        <w:ind w:left="5683" w:hanging="425"/>
      </w:pPr>
      <w:rPr>
        <w:rFonts w:hint="default"/>
        <w:lang w:val="en-US" w:eastAsia="en-US" w:bidi="ar-SA"/>
      </w:rPr>
    </w:lvl>
    <w:lvl w:ilvl="8">
      <w:start w:val="0"/>
      <w:numFmt w:val="bullet"/>
      <w:lvlText w:val="•"/>
      <w:lvlJc w:val="left"/>
      <w:pPr>
        <w:ind w:left="6147" w:hanging="425"/>
      </w:pPr>
      <w:rPr>
        <w:rFonts w:hint="default"/>
        <w:lang w:val="en-US" w:eastAsia="en-US" w:bidi="ar-SA"/>
      </w:rPr>
    </w:lvl>
  </w:abstractNum>
  <w:abstractNum w:abstractNumId="0">
    <w:multiLevelType w:val="hybridMultilevel"/>
    <w:lvl w:ilvl="0">
      <w:start w:val="2"/>
      <w:numFmt w:val="decimal"/>
      <w:lvlText w:val="%1"/>
      <w:lvlJc w:val="left"/>
      <w:pPr>
        <w:ind w:left="2900" w:hanging="425"/>
        <w:jc w:val="left"/>
      </w:pPr>
      <w:rPr>
        <w:rFonts w:hint="default"/>
        <w:lang w:val="en-US" w:eastAsia="en-US" w:bidi="ar-SA"/>
      </w:rPr>
    </w:lvl>
    <w:lvl w:ilvl="1">
      <w:start w:val="2"/>
      <w:numFmt w:val="decimal"/>
      <w:lvlText w:val="%1.%2."/>
      <w:lvlJc w:val="left"/>
      <w:pPr>
        <w:ind w:left="2900" w:hanging="425"/>
        <w:jc w:val="left"/>
      </w:pPr>
      <w:rPr>
        <w:rFonts w:hint="default" w:ascii="Arial MT" w:hAnsi="Arial MT" w:eastAsia="Arial MT" w:cs="Arial MT"/>
        <w:b w:val="0"/>
        <w:bCs w:val="0"/>
        <w:i w:val="0"/>
        <w:iCs w:val="0"/>
        <w:spacing w:val="-2"/>
        <w:w w:val="100"/>
        <w:sz w:val="24"/>
        <w:szCs w:val="24"/>
        <w:lang w:val="en-US" w:eastAsia="en-US" w:bidi="ar-SA"/>
      </w:rPr>
    </w:lvl>
    <w:lvl w:ilvl="2">
      <w:start w:val="0"/>
      <w:numFmt w:val="bullet"/>
      <w:lvlText w:val="•"/>
      <w:lvlJc w:val="left"/>
      <w:pPr>
        <w:ind w:left="4191" w:hanging="425"/>
      </w:pPr>
      <w:rPr>
        <w:rFonts w:hint="default"/>
        <w:lang w:val="en-US" w:eastAsia="en-US" w:bidi="ar-SA"/>
      </w:rPr>
    </w:lvl>
    <w:lvl w:ilvl="3">
      <w:start w:val="0"/>
      <w:numFmt w:val="bullet"/>
      <w:lvlText w:val="•"/>
      <w:lvlJc w:val="left"/>
      <w:pPr>
        <w:ind w:left="4836" w:hanging="425"/>
      </w:pPr>
      <w:rPr>
        <w:rFonts w:hint="default"/>
        <w:lang w:val="en-US" w:eastAsia="en-US" w:bidi="ar-SA"/>
      </w:rPr>
    </w:lvl>
    <w:lvl w:ilvl="4">
      <w:start w:val="0"/>
      <w:numFmt w:val="bullet"/>
      <w:lvlText w:val="•"/>
      <w:lvlJc w:val="left"/>
      <w:pPr>
        <w:ind w:left="5482" w:hanging="425"/>
      </w:pPr>
      <w:rPr>
        <w:rFonts w:hint="default"/>
        <w:lang w:val="en-US" w:eastAsia="en-US" w:bidi="ar-SA"/>
      </w:rPr>
    </w:lvl>
    <w:lvl w:ilvl="5">
      <w:start w:val="0"/>
      <w:numFmt w:val="bullet"/>
      <w:lvlText w:val="•"/>
      <w:lvlJc w:val="left"/>
      <w:pPr>
        <w:ind w:left="6128" w:hanging="425"/>
      </w:pPr>
      <w:rPr>
        <w:rFonts w:hint="default"/>
        <w:lang w:val="en-US" w:eastAsia="en-US" w:bidi="ar-SA"/>
      </w:rPr>
    </w:lvl>
    <w:lvl w:ilvl="6">
      <w:start w:val="0"/>
      <w:numFmt w:val="bullet"/>
      <w:lvlText w:val="•"/>
      <w:lvlJc w:val="left"/>
      <w:pPr>
        <w:ind w:left="6773" w:hanging="425"/>
      </w:pPr>
      <w:rPr>
        <w:rFonts w:hint="default"/>
        <w:lang w:val="en-US" w:eastAsia="en-US" w:bidi="ar-SA"/>
      </w:rPr>
    </w:lvl>
    <w:lvl w:ilvl="7">
      <w:start w:val="0"/>
      <w:numFmt w:val="bullet"/>
      <w:lvlText w:val="•"/>
      <w:lvlJc w:val="left"/>
      <w:pPr>
        <w:ind w:left="7419" w:hanging="425"/>
      </w:pPr>
      <w:rPr>
        <w:rFonts w:hint="default"/>
        <w:lang w:val="en-US" w:eastAsia="en-US" w:bidi="ar-SA"/>
      </w:rPr>
    </w:lvl>
    <w:lvl w:ilvl="8">
      <w:start w:val="0"/>
      <w:numFmt w:val="bullet"/>
      <w:lvlText w:val="•"/>
      <w:lvlJc w:val="left"/>
      <w:pPr>
        <w:ind w:left="8064" w:hanging="425"/>
      </w:pPr>
      <w:rPr>
        <w:rFonts w:hint="default"/>
        <w:lang w:val="en-US" w:eastAsia="en-US" w:bidi="ar-SA"/>
      </w:rPr>
    </w:lvl>
  </w:abstract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n-US" w:eastAsia="en-US" w:bidi="ar-SA"/>
    </w:rPr>
  </w:style>
  <w:style w:styleId="BodyText" w:type="paragraph">
    <w:name w:val="Body Text"/>
    <w:basedOn w:val="Normal"/>
    <w:uiPriority w:val="1"/>
    <w:qFormat/>
    <w:pPr/>
    <w:rPr>
      <w:rFonts w:ascii="Arial MT" w:hAnsi="Arial MT" w:eastAsia="Arial MT" w:cs="Arial MT"/>
      <w:sz w:val="24"/>
      <w:szCs w:val="24"/>
      <w:lang w:val="en-US" w:eastAsia="en-US" w:bidi="ar-SA"/>
    </w:rPr>
  </w:style>
  <w:style w:styleId="Heading1" w:type="paragraph">
    <w:name w:val="Heading 1"/>
    <w:basedOn w:val="Normal"/>
    <w:uiPriority w:val="1"/>
    <w:qFormat/>
    <w:pPr>
      <w:spacing w:before="80"/>
      <w:jc w:val="center"/>
      <w:outlineLvl w:val="1"/>
    </w:pPr>
    <w:rPr>
      <w:rFonts w:ascii="Arial" w:hAnsi="Arial" w:eastAsia="Arial" w:cs="Arial"/>
      <w:b/>
      <w:bCs/>
      <w:sz w:val="28"/>
      <w:szCs w:val="28"/>
      <w:lang w:val="en-US" w:eastAsia="en-US" w:bidi="ar-SA"/>
    </w:rPr>
  </w:style>
  <w:style w:styleId="Heading2" w:type="paragraph">
    <w:name w:val="Heading 2"/>
    <w:basedOn w:val="Normal"/>
    <w:uiPriority w:val="1"/>
    <w:qFormat/>
    <w:pPr>
      <w:ind w:left="680"/>
      <w:outlineLvl w:val="2"/>
    </w:pPr>
    <w:rPr>
      <w:rFonts w:ascii="Arial" w:hAnsi="Arial" w:eastAsia="Arial" w:cs="Arial"/>
      <w:b/>
      <w:bCs/>
      <w:sz w:val="24"/>
      <w:szCs w:val="24"/>
      <w:lang w:val="en-US" w:eastAsia="en-US" w:bidi="ar-SA"/>
    </w:rPr>
  </w:style>
  <w:style w:styleId="Heading3" w:type="paragraph">
    <w:name w:val="Heading 3"/>
    <w:basedOn w:val="Normal"/>
    <w:uiPriority w:val="1"/>
    <w:qFormat/>
    <w:pPr>
      <w:ind w:left="881"/>
      <w:outlineLvl w:val="3"/>
    </w:pPr>
    <w:rPr>
      <w:rFonts w:ascii="Arial" w:hAnsi="Arial" w:eastAsia="Arial" w:cs="Arial"/>
      <w:b/>
      <w:bCs/>
      <w:sz w:val="24"/>
      <w:szCs w:val="24"/>
      <w:lang w:val="en-US" w:eastAsia="en-US" w:bidi="ar-SA"/>
    </w:rPr>
  </w:style>
  <w:style w:styleId="Title" w:type="paragraph">
    <w:name w:val="Title"/>
    <w:basedOn w:val="Normal"/>
    <w:uiPriority w:val="1"/>
    <w:qFormat/>
    <w:pPr>
      <w:spacing w:line="522" w:lineRule="exact"/>
      <w:ind w:right="421"/>
      <w:jc w:val="center"/>
    </w:pPr>
    <w:rPr>
      <w:rFonts w:ascii="Arial" w:hAnsi="Arial" w:eastAsia="Arial" w:cs="Arial"/>
      <w:b/>
      <w:bCs/>
      <w:sz w:val="52"/>
      <w:szCs w:val="52"/>
      <w:lang w:val="en-US" w:eastAsia="en-US" w:bidi="ar-SA"/>
    </w:rPr>
  </w:style>
  <w:style w:styleId="ListParagraph" w:type="paragraph">
    <w:name w:val="List Paragraph"/>
    <w:basedOn w:val="Normal"/>
    <w:uiPriority w:val="1"/>
    <w:qFormat/>
    <w:pPr>
      <w:ind w:left="940" w:hanging="656"/>
    </w:pPr>
    <w:rPr>
      <w:rFonts w:ascii="Arial MT" w:hAnsi="Arial MT" w:eastAsia="Arial MT" w:cs="Arial MT"/>
      <w:lang w:val="en-US" w:eastAsia="en-US" w:bidi="ar-SA"/>
    </w:rPr>
  </w:style>
  <w:style w:styleId="TableParagraph" w:type="paragraph">
    <w:name w:val="Table Paragraph"/>
    <w:basedOn w:val="Normal"/>
    <w:uiPriority w:val="1"/>
    <w:qFormat/>
    <w:pPr>
      <w:spacing w:line="183" w:lineRule="exact"/>
      <w:ind w:left="107"/>
    </w:pPr>
    <w:rPr>
      <w:rFonts w:ascii="Arial MT" w:hAnsi="Arial MT" w:eastAsia="Arial MT" w:cs="Arial MT"/>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jpeg"/><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image3.jpeg"/><Relationship Id="rId10" Type="http://schemas.openxmlformats.org/officeDocument/2006/relationships/image" Target="media/image4.jpeg"/><Relationship Id="rId11" Type="http://schemas.openxmlformats.org/officeDocument/2006/relationships/image" Target="media/image5.jpeg"/><Relationship Id="rId12" Type="http://schemas.openxmlformats.org/officeDocument/2006/relationships/image" Target="media/image6.jpeg"/><Relationship Id="rId13" Type="http://schemas.openxmlformats.org/officeDocument/2006/relationships/image" Target="media/image7.jpeg"/><Relationship Id="rId14" Type="http://schemas.openxmlformats.org/officeDocument/2006/relationships/image" Target="media/image8.jpeg"/><Relationship Id="rId15" Type="http://schemas.openxmlformats.org/officeDocument/2006/relationships/image" Target="media/image9.jpeg"/><Relationship Id="rId16" Type="http://schemas.openxmlformats.org/officeDocument/2006/relationships/image" Target="media/image10.jpeg"/><Relationship Id="rId17" Type="http://schemas.openxmlformats.org/officeDocument/2006/relationships/image" Target="media/image11.jpeg"/><Relationship Id="rId18" Type="http://schemas.openxmlformats.org/officeDocument/2006/relationships/image" Target="media/image12.jpeg"/><Relationship Id="rId19" Type="http://schemas.openxmlformats.org/officeDocument/2006/relationships/image" Target="media/image13.jpeg"/><Relationship Id="rId20" Type="http://schemas.openxmlformats.org/officeDocument/2006/relationships/image" Target="media/image14.jpeg"/><Relationship Id="rId21" Type="http://schemas.openxmlformats.org/officeDocument/2006/relationships/image" Target="media/image15.jpeg"/><Relationship Id="rId22" Type="http://schemas.openxmlformats.org/officeDocument/2006/relationships/image" Target="media/image16.jpeg"/><Relationship Id="rId23" Type="http://schemas.openxmlformats.org/officeDocument/2006/relationships/image" Target="media/image17.jpeg"/><Relationship Id="rId24" Type="http://schemas.openxmlformats.org/officeDocument/2006/relationships/image" Target="media/image18.jpeg"/><Relationship Id="rId25" Type="http://schemas.openxmlformats.org/officeDocument/2006/relationships/image" Target="media/image19.jpeg"/><Relationship Id="rId26" Type="http://schemas.openxmlformats.org/officeDocument/2006/relationships/image" Target="media/image20.jpeg"/><Relationship Id="rId27" Type="http://schemas.openxmlformats.org/officeDocument/2006/relationships/image" Target="media/image21.jpeg"/><Relationship Id="rId28" Type="http://schemas.openxmlformats.org/officeDocument/2006/relationships/image" Target="media/image22.jpeg"/><Relationship Id="rId29" Type="http://schemas.openxmlformats.org/officeDocument/2006/relationships/image" Target="media/image23.jpeg"/><Relationship Id="rId30" Type="http://schemas.openxmlformats.org/officeDocument/2006/relationships/image" Target="media/image24.jpeg"/><Relationship Id="rId31" Type="http://schemas.openxmlformats.org/officeDocument/2006/relationships/image" Target="media/image25.jpeg"/><Relationship Id="rId32" Type="http://schemas.openxmlformats.org/officeDocument/2006/relationships/image" Target="media/image26.jpeg"/><Relationship Id="rId33" Type="http://schemas.openxmlformats.org/officeDocument/2006/relationships/image" Target="media/image27.jpeg"/><Relationship Id="rId34" Type="http://schemas.openxmlformats.org/officeDocument/2006/relationships/image" Target="media/image28.jpeg"/><Relationship Id="rId35" Type="http://schemas.openxmlformats.org/officeDocument/2006/relationships/image" Target="media/image29.jpeg"/><Relationship Id="rId36" Type="http://schemas.openxmlformats.org/officeDocument/2006/relationships/image" Target="media/image30.jpeg"/><Relationship Id="rId37" Type="http://schemas.openxmlformats.org/officeDocument/2006/relationships/hyperlink" Target="mailto:pavanreddy.ecc.255@gmail.co" TargetMode="External"/><Relationship Id="rId38" Type="http://schemas.openxmlformats.org/officeDocument/2006/relationships/hyperlink" Target="mailto:beeramsudheer11@gmail.com" TargetMode="External"/><Relationship Id="rId39" Type="http://schemas.openxmlformats.org/officeDocument/2006/relationships/hyperlink" Target="mailto:chitra.jegatheesan@gmail.com" TargetMode="External"/><Relationship Id="rId40" Type="http://schemas.openxmlformats.org/officeDocument/2006/relationships/hyperlink" Target="mailto:csntmir@gmail.com" TargetMode="External"/><Relationship Id="rId41" Type="http://schemas.openxmlformats.org/officeDocument/2006/relationships/image" Target="media/image31.jpeg"/><Relationship Id="rId42" Type="http://schemas.openxmlformats.org/officeDocument/2006/relationships/image" Target="media/image32.png"/><Relationship Id="rId4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41130</dc:creator>
  <dc:description/>
  <dcterms:created xsi:type="dcterms:W3CDTF">2025-08-10T05:32:14Z</dcterms:created>
  <dcterms:modified xsi:type="dcterms:W3CDTF">2025-08-10T05:32:14Z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2025-04-01T00:00:00Z</vt:filetime>
  </property>
  <property fmtid="{D5CDD505-2E9C-101B-9397-08002B2CF9AE}" pid="3" name="Creator">
    <vt:lpwstr>WPS Writer</vt:lpwstr>
  </property>
  <property fmtid="{D5CDD505-2E9C-101B-9397-08002B2CF9AE}" pid="4" name="LastSaved">
    <vt:filetime>2025-08-10T00:00:00Z</vt:filetime>
  </property>
  <property fmtid="{D5CDD505-2E9C-101B-9397-08002B2CF9AE}" pid="5" name="SourceModified">
    <vt:lpwstr>D:20250401215744+05'30'</vt:lpwstr>
  </property>
</Properties>
</file>