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45D59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 xml:space="preserve">1. </w:t>
      </w:r>
      <w:r>
        <w:rPr>
          <w:rStyle w:val="7"/>
          <w:b/>
          <w:bCs/>
        </w:rPr>
        <w:t>Explain CORS enablement for Web API access for local application</w:t>
      </w:r>
    </w:p>
    <w:p w14:paraId="5CA441EE">
      <w:pPr>
        <w:pStyle w:val="6"/>
        <w:keepNext w:val="0"/>
        <w:keepLines w:val="0"/>
        <w:widowControl/>
        <w:suppressLineNumbers w:val="0"/>
      </w:pPr>
      <w:r>
        <w:t xml:space="preserve">CORS, or </w:t>
      </w:r>
      <w:r>
        <w:rPr>
          <w:rStyle w:val="7"/>
        </w:rPr>
        <w:t>Cross-Origin Resource Sharing</w:t>
      </w:r>
      <w:r>
        <w:t xml:space="preserve">, is a mechanism that enables a web application running at one origin (like </w:t>
      </w:r>
      <w:r>
        <w:rPr>
          <w:rStyle w:val="5"/>
        </w:rPr>
        <w:t>http://localhost:3000</w:t>
      </w:r>
      <w:r>
        <w:t xml:space="preserve">) to access resources hosted on another origin (like </w:t>
      </w:r>
      <w:r>
        <w:rPr>
          <w:rStyle w:val="5"/>
        </w:rPr>
        <w:t>http://localhost:5000</w:t>
      </w:r>
      <w:r>
        <w:t xml:space="preserve">). Without enabling CORS, modern browsers block cross-origin requests by default for security reasons. In this project, CORS was enabled in the </w:t>
      </w:r>
      <w:r>
        <w:rPr>
          <w:rStyle w:val="5"/>
        </w:rPr>
        <w:t>Program.cs</w:t>
      </w:r>
      <w:r>
        <w:t xml:space="preserve"> file by adding a named policy using </w:t>
      </w:r>
      <w:r>
        <w:rPr>
          <w:rStyle w:val="5"/>
        </w:rPr>
        <w:t>builder.Services.AddCors()</w:t>
      </w:r>
      <w:r>
        <w:t xml:space="preserve">, which allowed any origin, method, and header using </w:t>
      </w:r>
      <w:r>
        <w:rPr>
          <w:rStyle w:val="5"/>
        </w:rPr>
        <w:t>.AllowAnyOrigin()</w:t>
      </w:r>
      <w:r>
        <w:t xml:space="preserve">, </w:t>
      </w:r>
      <w:r>
        <w:rPr>
          <w:rStyle w:val="5"/>
        </w:rPr>
        <w:t>.AllowAnyMethod()</w:t>
      </w:r>
      <w:r>
        <w:t xml:space="preserve">, and </w:t>
      </w:r>
      <w:r>
        <w:rPr>
          <w:rStyle w:val="5"/>
        </w:rPr>
        <w:t>.AllowAnyHeader()</w:t>
      </w:r>
      <w:r>
        <w:t xml:space="preserve">. This policy was then activated with </w:t>
      </w:r>
      <w:r>
        <w:rPr>
          <w:rStyle w:val="5"/>
        </w:rPr>
        <w:t>app.UseCors("AllowLocal")</w:t>
      </w:r>
      <w:r>
        <w:t xml:space="preserve"> to ensure local frontend apps or tools like Postman could access the Web API without CORS-related issues.</w:t>
      </w:r>
    </w:p>
    <w:p w14:paraId="53133910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  <w:bCs/>
        </w:rPr>
        <w:t>Demonstrate security in WebAPI using Bearer and JWT token authentication</w:t>
      </w:r>
    </w:p>
    <w:p w14:paraId="5953C54E">
      <w:pPr>
        <w:pStyle w:val="6"/>
        <w:keepNext w:val="0"/>
        <w:keepLines w:val="0"/>
        <w:widowControl/>
        <w:suppressLineNumbers w:val="0"/>
      </w:pPr>
      <w:r>
        <w:t xml:space="preserve">This project implemented </w:t>
      </w:r>
      <w:r>
        <w:rPr>
          <w:rStyle w:val="7"/>
        </w:rPr>
        <w:t>JWT (JSON Web Token)</w:t>
      </w:r>
      <w:r>
        <w:t xml:space="preserve"> based authentication to protect Web API endpoints. A JWT token is a compact, URL-safe token that contains claims such as the user ID and role. In </w:t>
      </w:r>
      <w:r>
        <w:rPr>
          <w:rStyle w:val="5"/>
        </w:rPr>
        <w:t>Program.cs</w:t>
      </w:r>
      <w:r>
        <w:t xml:space="preserve">, the API was configured to use </w:t>
      </w:r>
      <w:r>
        <w:rPr>
          <w:rStyle w:val="5"/>
        </w:rPr>
        <w:t>AddAuthentication()</w:t>
      </w:r>
      <w:r>
        <w:t xml:space="preserve"> and </w:t>
      </w:r>
      <w:r>
        <w:rPr>
          <w:rStyle w:val="5"/>
        </w:rPr>
        <w:t>AddJwtBearer()</w:t>
      </w:r>
      <w:r>
        <w:t xml:space="preserve"> with validation parameters like issuer, audience, signing key, and token lifetime. A long symmetric security key was used to meet encryption standards. The </w:t>
      </w:r>
      <w:r>
        <w:rPr>
          <w:rStyle w:val="5"/>
        </w:rPr>
        <w:t>AuthController</w:t>
      </w:r>
      <w:r>
        <w:t xml:space="preserve"> was created with </w:t>
      </w:r>
      <w:r>
        <w:rPr>
          <w:rStyle w:val="5"/>
        </w:rPr>
        <w:t>[AllowAnonymous]</w:t>
      </w:r>
      <w:r>
        <w:t xml:space="preserve">, which allowed unauthenticated access to generate a token. Inside it, the </w:t>
      </w:r>
      <w:r>
        <w:rPr>
          <w:rStyle w:val="5"/>
        </w:rPr>
        <w:t>GenerateJSONWebToken()</w:t>
      </w:r>
      <w:r>
        <w:t xml:space="preserve"> method was implemented using the </w:t>
      </w:r>
      <w:r>
        <w:rPr>
          <w:rStyle w:val="5"/>
        </w:rPr>
        <w:t>JwtSecurityTokenHandler</w:t>
      </w:r>
      <w:r>
        <w:t>, which returned a token containing role and user ID claims valid for 2 minutes. This token could be copied and used in request headers to access secured endpoints.</w:t>
      </w:r>
    </w:p>
    <w:p w14:paraId="11050592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Using [Authorize] attribute and Claims-based Role Authorization</w:t>
      </w:r>
    </w:p>
    <w:p w14:paraId="153315E3">
      <w:pPr>
        <w:pStyle w:val="6"/>
        <w:keepNext w:val="0"/>
        <w:keepLines w:val="0"/>
        <w:widowControl/>
        <w:suppressLineNumbers w:val="0"/>
      </w:pPr>
      <w:r>
        <w:t xml:space="preserve">Once the JWT token was generated from the </w:t>
      </w:r>
      <w:r>
        <w:rPr>
          <w:rStyle w:val="5"/>
        </w:rPr>
        <w:t>/api/Auth</w:t>
      </w:r>
      <w:r>
        <w:t xml:space="preserve"> endpoint, secured access to the </w:t>
      </w:r>
      <w:r>
        <w:rPr>
          <w:rStyle w:val="5"/>
        </w:rPr>
        <w:t>EmployeeController</w:t>
      </w:r>
      <w:r>
        <w:t xml:space="preserve"> was enforced using the </w:t>
      </w:r>
      <w:r>
        <w:rPr>
          <w:rStyle w:val="5"/>
        </w:rPr>
        <w:t>[Authorize]</w:t>
      </w:r>
      <w:r>
        <w:t xml:space="preserve"> attribute. To implement </w:t>
      </w:r>
      <w:r>
        <w:rPr>
          <w:rStyle w:val="7"/>
        </w:rPr>
        <w:t>role-based authorization</w:t>
      </w:r>
      <w:r>
        <w:t xml:space="preserve">, </w:t>
      </w:r>
      <w:r>
        <w:rPr>
          <w:rStyle w:val="5"/>
        </w:rPr>
        <w:t>[Authorize(Roles = "Admin,POC")]</w:t>
      </w:r>
      <w:r>
        <w:t xml:space="preserve"> was used on the controller. This ensured that only users with the </w:t>
      </w:r>
      <w:r>
        <w:rPr>
          <w:rStyle w:val="5"/>
        </w:rPr>
        <w:t>Admin</w:t>
      </w:r>
      <w:r>
        <w:t xml:space="preserve"> or </w:t>
      </w:r>
      <w:r>
        <w:rPr>
          <w:rStyle w:val="5"/>
        </w:rPr>
        <w:t>POC</w:t>
      </w:r>
      <w:r>
        <w:t xml:space="preserve"> roles (embedded in the JWT claims) could access the endpoints. If the token was missing, expired, or had the wrong role, the API responded with a </w:t>
      </w:r>
      <w:r>
        <w:rPr>
          <w:rStyle w:val="5"/>
        </w:rPr>
        <w:t>401 Unauthorized</w:t>
      </w:r>
      <w:r>
        <w:t xml:space="preserve"> status code. Postman was used to test this behavior by including the token in the </w:t>
      </w:r>
      <w:r>
        <w:rPr>
          <w:rStyle w:val="5"/>
        </w:rPr>
        <w:t>Authorization</w:t>
      </w:r>
      <w:r>
        <w:t xml:space="preserve"> header using the format: </w:t>
      </w:r>
      <w:r>
        <w:rPr>
          <w:rStyle w:val="5"/>
        </w:rPr>
        <w:t>Bearer &lt;token&gt;</w:t>
      </w:r>
      <w:r>
        <w:t xml:space="preserve">. If the token matched and had the correct role, a </w:t>
      </w:r>
      <w:r>
        <w:rPr>
          <w:rStyle w:val="5"/>
        </w:rPr>
        <w:t>200 OK</w:t>
      </w:r>
      <w:r>
        <w:t xml:space="preserve"> was returned; otherwise, access was denied.</w:t>
      </w:r>
    </w:p>
    <w:p w14:paraId="6FF9B76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Check for JWT expiration and test expired tokens</w:t>
      </w:r>
    </w:p>
    <w:p w14:paraId="0978821D">
      <w:pPr>
        <w:pStyle w:val="6"/>
        <w:keepNext w:val="0"/>
        <w:keepLines w:val="0"/>
        <w:widowControl/>
        <w:suppressLineNumbers w:val="0"/>
      </w:pPr>
      <w:r>
        <w:t xml:space="preserve">To demonstrate JWT expiration, the </w:t>
      </w:r>
      <w:r>
        <w:rPr>
          <w:rStyle w:val="5"/>
        </w:rPr>
        <w:t>expires</w:t>
      </w:r>
      <w:r>
        <w:t xml:space="preserve"> parameter in </w:t>
      </w:r>
      <w:r>
        <w:rPr>
          <w:rStyle w:val="5"/>
        </w:rPr>
        <w:t>GenerateJSONWebToken()</w:t>
      </w:r>
      <w:r>
        <w:t xml:space="preserve"> was set to 2 minutes. This short expiration time helped simulate real-world security behavior. After generating the token and waiting for more than 2 minutes, attempts to access a secured API like </w:t>
      </w:r>
      <w:r>
        <w:rPr>
          <w:rStyle w:val="5"/>
        </w:rPr>
        <w:t>/api/Employee</w:t>
      </w:r>
      <w:r>
        <w:t xml:space="preserve"> with the expired token resulted in </w:t>
      </w:r>
      <w:r>
        <w:rPr>
          <w:rStyle w:val="5"/>
        </w:rPr>
        <w:t>401 Unauthorized</w:t>
      </w:r>
      <w:r>
        <w:t>, proving that the backend successfully validated token expiry. This feature enhances security by ensuring that tokens are only valid for a short duration unless renewed or refreshed by the client.</w:t>
      </w:r>
    </w:p>
    <w:p w14:paraId="4DEC36A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B3BBA"/>
    <w:rsid w:val="525B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2025-07-13T18:02:00Z</dcterms:created>
  <dc:creator>SUBHASMITA KHUNTIA</dc:creator>
  <cp:lastModifiedBy>SUBHASMITA KHUNTIA</cp:lastModifiedBy>
  <dcterms:modified xsi:type="dcterms:W3CDTF">2025-07-13T18:03:49Z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F644D4CE0C4F495995E84F19C6592A22_11</vt:lpwstr>
  </property>
</Properties>
</file>