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E7ED51">
      <w:pPr>
        <w:pStyle w:val="2"/>
        <w:keepNext w:val="0"/>
        <w:keepLines w:val="0"/>
        <w:widowControl/>
        <w:suppressLineNumbers w:val="0"/>
        <w:rPr>
          <w:rFonts w:hint="default" w:ascii="Times New Roman" w:hAnsi="Times New Roman" w:cs="Times New Roman"/>
          <w:sz w:val="22"/>
          <w:szCs w:val="22"/>
        </w:rPr>
      </w:pPr>
      <w:r>
        <w:rPr>
          <w:rStyle w:val="8"/>
          <w:rFonts w:hint="default" w:ascii="Times New Roman" w:hAnsi="Times New Roman" w:cs="Times New Roman"/>
          <w:b/>
          <w:bCs/>
          <w:sz w:val="22"/>
          <w:szCs w:val="22"/>
        </w:rPr>
        <w:t>Objective Answers – Wee</w:t>
      </w:r>
      <w:bookmarkStart w:id="0" w:name="_GoBack"/>
      <w:bookmarkEnd w:id="0"/>
      <w:r>
        <w:rPr>
          <w:rStyle w:val="8"/>
          <w:rFonts w:hint="default" w:ascii="Times New Roman" w:hAnsi="Times New Roman" w:cs="Times New Roman"/>
          <w:b/>
          <w:bCs/>
          <w:sz w:val="22"/>
          <w:szCs w:val="22"/>
        </w:rPr>
        <w:t>k6_HandsOn5</w:t>
      </w:r>
    </w:p>
    <w:p w14:paraId="4C35D2A6">
      <w:pPr>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1. Understanding the Need for Styling React Components</w:t>
      </w:r>
    </w:p>
    <w:p w14:paraId="0CC0269E">
      <w:pPr>
        <w:pStyle w:val="7"/>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Styling is an essential aspect of front-end development, and React is no exception. While React efficiently manages UI rendering, it doesn't impose any fixed styling approach. Therefore, developers need to apply styling manually to make their components visually appealing and user-friendly. Styling improves layout, visual hierarchy, user experience, and accessibility. In React, since the UI is broken into reusable components, applying consistent, scoped, and modular styles helps maintain a clean design system and avoids conflicts. Proper styling ensures that components not only function well but also deliver a professional and polished interface to users.</w:t>
      </w:r>
    </w:p>
    <w:p w14:paraId="2C14FF7A">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2. Working with CSS Modules and Inline Styles</w:t>
      </w:r>
    </w:p>
    <w:p w14:paraId="2C2A19B4">
      <w:pPr>
        <w:pStyle w:val="7"/>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In React, </w:t>
      </w:r>
      <w:r>
        <w:rPr>
          <w:rStyle w:val="8"/>
          <w:rFonts w:hint="default" w:ascii="Times New Roman" w:hAnsi="Times New Roman" w:cs="Times New Roman"/>
          <w:sz w:val="22"/>
          <w:szCs w:val="22"/>
        </w:rPr>
        <w:t>CSS Modules</w:t>
      </w:r>
      <w:r>
        <w:rPr>
          <w:rFonts w:hint="default" w:ascii="Times New Roman" w:hAnsi="Times New Roman" w:cs="Times New Roman"/>
          <w:sz w:val="22"/>
          <w:szCs w:val="22"/>
        </w:rPr>
        <w:t xml:space="preserve"> and </w:t>
      </w:r>
      <w:r>
        <w:rPr>
          <w:rStyle w:val="8"/>
          <w:rFonts w:hint="default" w:ascii="Times New Roman" w:hAnsi="Times New Roman" w:cs="Times New Roman"/>
          <w:sz w:val="22"/>
          <w:szCs w:val="22"/>
        </w:rPr>
        <w:t>inline styles</w:t>
      </w:r>
      <w:r>
        <w:rPr>
          <w:rFonts w:hint="default" w:ascii="Times New Roman" w:hAnsi="Times New Roman" w:cs="Times New Roman"/>
          <w:sz w:val="22"/>
          <w:szCs w:val="22"/>
        </w:rPr>
        <w:t xml:space="preserve"> are two commonly used techniques for applying styles:</w:t>
      </w:r>
    </w:p>
    <w:p w14:paraId="75B125A6">
      <w:pPr>
        <w:pStyle w:val="7"/>
        <w:keepNext w:val="0"/>
        <w:keepLines w:val="0"/>
        <w:widowControl/>
        <w:numPr>
          <w:ilvl w:val="0"/>
          <w:numId w:val="1"/>
        </w:numPr>
        <w:suppressLineNumbers w:val="0"/>
        <w:ind w:left="420" w:leftChars="0" w:hanging="420" w:firstLineChars="0"/>
        <w:rPr>
          <w:rFonts w:hint="default" w:ascii="Times New Roman" w:hAnsi="Times New Roman" w:cs="Times New Roman"/>
          <w:sz w:val="22"/>
          <w:szCs w:val="22"/>
        </w:rPr>
      </w:pPr>
      <w:r>
        <w:rPr>
          <w:rStyle w:val="8"/>
          <w:rFonts w:hint="default" w:ascii="Times New Roman" w:hAnsi="Times New Roman" w:cs="Times New Roman"/>
          <w:sz w:val="22"/>
          <w:szCs w:val="22"/>
        </w:rPr>
        <w:t>CSS Modules</w:t>
      </w:r>
      <w:r>
        <w:rPr>
          <w:rFonts w:hint="default" w:ascii="Times New Roman" w:hAnsi="Times New Roman" w:cs="Times New Roman"/>
          <w:sz w:val="22"/>
          <w:szCs w:val="22"/>
        </w:rPr>
        <w:t xml:space="preserve"> allow you to write traditional CSS but scope class names locally by default. This means each class is unique to the component it's used in, preventing name conflicts. A CSS Module file typically ends in </w:t>
      </w:r>
      <w:r>
        <w:rPr>
          <w:rStyle w:val="6"/>
          <w:rFonts w:hint="default" w:ascii="Times New Roman" w:hAnsi="Times New Roman" w:cs="Times New Roman"/>
          <w:sz w:val="22"/>
          <w:szCs w:val="22"/>
        </w:rPr>
        <w:t>.module.css</w:t>
      </w:r>
      <w:r>
        <w:rPr>
          <w:rFonts w:hint="default" w:ascii="Times New Roman" w:hAnsi="Times New Roman" w:cs="Times New Roman"/>
          <w:sz w:val="22"/>
          <w:szCs w:val="22"/>
        </w:rPr>
        <w:t xml:space="preserve"> and is imported as an object. You can then apply styles via </w:t>
      </w:r>
      <w:r>
        <w:rPr>
          <w:rStyle w:val="6"/>
          <w:rFonts w:hint="default" w:ascii="Times New Roman" w:hAnsi="Times New Roman" w:cs="Times New Roman"/>
          <w:sz w:val="22"/>
          <w:szCs w:val="22"/>
        </w:rPr>
        <w:t>className={styles.className}</w:t>
      </w:r>
      <w:r>
        <w:rPr>
          <w:rFonts w:hint="default" w:ascii="Times New Roman" w:hAnsi="Times New Roman" w:cs="Times New Roman"/>
          <w:sz w:val="22"/>
          <w:szCs w:val="22"/>
        </w:rPr>
        <w:t>.</w:t>
      </w:r>
    </w:p>
    <w:p w14:paraId="2C28E3C4">
      <w:pPr>
        <w:pStyle w:val="7"/>
        <w:keepNext w:val="0"/>
        <w:keepLines w:val="0"/>
        <w:widowControl/>
        <w:numPr>
          <w:ilvl w:val="0"/>
          <w:numId w:val="1"/>
        </w:numPr>
        <w:suppressLineNumbers w:val="0"/>
        <w:ind w:left="420" w:leftChars="0" w:hanging="420" w:firstLineChars="0"/>
        <w:rPr>
          <w:rFonts w:hint="default" w:ascii="Times New Roman" w:hAnsi="Times New Roman" w:cs="Times New Roman"/>
          <w:sz w:val="22"/>
          <w:szCs w:val="22"/>
        </w:rPr>
      </w:pPr>
      <w:r>
        <w:rPr>
          <w:rStyle w:val="8"/>
          <w:rFonts w:hint="default" w:ascii="Times New Roman" w:hAnsi="Times New Roman" w:cs="Times New Roman"/>
          <w:sz w:val="22"/>
          <w:szCs w:val="22"/>
        </w:rPr>
        <w:t>Inline Styles</w:t>
      </w:r>
      <w:r>
        <w:rPr>
          <w:rFonts w:hint="default" w:ascii="Times New Roman" w:hAnsi="Times New Roman" w:cs="Times New Roman"/>
          <w:sz w:val="22"/>
          <w:szCs w:val="22"/>
        </w:rPr>
        <w:t xml:space="preserve"> are JavaScript objects defined inside the component. They are useful for dynamic or conditional styling because they can use component variables or props. For example, setting a color based on a status (</w:t>
      </w:r>
      <w:r>
        <w:rPr>
          <w:rStyle w:val="6"/>
          <w:rFonts w:hint="default" w:ascii="Times New Roman" w:hAnsi="Times New Roman" w:cs="Times New Roman"/>
          <w:sz w:val="22"/>
          <w:szCs w:val="22"/>
        </w:rPr>
        <w:t>style={{ color: status === 'ongoing' ? 'green' : 'blue' }}</w:t>
      </w:r>
      <w:r>
        <w:rPr>
          <w:rFonts w:hint="default" w:ascii="Times New Roman" w:hAnsi="Times New Roman" w:cs="Times New Roman"/>
          <w:sz w:val="22"/>
          <w:szCs w:val="22"/>
        </w:rPr>
        <w:t>).</w:t>
      </w:r>
    </w:p>
    <w:p w14:paraId="55679F75">
      <w:pPr>
        <w:pStyle w:val="7"/>
        <w:keepNext w:val="0"/>
        <w:keepLines w:val="0"/>
        <w:widowControl/>
        <w:suppressLineNumbers w:val="0"/>
        <w:rPr>
          <w:rFonts w:hint="default" w:ascii="Times New Roman" w:hAnsi="Times New Roman" w:cs="Times New Roman"/>
          <w:sz w:val="22"/>
          <w:szCs w:val="22"/>
        </w:rPr>
      </w:pPr>
      <w:r>
        <w:rPr>
          <w:rStyle w:val="8"/>
          <w:rFonts w:hint="default" w:ascii="Times New Roman" w:hAnsi="Times New Roman" w:cs="Times New Roman"/>
          <w:sz w:val="22"/>
          <w:szCs w:val="22"/>
        </w:rPr>
        <w:t>Using both together</w:t>
      </w:r>
      <w:r>
        <w:rPr>
          <w:rFonts w:hint="default" w:ascii="Times New Roman" w:hAnsi="Times New Roman" w:cs="Times New Roman"/>
          <w:sz w:val="22"/>
          <w:szCs w:val="22"/>
        </w:rPr>
        <w:t xml:space="preserve"> gives flexibility: CSS Modules handle general layout and design, while inline styles apply on-the-fly styling changes based on logic. This hybrid approach helps keep components both well-organized and dynamic.</w:t>
      </w:r>
    </w:p>
    <w:p w14:paraId="4203FF7A">
      <w:pPr>
        <w:rPr>
          <w:rFonts w:hint="default" w:ascii="Times New Roman" w:hAnsi="Times New Roman" w:cs="Times New Roman"/>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A6964F"/>
    <w:multiLevelType w:val="singleLevel"/>
    <w:tmpl w:val="10A6964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1E1591"/>
    <w:rsid w:val="621E1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2025-07-27T18:56:00Z</dcterms:created>
  <dc:creator>SUBHASMITA KHUNTIA</dc:creator>
  <cp:lastModifiedBy>SUBHASMITA KHUNTIA</cp:lastModifiedBy>
  <dcterms:modified xsi:type="dcterms:W3CDTF">2025-07-27T18:59:45Z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B0935C7F530D4A318B296A7F4D6D0A0F_11</vt:lpwstr>
  </property>
</Properties>
</file>