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eastAsia="Arial Unicode MS"/>
          <w:lang w:val="en-US" w:eastAsia="zh-CN"/>
        </w:rPr>
        <w:t>Level 4</w:t>
        <w:br/>
        <w:t>Approximate retrieval bot</w:t>
      </w:r>
    </w:p>
    <w:p>
      <w:pPr>
        <w:spacing w:after="240"/>
      </w:pPr>
      <w:r>
        <w:rPr>
          <w:rFonts w:eastAsia="Arial Unicode MS"/>
          <w:color w:val="595959"/>
          <w:sz w:val="26"/>
          <w:lang w:val="en-US" w:eastAsia="zh-CN"/>
        </w:rPr>
        <w:t>Character n gram TF IDF nearest neighbor system</w:t>
      </w:r>
    </w:p>
    <w:p>
      <w:pPr>
        <w:pStyle w:val="Heading1"/>
      </w:pPr>
      <w:r>
        <w:rPr>
          <w:rFonts w:eastAsia="Arial Unicode MS"/>
          <w:lang w:val="en-US" w:eastAsia="zh-CN"/>
        </w:rPr>
        <w:t>Main question</w:t>
      </w:r>
    </w:p>
    <w:p>
      <w:r>
        <w:rPr>
          <w:rFonts w:eastAsia="Arial Unicode MS"/>
          <w:b/>
          <w:lang w:val="en-US" w:eastAsia="zh-CN"/>
        </w:rPr>
        <w:t>At which point, if any, would you attribute some understanding of Chinese to the system?</w:t>
      </w:r>
    </w:p>
    <w:p>
      <w:pPr>
        <w:pStyle w:val="Heading1"/>
      </w:pPr>
      <w:r>
        <w:rPr>
          <w:rFonts w:eastAsia="Arial Unicode MS"/>
          <w:lang w:val="en-US" w:eastAsia="zh-CN"/>
        </w:rPr>
        <w:t>What this level is</w:t>
      </w:r>
    </w:p>
    <w:p>
      <w:r>
        <w:rPr>
          <w:rFonts w:eastAsia="Arial Unicode MS"/>
          <w:lang w:val="en-US" w:eastAsia="zh-CN"/>
        </w:rPr>
        <w:t>The program measures how similar a new Chinese prompt is to stored examples and returns the answer paired with the nearest example.</w:t>
      </w:r>
    </w:p>
    <w:p>
      <w:pPr>
        <w:pStyle w:val="Heading1"/>
      </w:pPr>
      <w:r>
        <w:rPr>
          <w:rFonts w:eastAsia="Arial Unicode MS"/>
          <w:lang w:val="en-US" w:eastAsia="zh-CN"/>
        </w:rPr>
        <w:t>What this level adds</w:t>
      </w:r>
    </w:p>
    <w:p>
      <w:r>
        <w:rPr>
          <w:rFonts w:eastAsia="Arial Unicode MS"/>
          <w:lang w:val="en-US" w:eastAsia="zh-CN"/>
        </w:rPr>
        <w:t>Matching becomes graded rather than all or nothing. Unseen wording can succeed when its characters and short character sequences resemble a stored question.</w:t>
      </w:r>
    </w:p>
    <w:p>
      <w:pPr>
        <w:pStyle w:val="Heading1"/>
      </w:pPr>
      <w:r>
        <w:rPr>
          <w:rFonts w:eastAsia="Arial Unicode MS"/>
          <w:lang w:val="en-US" w:eastAsia="zh-CN"/>
        </w:rPr>
        <w:t>How it works</w:t>
      </w:r>
    </w:p>
    <w:p>
      <w:r>
        <w:rPr>
          <w:rFonts w:eastAsia="Arial Unicode MS"/>
          <w:lang w:val="en-US" w:eastAsia="zh-CN"/>
        </w:rPr>
        <w:t>Each question becomes counts of characters and two-character sequences. TF IDF weights rarer features more heavily. Cosine similarity selects the nearest stored prompt, subject to a minimum threshold.</w:t>
      </w:r>
    </w:p>
    <w:p>
      <w:pPr>
        <w:pStyle w:val="Heading1"/>
      </w:pPr>
      <w:r>
        <w:rPr>
          <w:rFonts w:eastAsia="Arial Unicode MS"/>
          <w:lang w:val="en-US" w:eastAsia="zh-CN"/>
        </w:rPr>
        <w:t>Example interaction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584"/>
        <w:gridCol w:w="8064"/>
      </w:tblGrid>
      <w:tr>
        <w:tc>
          <w:tcPr>
            <w:tcW w:type="dxa" w:w="15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7365D"/>
          </w:tcPr>
          <w:p>
            <w:r>
              <w:rPr>
                <w:rFonts w:eastAsia="Arial Unicode MS"/>
                <w:b/>
                <w:color w:val="FFFFFF"/>
                <w:lang w:val="en-US" w:eastAsia="zh-CN"/>
              </w:rPr>
              <w:t>Input</w:t>
            </w:r>
          </w:p>
        </w:tc>
        <w:tc>
          <w:tcPr>
            <w:tcW w:type="dxa" w:w="80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eastAsia="Arial Unicode MS"/>
                <w:lang w:val="en-US" w:eastAsia="zh-CN"/>
              </w:rPr>
              <w:drawing>
                <wp:inline xmlns:a="http://schemas.openxmlformats.org/drawingml/2006/main" xmlns:pic="http://schemas.openxmlformats.org/drawingml/2006/picture">
                  <wp:extent cx="2217420" cy="228600"/>
                  <wp:docPr id="1" name="Picture 1" descr="昨天小林是否把蓝地图借给阿明？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4158043075d9f115a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74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5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7365D"/>
          </w:tcPr>
          <w:p>
            <w:r>
              <w:rPr>
                <w:rFonts w:eastAsia="Arial Unicode MS"/>
                <w:b/>
                <w:color w:val="FFFFFF"/>
                <w:lang w:val="en-US" w:eastAsia="zh-CN"/>
              </w:rPr>
              <w:t>Output</w:t>
            </w:r>
          </w:p>
        </w:tc>
        <w:tc>
          <w:tcPr>
            <w:tcW w:type="dxa" w:w="80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1F8"/>
          </w:tcPr>
          <w:p>
            <w:r>
              <w:rPr>
                <w:rFonts w:eastAsia="Arial Unicode MS"/>
                <w:lang w:val="en-US" w:eastAsia="zh-CN"/>
              </w:rPr>
              <w:drawing>
                <wp:inline xmlns:a="http://schemas.openxmlformats.org/drawingml/2006/main" xmlns:pic="http://schemas.openxmlformats.org/drawingml/2006/picture">
                  <wp:extent cx="2796540" cy="228600"/>
                  <wp:docPr id="2" name="Picture 2" descr="是的，昨天小林把蓝色的地图借给了阿明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d0fcf86b7305968c8c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65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5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7365D"/>
          </w:tcPr>
          <w:p>
            <w:r>
              <w:rPr>
                <w:rFonts w:eastAsia="Arial Unicode MS"/>
                <w:b/>
                <w:color w:val="FFFFFF"/>
                <w:lang w:val="en-US" w:eastAsia="zh-CN"/>
              </w:rPr>
              <w:t>Status</w:t>
            </w:r>
          </w:p>
        </w:tc>
        <w:tc>
          <w:tcPr>
            <w:tcW w:type="dxa" w:w="80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eastAsia="Arial Unicode MS"/>
                <w:lang w:val="en-US" w:eastAsia="zh-CN"/>
              </w:rPr>
              <w:t>Reproducible output. The nearest stored prompt scores about 0.669 with the included data.</w:t>
            </w:r>
          </w:p>
        </w:tc>
      </w:tr>
    </w:tbl>
    <w:p>
      <w:pPr>
        <w:pStyle w:val="Heading1"/>
      </w:pPr>
      <w:r>
        <w:rPr>
          <w:rFonts w:eastAsia="Arial Unicode MS"/>
          <w:lang w:val="en-US" w:eastAsia="zh-CN"/>
        </w:rPr>
        <w:t>What it still cannot show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The chosen answer is copied from a stored pair rather than derived from the prompt.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Small wording changes can cause a different neighbor to win.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Similarity does not ensure that roles, negation, or factual relations match.</w:t>
      </w:r>
    </w:p>
    <w:p>
      <w:r>
        <w:rPr>
          <w:rFonts w:eastAsia="Arial Unicode MS"/>
          <w:lang w:val="en-US" w:eastAsia="zh-CN"/>
        </w:rPr>
        <w:br w:type="page"/>
      </w:r>
    </w:p>
    <w:p>
      <w:pPr>
        <w:pStyle w:val="Heading1"/>
      </w:pPr>
      <w:r>
        <w:rPr>
          <w:rFonts w:eastAsia="Arial Unicode MS"/>
          <w:lang w:val="en-US" w:eastAsia="zh-CN"/>
        </w:rPr>
        <w:t>Interact with this level</w:t>
      </w:r>
    </w:p>
    <w:p>
      <w:pPr>
        <w:pStyle w:val="ListNumber"/>
        <w:spacing w:after="80"/>
      </w:pPr>
      <w:r>
        <w:rPr>
          <w:rFonts w:eastAsia="Arial Unicode MS"/>
          <w:lang w:val="en-US" w:eastAsia="zh-CN"/>
        </w:rPr>
        <w:t>Run python3 retrieval_bot.py followed by a quoted Chinese prompt.</w:t>
      </w:r>
    </w:p>
    <w:p>
      <w:pPr>
        <w:pStyle w:val="ListNumber"/>
        <w:spacing w:after="80"/>
      </w:pPr>
      <w:r>
        <w:rPr>
          <w:rFonts w:eastAsia="Arial Unicode MS"/>
          <w:lang w:val="en-US" w:eastAsia="zh-CN"/>
        </w:rPr>
        <w:t>Add --show-match to reveal the stored question and cosine similarity score.</w:t>
      </w:r>
    </w:p>
    <w:p>
      <w:pPr>
        <w:pStyle w:val="ListNumber"/>
        <w:spacing w:after="80"/>
      </w:pPr>
      <w:r>
        <w:rPr>
          <w:rFonts w:eastAsia="Arial Unicode MS"/>
          <w:lang w:val="en-US" w:eastAsia="zh-CN"/>
        </w:rPr>
        <w:t>Add or delete one example pair in EXAMPLES and test the same prompt again.</w:t>
      </w:r>
    </w:p>
    <w:p>
      <w:pPr>
        <w:pStyle w:val="Heading1"/>
      </w:pPr>
      <w:r>
        <w:rPr>
          <w:rFonts w:eastAsia="Arial Unicode MS"/>
          <w:lang w:val="en-US" w:eastAsia="zh-CN"/>
        </w:rPr>
        <w:t>Suggested inputs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drawing>
          <wp:inline xmlns:a="http://schemas.openxmlformats.org/drawingml/2006/main" xmlns:pic="http://schemas.openxmlformats.org/drawingml/2006/picture">
            <wp:extent cx="2217420" cy="228600"/>
            <wp:docPr id="3" name="Picture 3" descr="昨天小林是否把蓝地图借给阿明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4158043075d9f115a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742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drawing>
          <wp:inline xmlns:a="http://schemas.openxmlformats.org/drawingml/2006/main" xmlns:pic="http://schemas.openxmlformats.org/drawingml/2006/picture">
            <wp:extent cx="1638300" cy="228600"/>
            <wp:docPr id="4" name="Picture 4" descr="理解跟模仿有什么不同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1ca8d07b2dcf59a0c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drawing>
          <wp:inline xmlns:a="http://schemas.openxmlformats.org/drawingml/2006/main" xmlns:pic="http://schemas.openxmlformats.org/drawingml/2006/picture">
            <wp:extent cx="2217420" cy="228600"/>
            <wp:docPr id="5" name="Picture 5" descr="为什么这个规则机器好像会中文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f4efcf39a0bca6cc8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1742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drawing>
          <wp:inline xmlns:a="http://schemas.openxmlformats.org/drawingml/2006/main" xmlns:pic="http://schemas.openxmlformats.org/drawingml/2006/picture">
            <wp:extent cx="3086100" cy="228600"/>
            <wp:docPr id="6" name="Picture 6" descr="如果小王把杯子借给阿明后来阿明还给美玲呢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b4913d8d0af8185a07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eastAsia="Arial Unicode MS"/>
          <w:lang w:val="en-US" w:eastAsia="zh-CN"/>
        </w:rPr>
        <w:t>Questions to notice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Is approximate recognition a qualitative change from explicit rules?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Does a continuous similarity score resemble human categorization more than a branch does?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If the output is copied, does it matter how flexibly the input was matched?</w:t>
      </w:r>
    </w:p>
    <w:p>
      <w:pPr>
        <w:pStyle w:val="Heading1"/>
      </w:pPr>
      <w:r>
        <w:rPr>
          <w:rFonts w:eastAsia="Arial Unicode MS"/>
          <w:lang w:val="en-US" w:eastAsia="zh-CN"/>
        </w:rPr>
        <w:t>Transition to the next level</w:t>
      </w:r>
    </w:p>
    <w:p>
      <w:r>
        <w:rPr>
          <w:rFonts w:eastAsia="Arial Unicode MS"/>
          <w:lang w:val="en-US" w:eastAsia="zh-CN"/>
        </w:rPr>
        <w:t>Level 5 learns the mapping from text features to response category as neural weights instead of calculating a stored neighbor directly.</w:t>
      </w:r>
    </w:p>
    <w:sectPr w:rsidR="00FC693F" w:rsidRPr="0006063C" w:rsidSect="00034616">
      <w:footerReference w:type="default" r:id="rId9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 xml:space="preserve">Chinese Understanding Ladder   Level 4  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Aptos" w:hAnsi="Aptos" w:eastAsia="Arial Unicode MS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 w:eastAsia="Arial Unicode M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 w:eastAsia="Arial Unicode M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Aptos Display" w:hAnsi="Aptos Display" w:eastAsia="Arial Unicode MS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Level 4 Approximate retrieval bot</dc:title>
  <dc:subject>Chinese input output complexity ladder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