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Урок 1. Функция. Область определения функции</w:t>
      </w:r>
    </w:p>
    <w:p>
      <w:bookmarkStart w:id="0" w:name="_GoBack"/>
      <w:bookmarkEnd w:id="0"/>
    </w:p>
    <w:p>
      <w:pPr>
        <w:tabs>
          <w:tab w:val="left" w:pos="2800"/>
        </w:tabs>
        <w:jc w:val="both"/>
      </w:pPr>
      <w:r>
        <w:t xml:space="preserve">Функция – одно из важнейших математических понятий. </w:t>
      </w:r>
    </w:p>
    <w:p>
      <w:r>
        <w:t xml:space="preserve">Слово «функция» (от латинского </w:t>
      </w:r>
      <w:r>
        <w:rPr>
          <w:lang w:val="en-US"/>
        </w:rPr>
        <w:t>function</w:t>
      </w:r>
      <w:r>
        <w:t xml:space="preserve"> – совершение, выполнение) впервые было употреблено немецким математиком Лейбницем в 17 веке. Общее определение понятия функции было сформулировано в 19 веке.</w:t>
      </w:r>
    </w:p>
    <w:p>
      <w:pPr>
        <w:jc w:val="both"/>
      </w:pPr>
      <w:r>
        <w:t>Функцией называют такую зависимость переменной игрек от переменной икс, при которой каждому значению переменной икс соответствует единственное значение переменной игрек.</w:t>
      </w:r>
    </w:p>
    <w:p>
      <w:pPr>
        <w:jc w:val="both"/>
      </w:pPr>
      <w:r>
        <w:t xml:space="preserve">Переменную </w:t>
      </w:r>
      <w:r>
        <w:rPr>
          <w:i/>
        </w:rPr>
        <w:t>икс</w:t>
      </w:r>
      <w:r>
        <w:t xml:space="preserve"> называют независимой переменной или аргументом функции. Переменную </w:t>
      </w:r>
      <w:r>
        <w:rPr>
          <w:i/>
        </w:rPr>
        <w:t>игрек</w:t>
      </w:r>
      <w:r>
        <w:t xml:space="preserve"> называют зависимой переменной. Значения зависимой переменной называют значениями функции.</w:t>
      </w:r>
    </w:p>
    <w:p>
      <w:pPr>
        <w:jc w:val="both"/>
      </w:pPr>
      <w:r>
        <w:t xml:space="preserve">Если зависимость переменной игрек от переменной икс является функцией, то коротко это записывают так: </w:t>
      </w:r>
      <w:r>
        <w:rPr>
          <w:i/>
          <w:lang w:val="en-US"/>
        </w:rPr>
        <w:t>y</w:t>
      </w:r>
      <w:r>
        <w:rPr>
          <w:i/>
        </w:rPr>
        <w:t xml:space="preserve"> =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(читают: «игрек равен эф от икс»). Символ эф от икс также обозначает значение функции, соответствующее значению аргумента </w:t>
      </w:r>
      <w:r>
        <w:rPr>
          <w:i/>
        </w:rPr>
        <w:t>икс</w:t>
      </w:r>
      <w:r>
        <w:t>.</w:t>
      </w:r>
    </w:p>
    <w:p>
      <w:r>
        <w:t>В записи вида игрек равен эф от икс вместо эф</w:t>
      </w:r>
      <w:r>
        <w:rPr>
          <w:i/>
        </w:rPr>
        <w:t xml:space="preserve"> </w:t>
      </w:r>
      <w:r>
        <w:t>используют и другие латинские (иногда греческие) буквы: ку, аш, пе, фи и другие.</w:t>
      </w:r>
    </w:p>
    <w:p>
      <w:r>
        <w:t xml:space="preserve">Рассмотрим пример. Найдем значения функции </w:t>
      </w:r>
      <w:r>
        <w:rPr>
          <w:i/>
        </w:rPr>
        <w:t>эф</w:t>
      </w:r>
      <w:r>
        <w:t xml:space="preserve"> для значений </w:t>
      </w:r>
      <w:r>
        <w:rPr>
          <w:i/>
        </w:rPr>
        <w:t>икс</w:t>
      </w:r>
      <w:r>
        <w:t xml:space="preserve">, равных двум целым четырем десятым и минус четырем. Для этого необходимо подставить значение аргумента </w:t>
      </w:r>
      <w:r>
        <w:rPr>
          <w:i/>
        </w:rPr>
        <w:t>икс</w:t>
      </w:r>
      <w:r>
        <w:t xml:space="preserve"> в данную функцию. Получаем, что для значения </w:t>
      </w:r>
      <w:r>
        <w:rPr>
          <w:i/>
        </w:rPr>
        <w:t>икс</w:t>
      </w:r>
      <w:r>
        <w:t>, равного двум целым четырем десятым, значение функции равно одной целой семидесяти шести сотым. А для значения икс, равного минус четыре, значение функции равно двенадцати.</w:t>
      </w:r>
    </w:p>
    <w:p>
      <w:r>
        <w:t>Все значения независимой переменной образуют область определения функции. Обозначают дэ от эф или дэ от игрек.</w:t>
      </w:r>
    </w:p>
    <w:p>
      <w:r>
        <w:t>Рассмотрим пример.</w:t>
      </w:r>
    </w:p>
    <w:p>
      <w:r>
        <w:t>Найдем область определения функций, заданных формулами:</w:t>
      </w:r>
    </w:p>
    <w:p>
      <w:r>
        <w:t>1)</w:t>
      </w:r>
      <w:r>
        <w:rPr>
          <w:rStyle w:val="4"/>
          <w:sz w:val="24"/>
          <w:szCs w:val="24"/>
        </w:rPr>
        <w:t xml:space="preserve"> </w:t>
      </w:r>
      <w:r>
        <w:t>Областью определения функции эф от икс является множество всех чисел.</w:t>
      </w:r>
    </w:p>
    <w:p>
      <w:r>
        <w:t>2) Областью определения функции аш от икс является множество всех чисел, кроме минус трёх.</w:t>
      </w:r>
    </w:p>
    <w:p>
      <w:r>
        <w:t>Функция может быть задана следующими способами: аналитически или формулой, таблицей и графически.</w:t>
      </w:r>
    </w:p>
    <w:p>
      <w:r>
        <w:t>Вспомним, что графиком функции называется множество всех точек координатной плоскости, абсциссы которых равны значениям аргумента, а ординаты – соответствующим значениям функции.</w:t>
      </w:r>
    </w:p>
    <w:p>
      <w:r>
        <w:t>С помощью графика функции мы можем находить значение функции в соответствующей точке: для аргумента икс равного двенадцати значение функции равно четырнадцати; или для аргумента икс равного минус шести значение функции равно одиннадцати.</w:t>
      </w:r>
    </w:p>
    <w:p>
      <w:r>
        <w:t>Также по графику функции мы можем найти область определения функции. На первом графике видно, что областью определения является множество всех действительных чисел.</w:t>
      </w:r>
    </w:p>
    <w:p>
      <w:r>
        <w:t>На втором графике область определения функции состоит из всех неотрицательных чисел.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56657D"/>
    <w:rsid w:val="00174710"/>
    <w:rsid w:val="002171AD"/>
    <w:rsid w:val="002863B0"/>
    <w:rsid w:val="00304923"/>
    <w:rsid w:val="003611AE"/>
    <w:rsid w:val="00392586"/>
    <w:rsid w:val="0056657D"/>
    <w:rsid w:val="005E5331"/>
    <w:rsid w:val="00825E7A"/>
    <w:rsid w:val="00827B9F"/>
    <w:rsid w:val="00843913"/>
    <w:rsid w:val="00C50275"/>
    <w:rsid w:val="00CE733A"/>
    <w:rsid w:val="00E670DF"/>
    <w:rsid w:val="00E779D7"/>
    <w:rsid w:val="00E931A9"/>
    <w:rsid w:val="00F85AFC"/>
    <w:rsid w:val="0CDB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2173</Characters>
  <Lines>18</Lines>
  <Paragraphs>5</Paragraphs>
  <TotalTime>1</TotalTime>
  <ScaleCrop>false</ScaleCrop>
  <LinksUpToDate>false</LinksUpToDate>
  <CharactersWithSpaces>2549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2017-11-29T19:49:00Z</dcterms:created>
  <dc:creator>akolmychek</dc:creator>
  <cp:lastModifiedBy>MSI</cp:lastModifiedBy>
  <dcterms:modified xsi:type="dcterms:W3CDTF">2022-04-28T20:15:51Z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5BD05F8E324F4ACC856B95F83C8BA166</vt:lpwstr>
  </property>
</Properties>
</file>