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47. Достоверные и невозможные события</w:t>
      </w:r>
    </w:p>
    <w:p/>
    <w:p>
      <w:pPr>
        <w:rPr>
          <w:szCs w:val="28"/>
          <w:lang w:val="en-US"/>
        </w:rPr>
      </w:pPr>
      <w:r>
        <w:rPr>
          <w:szCs w:val="28"/>
        </w:rPr>
        <w:t>В математике, в окружающей нас жизненной практике мы наблюдаем различные события. Одни события наступают всегда, другие не могут наступить никогда.</w:t>
      </w:r>
    </w:p>
    <w:p>
      <w:pPr>
        <w:rPr>
          <w:lang w:val="en-US"/>
        </w:rPr>
      </w:pPr>
    </w:p>
    <w:p>
      <w:pPr>
        <w:rPr>
          <w:szCs w:val="28"/>
        </w:rPr>
      </w:pPr>
      <w:r>
        <w:rPr>
          <w:szCs w:val="28"/>
        </w:rPr>
        <w:t>Событие, которое при проведении некоторого опыта происходит всегда, называют достоверным событием. Например, при бросании кубика выпадет менее 7 очков.</w:t>
      </w:r>
    </w:p>
    <w:p>
      <w:pPr>
        <w:rPr>
          <w:szCs w:val="28"/>
        </w:rPr>
      </w:pPr>
    </w:p>
    <w:p>
      <w:pPr>
        <w:rPr>
          <w:szCs w:val="28"/>
          <w:lang w:val="en-US"/>
        </w:rPr>
      </w:pPr>
      <w:r>
        <w:rPr>
          <w:szCs w:val="28"/>
        </w:rPr>
        <w:t>Событие, которое не может произойти ни при каком исходе опыта или наблюдения, называют невозможным событием. Например, при бросании кубика выпадет 7 очков.</w: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 xml:space="preserve">Вероятность достоверного события равна 1. Вероятность невозможного события равна 0. Вероятность случайного события </w:t>
      </w:r>
      <w:r>
        <w:rPr>
          <w:i/>
          <w:szCs w:val="28"/>
        </w:rPr>
        <w:t>А</w:t>
      </w:r>
      <w:r>
        <w:rPr>
          <w:szCs w:val="28"/>
        </w:rPr>
        <w:t xml:space="preserve">, обозначается </w:t>
      </w:r>
      <w:r>
        <w:rPr>
          <w:i/>
          <w:szCs w:val="28"/>
        </w:rPr>
        <w:t>Р</w:t>
      </w:r>
      <w:r>
        <w:rPr>
          <w:szCs w:val="28"/>
        </w:rPr>
        <w:t>(</w:t>
      </w:r>
      <w:r>
        <w:rPr>
          <w:i/>
          <w:szCs w:val="28"/>
        </w:rPr>
        <w:t>А</w:t>
      </w:r>
      <w:r>
        <w:rPr>
          <w:szCs w:val="28"/>
        </w:rPr>
        <w:t>) всегда не меньше 0 и не больше 1.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Это можно проиллюстрировать с помощью вероятностной шкалы. Точкой 0 изображается вероятность невозможного события, точкой 1 вероятность достоверного события. </w:t>
      </w:r>
    </w:p>
    <w:p>
      <w:pPr>
        <w:jc w:val="center"/>
        <w:rPr>
          <w:szCs w:val="28"/>
          <w:lang w:val="en-US"/>
        </w:rPr>
      </w:pPr>
      <w:r>
        <w:rPr>
          <w:szCs w:val="28"/>
          <w:lang w:eastAsia="ru-RU"/>
        </w:rPr>
        <w:drawing>
          <wp:inline distT="0" distB="0" distL="0" distR="0">
            <wp:extent cx="3196590" cy="609600"/>
            <wp:effectExtent l="0" t="0" r="3810" b="0"/>
            <wp:docPr id="467" name="Рисунок 7" descr="L:\!!!!!!!!!!!!!!!!!!!!!!!!!!!!!!nd\!!!!new_26\9 класс\конспекты и таски_правка\картинки\9_47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Рисунок 7" descr="L:\!!!!!!!!!!!!!!!!!!!!!!!!!!!!!!nd\!!!!new_26\9 класс\конспекты и таски_правка\картинки\9_47\img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663" cy="61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>Типы событий представлены на схеме.</w:t>
      </w:r>
    </w:p>
    <w:p>
      <w:pPr>
        <w:jc w:val="center"/>
        <w:rPr>
          <w:szCs w:val="28"/>
        </w:rPr>
      </w:pPr>
      <w:r>
        <w:rPr>
          <w:szCs w:val="28"/>
          <w:lang w:eastAsia="ru-RU"/>
        </w:rPr>
        <w:drawing>
          <wp:inline distT="0" distB="0" distL="0" distR="0">
            <wp:extent cx="4013200" cy="795020"/>
            <wp:effectExtent l="0" t="0" r="10160" b="12700"/>
            <wp:docPr id="6" name="Рисунок 6" descr="L:\!!!!!!!!!!!!!!!!!!!!!!!!!!!!!!nd\!!!!new_26\9 класс\конспекты и таски_правка\картинки\9_47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L:\!!!!!!!!!!!!!!!!!!!!!!!!!!!!!!nd\!!!!new_26\9 класс\конспекты и таски_правка\картинки\9_47\img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79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Два события называются противоположными, если любой исход опыта благоприятен только одному из них. Сумма вероятностей противоположных событий равна 1.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Рассмотрим пример.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На экзамене 25 билетов. Ученик не выучил 4 из них. Вероятность того, что попадётся выученный билет равна </w:t>
      </w:r>
      <w:r>
        <w:rPr>
          <w:position w:val="-28"/>
          <w:szCs w:val="28"/>
        </w:rPr>
        <w:object>
          <v:shape id="_x0000_i1039" o:spt="75" type="#_x0000_t75" style="height:36pt;width:1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9" DrawAspect="Content" ObjectID="_1468075725" r:id="rId6">
            <o:LockedField>false</o:LockedField>
          </o:OLEObject>
        </w:object>
      </w:r>
      <w:r>
        <w:rPr>
          <w:szCs w:val="28"/>
        </w:rPr>
        <w:t xml:space="preserve">, вероятность противоположного события – попадётся не выученный билет – равна </w:t>
      </w:r>
      <w:r>
        <w:rPr>
          <w:position w:val="-28"/>
          <w:szCs w:val="28"/>
        </w:rPr>
        <w:object>
          <v:shape id="_x0000_i1040" o:spt="75" type="#_x0000_t75" style="height:36pt;width:1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40" DrawAspect="Content" ObjectID="_1468075726" r:id="rId8">
            <o:LockedField>false</o:LockedField>
          </o:OLEObject>
        </w:object>
      </w:r>
      <w:r>
        <w:rPr>
          <w:szCs w:val="28"/>
        </w:rPr>
        <w:t>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Вероятность случайного события иногда можно найти, используя геометрические соображения. Например, вероятность попадания в мишень. </w:t>
      </w:r>
    </w:p>
    <w:p>
      <w:pPr>
        <w:jc w:val="center"/>
        <w:rPr>
          <w:szCs w:val="28"/>
        </w:rPr>
      </w:pPr>
      <w:r>
        <w:rPr>
          <w:szCs w:val="28"/>
          <w:lang w:eastAsia="ru-RU"/>
        </w:rPr>
        <w:drawing>
          <wp:inline distT="0" distB="0" distL="0" distR="0">
            <wp:extent cx="1296035" cy="1346200"/>
            <wp:effectExtent l="0" t="0" r="14605" b="10160"/>
            <wp:docPr id="34" name="Рисунок 34" descr="L:\!!!!!!!!!!!!!!!!!!!!!!!!!!!!!!nd\!!!!new_26\9 класс\конспекты и таски_правка\картинки\9_47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L:\!!!!!!!!!!!!!!!!!!!!!!!!!!!!!!nd\!!!!new_26\9 класс\конспекты и таски_правка\картинки\9_47\img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501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Пусть радиус большого круга </w:t>
      </w:r>
      <w:r>
        <w:rPr>
          <w:i/>
          <w:szCs w:val="28"/>
        </w:rPr>
        <w:t>R</w:t>
      </w:r>
      <w:r>
        <w:rPr>
          <w:szCs w:val="28"/>
        </w:rPr>
        <w:t xml:space="preserve">, а малого </w:t>
      </w:r>
      <w:r>
        <w:rPr>
          <w:position w:val="-26"/>
          <w:szCs w:val="28"/>
        </w:rPr>
        <w:object>
          <v:shape id="_x0000_i1041" o:spt="75" type="#_x0000_t75" style="height:35pt;width:1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41" DrawAspect="Content" ObjectID="_1468075727" r:id="rId11">
            <o:LockedField>false</o:LockedField>
          </o:OLEObject>
        </w:object>
      </w:r>
      <w:r>
        <w:rPr>
          <w:szCs w:val="28"/>
        </w:rPr>
        <w:t xml:space="preserve">. Площадь мишени равна площади большого круга </w:t>
      </w:r>
      <w:r>
        <w:rPr>
          <w:position w:val="-12"/>
          <w:szCs w:val="28"/>
        </w:rPr>
        <w:object>
          <v:shape id="_x0000_i1042" o:spt="75" type="#_x0000_t75" style="height:21pt;width:5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42" DrawAspect="Content" ObjectID="_1468075728" r:id="rId13">
            <o:LockedField>false</o:LockedField>
          </o:OLEObject>
        </w:object>
      </w:r>
      <w:r>
        <w:rPr>
          <w:szCs w:val="28"/>
        </w:rPr>
        <w:t xml:space="preserve">, площадь малого круга </w:t>
      </w:r>
      <w:r>
        <w:rPr>
          <w:position w:val="-26"/>
          <w:szCs w:val="28"/>
        </w:rPr>
        <w:object>
          <v:shape id="_x0000_i1043" o:spt="75" type="#_x0000_t75" style="height:37pt;width:5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43" DrawAspect="Content" ObjectID="_1468075729" r:id="rId15">
            <o:LockedField>false</o:LockedField>
          </o:OLEObject>
        </w:object>
      </w:r>
      <w:r>
        <w:rPr>
          <w:szCs w:val="28"/>
        </w:rPr>
        <w:t xml:space="preserve">. Вероятность попадания дротика в малый круг равна отношению площади малого круга к площади всего круга и равна </w:t>
      </w:r>
      <w:r>
        <w:rPr>
          <w:position w:val="-26"/>
          <w:szCs w:val="28"/>
        </w:rPr>
        <w:object>
          <v:shape id="_x0000_i1044" o:spt="75" type="#_x0000_t75" style="height:35pt;width:1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44" DrawAspect="Content" ObjectID="_1468075730" r:id="rId17">
            <o:LockedField>false</o:LockedField>
          </o:OLEObject>
        </w:object>
      </w:r>
      <w:r>
        <w:rPr>
          <w:szCs w:val="28"/>
        </w:rPr>
        <w:t xml:space="preserve">. Таким образом, вероятность попадания дротика в малый круг равна </w:t>
      </w:r>
      <w:r>
        <w:rPr>
          <w:position w:val="-26"/>
          <w:szCs w:val="28"/>
        </w:rPr>
        <w:object>
          <v:shape id="_x0000_i1045" o:spt="75" type="#_x0000_t75" style="height:35pt;width:1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45" DrawAspect="Content" ObjectID="_1468075731" r:id="rId19">
            <o:LockedField>false</o:LockedField>
          </o:OLEObject>
        </w:object>
      </w:r>
      <w:r>
        <w:rPr>
          <w:szCs w:val="28"/>
        </w:rPr>
        <w:t>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Подведём итог.</w:t>
      </w:r>
    </w:p>
    <w:p>
      <w:pPr>
        <w:rPr>
          <w:szCs w:val="28"/>
        </w:rPr>
      </w:pPr>
    </w:p>
    <w:p>
      <w:r>
        <w:rPr>
          <w:szCs w:val="28"/>
        </w:rPr>
        <w:t>Сегодня мы узнали, как найти вероятность достоверного события, невозможного события, противоположного события.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0D27A6"/>
    <w:rsid w:val="000D4C67"/>
    <w:rsid w:val="00174710"/>
    <w:rsid w:val="00196AD6"/>
    <w:rsid w:val="002171AD"/>
    <w:rsid w:val="002863B0"/>
    <w:rsid w:val="002F5991"/>
    <w:rsid w:val="00304923"/>
    <w:rsid w:val="003611AE"/>
    <w:rsid w:val="00392586"/>
    <w:rsid w:val="005E5331"/>
    <w:rsid w:val="00716D14"/>
    <w:rsid w:val="00825E7A"/>
    <w:rsid w:val="00827B9F"/>
    <w:rsid w:val="0088223A"/>
    <w:rsid w:val="00B63AE1"/>
    <w:rsid w:val="00BE210A"/>
    <w:rsid w:val="00C50275"/>
    <w:rsid w:val="00CE733A"/>
    <w:rsid w:val="00DD6A2D"/>
    <w:rsid w:val="00E670DF"/>
    <w:rsid w:val="00E779D7"/>
    <w:rsid w:val="00E931A9"/>
    <w:rsid w:val="00F85AFC"/>
    <w:rsid w:val="00FD28D3"/>
    <w:rsid w:val="7642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298</Words>
  <Characters>1702</Characters>
  <Lines>14</Lines>
  <Paragraphs>3</Paragraphs>
  <TotalTime>0</TotalTime>
  <ScaleCrop>false</ScaleCrop>
  <LinksUpToDate>false</LinksUpToDate>
  <CharactersWithSpaces>1997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2017-11-29T19:05:00Z</dcterms:created>
  <dc:creator>akolmychek</dc:creator>
  <cp:lastModifiedBy>MSI</cp:lastModifiedBy>
  <dcterms:modified xsi:type="dcterms:W3CDTF">2022-04-28T21:06:04Z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1049-11.2.0.11074</vt:lpwstr>
  </property>
  <property fmtid="{D5CDD505-2E9C-101B-9397-08002B2CF9AE}" pid="4" name="ICV">
    <vt:lpwstr>651444D190064DA8B6CB24E065CF2011</vt:lpwstr>
  </property>
</Properties>
</file>