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Урок 49. Умножение вероятностей</w:t>
      </w:r>
    </w:p>
    <w:p/>
    <w:p>
      <w:r>
        <w:t xml:space="preserve">Мы уже знаем, как найти вероятность зависимых событий, то есть несовместных или противоположных. </w:t>
      </w:r>
    </w:p>
    <w:p/>
    <w:p>
      <w:r>
        <w:t>Рассмотрим, как можно вычислить вероятность события, состоящего в совместном появлении двух независимых событий.</w:t>
      </w:r>
    </w:p>
    <w:p>
      <w:r>
        <w:t>Два события называются независимым, если наступление одного из них не влияет на вероятность наступления другого.</w:t>
      </w:r>
    </w:p>
    <w:p/>
    <w:p>
      <w:r>
        <w:t>Рассмотрим пример</w:t>
      </w:r>
    </w:p>
    <w:p>
      <w:r>
        <w:t xml:space="preserve">Пусть в одном из двух ящиков находится 15 деталей, из которых 2-е нестандартные, а в другом – 20 деталей, из которых 3 нестандартные. Из каждого ящика наугад вынимают по одной детали. Какова вероятность того, что обе детали окажутся нестандартными? </w:t>
      </w:r>
    </w:p>
    <w:p>
      <w:r>
        <w:t>Рассмотрим такие события:</w:t>
      </w:r>
    </w:p>
    <w:p>
      <w:r>
        <w:t>А – из первого ящика вынимают нестандартную деталь</w:t>
      </w:r>
    </w:p>
    <w:p>
      <w:r>
        <w:t>Б – из второго ящика вынимают нестандартную деталь</w:t>
      </w:r>
    </w:p>
    <w:p>
      <w:r>
        <w:t>Ц – совместное появление событий А и Б</w:t>
      </w:r>
    </w:p>
    <w:p>
      <w:r>
        <w:t>Для события А благоприятными являются два исхода из пятнадцати, а для события Б благоприятными являются три исхода из двадцати</w:t>
      </w:r>
    </w:p>
    <w:p>
      <w:r>
        <w:t xml:space="preserve">   Очевидно, что событие А и Б являются независимыми, то есть наступление события А никак не влияет на наступление события Б.   </w:t>
      </w:r>
    </w:p>
    <w:p>
      <w:r>
        <w:t xml:space="preserve">   Общее число равновозможных исходов испытания для события Ц равно произведению количества равновозможных исходов для событий А и Б</w:t>
      </w:r>
    </w:p>
    <w:p>
      <w:r>
        <w:t xml:space="preserve"> Благоприятными для события Ц являются исходы, при которых  обе вынутые детали являются нестандартными.</w:t>
      </w:r>
    </w:p>
    <w:p>
      <w:r>
        <w:t xml:space="preserve">   Каждому из двух возможных извлечений нестандартной детали из первого ящика соответствует три возможности извлечения нестандартной детали из второго ящика, то есть число благоприятных исходов для события Ц, равно 2·3.</w:t>
      </w:r>
    </w:p>
    <w:p>
      <w:r>
        <w:t>Тогда вероятность события Ц рассчитывается следующим образом.</w:t>
      </w:r>
    </w:p>
    <w:p>
      <w:r>
        <w:t>Вообще, если событие Ц означает совместное наступление двух независимых событий А и Б, то вероятность события Ц равна произведению вероятностей событий А и Б</w:t>
      </w:r>
    </w:p>
    <w:p>
      <w:r>
        <w:t>Решим задачу</w:t>
      </w:r>
    </w:p>
    <w:p>
      <w:r>
        <w:t>В непрозрачном пакете лежат 9 жетонов с номерами от одного до девяти включительно. Из пакета наугад вынимают один жетон, записывают его номер и жетон возвращают в пакет. Затем опять вынимают жетон и записывают его номер. Какова вероятность того, что оба раза будут вынуты жетоны, номера которых являются простыми числами?</w:t>
      </w:r>
    </w:p>
    <w:p/>
    <w:p>
      <w:r>
        <w:t>Пусть событие А состоит в том, что в первый раз вынут жетон, номер которого является простым числом, а событие Б в том, что во второй раз вынут жетон, номер которого является простым числом. Тогда вероятность событий и А и Б равна четырем девятым, так как из имеющихся чисел четыре числа являются простыми.</w:t>
      </w:r>
    </w:p>
    <w:p>
      <w:r>
        <w:t xml:space="preserve">Событие Ц состоит в том, что оба раза вынуты жетоны, номера которых являются простыми числами. </w:t>
      </w:r>
    </w:p>
    <w:p/>
    <w:p>
      <w:r>
        <w:t>Так как жетонов 9, то и равновозможных исходов тоже 9.</w:t>
      </w:r>
    </w:p>
    <w:p/>
    <w:p>
      <w:r>
        <w:t xml:space="preserve">Благоприятных исходов для извлечения жетона с простым числом и в первой и во второй попытке – четыре. </w:t>
      </w:r>
    </w:p>
    <w:p/>
    <w:p>
      <w:r>
        <w:t xml:space="preserve">Вероятность событий А и Б одинаковая </w:t>
      </w:r>
    </w:p>
    <w:p/>
    <w:p>
      <w:r>
        <w:t>Тогда вероятность двух независимых событий равна произведению вероятностей каждого события.</w:t>
      </w:r>
    </w:p>
    <w:p>
      <w:pPr>
        <w:jc w:val="both"/>
      </w:pPr>
      <w:r>
        <w:t xml:space="preserve">    </w:t>
      </w:r>
    </w:p>
    <w:p>
      <w:pPr>
        <w:jc w:val="both"/>
      </w:pPr>
      <w:r>
        <w:t>При возвращении жетона в пакет, событие Б не зависит от события А, так как на повторное извлечение жетона не влияет то, какой жетон был вынут в первый раз.</w:t>
      </w:r>
    </w:p>
    <w:p>
      <w:pPr>
        <w:jc w:val="both"/>
      </w:pPr>
    </w:p>
    <w:p>
      <w:pPr>
        <w:jc w:val="both"/>
      </w:pPr>
      <w:r>
        <w:t xml:space="preserve">    Если бы после первого извлечения жетон не возвращался обратно, то события А и Б были бы зависимыми. </w:t>
      </w:r>
    </w:p>
    <w:p>
      <w:pPr>
        <w:jc w:val="both"/>
      </w:pPr>
    </w:p>
    <w:p>
      <w:pPr>
        <w:jc w:val="both"/>
      </w:pPr>
      <w:r>
        <w:t xml:space="preserve">   Так как если в первый раз извлекли жетон, номер которого простое число, то вероятность извлечь жетон с простым числом во второй попытке станет равной трем восьмым.</w:t>
      </w:r>
    </w:p>
    <w:p>
      <w:pPr>
        <w:jc w:val="both"/>
      </w:pPr>
      <w:r>
        <w:t xml:space="preserve">       </w:t>
      </w:r>
    </w:p>
    <w:p>
      <w:pPr>
        <w:jc w:val="both"/>
      </w:pPr>
      <w:r>
        <w:t>Если же в первый раз будет извлечен жетон, номер которого не простое число, то вероятность извлечь простое число во второй попытке будет равна четырём девятым</w:t>
      </w:r>
    </w:p>
    <w:p/>
    <w:p>
      <w:pPr>
        <w:jc w:val="both"/>
      </w:pPr>
      <w:r>
        <w:t>Рассмотрим еще один пример.</w:t>
      </w:r>
    </w:p>
    <w:p>
      <w:pPr>
        <w:jc w:val="both"/>
      </w:pPr>
      <w:r>
        <w:t xml:space="preserve">В результате многократных наблюдений установили, что вероятность попадания в мишень одного стрелка ноль целых девять десятых, а другого ноль целых восемь десятых. Каждый из стрелков сделал по одному выстрелу по мишени. Какова вероятность того, что мишень будет поражена? </w:t>
      </w:r>
    </w:p>
    <w:p>
      <w:pPr>
        <w:jc w:val="both"/>
      </w:pPr>
      <w:r>
        <w:t xml:space="preserve">Попадание или промах первого стрелка никак не влияет на результат второго стрелка, то есть события А и Б – независимые. </w:t>
      </w:r>
    </w:p>
    <w:p>
      <w:pPr>
        <w:jc w:val="both"/>
      </w:pPr>
      <w:r>
        <w:t xml:space="preserve">Но событие Ц – поражение мишени, наступает и тогда, когда в мишень попал хотя бы один стрелок. </w:t>
      </w:r>
    </w:p>
    <w:p>
      <w:pPr>
        <w:jc w:val="both"/>
      </w:pPr>
      <w:r>
        <w:t>В этом случае умножением вероятностей воспользоваться нельзя</w:t>
      </w:r>
    </w:p>
    <w:p>
      <w:pPr>
        <w:jc w:val="both"/>
      </w:pPr>
      <w:r>
        <w:t xml:space="preserve">   Поступим следующим образом. Рассмотрим противоположные события. </w:t>
      </w:r>
    </w:p>
    <w:p>
      <w:pPr>
        <w:jc w:val="both"/>
        <w:rPr>
          <w:sz w:val="18"/>
        </w:rPr>
      </w:pPr>
      <w:r>
        <w:t xml:space="preserve">    Промах первого и второго стрелка – независимые события. И событие «мишень не поражена» означает совместное появление событий а с чертой и б с чертой </w:t>
      </w:r>
    </w:p>
    <w:p>
      <w:pPr>
        <w:jc w:val="both"/>
      </w:pPr>
      <w:r>
        <w:t xml:space="preserve">    В этом случае можно воспользоваться формулой умножения вероятностей. </w:t>
      </w:r>
    </w:p>
    <w:p>
      <w:pPr>
        <w:jc w:val="both"/>
      </w:pPr>
      <w:r>
        <w:t xml:space="preserve">    Вероятность промаха первого стрелка одна десятая</w:t>
      </w:r>
    </w:p>
    <w:p>
      <w:pPr>
        <w:jc w:val="both"/>
      </w:pPr>
      <w:r>
        <w:t xml:space="preserve">    Вероятность промаха второго стрелка две десятых</w:t>
      </w:r>
    </w:p>
    <w:p>
      <w:pPr>
        <w:jc w:val="both"/>
      </w:pPr>
      <w:r>
        <w:t xml:space="preserve">    Вероятность промаха обоих стрелков, то есть мишень не поражена - две сотых.</w:t>
      </w:r>
    </w:p>
    <w:p>
      <w:r>
        <w:t xml:space="preserve">   Тогда вероятность события мишень поражена, как противоположного равна девяносто восьми сотым.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2F5991"/>
    <w:rsid w:val="00174710"/>
    <w:rsid w:val="002171AD"/>
    <w:rsid w:val="002863B0"/>
    <w:rsid w:val="002F5991"/>
    <w:rsid w:val="00304923"/>
    <w:rsid w:val="003611AE"/>
    <w:rsid w:val="00392586"/>
    <w:rsid w:val="00562FED"/>
    <w:rsid w:val="005E5331"/>
    <w:rsid w:val="00825E7A"/>
    <w:rsid w:val="00827B9F"/>
    <w:rsid w:val="009B5688"/>
    <w:rsid w:val="00B3015A"/>
    <w:rsid w:val="00C50275"/>
    <w:rsid w:val="00C53D5A"/>
    <w:rsid w:val="00CE733A"/>
    <w:rsid w:val="00E670DF"/>
    <w:rsid w:val="00E779D7"/>
    <w:rsid w:val="00E931A9"/>
    <w:rsid w:val="00F85AFC"/>
    <w:rsid w:val="3ABA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680</Words>
  <Characters>3882</Characters>
  <Lines>32</Lines>
  <Paragraphs>9</Paragraphs>
  <TotalTime>0</TotalTime>
  <ScaleCrop>false</ScaleCrop>
  <LinksUpToDate>false</LinksUpToDate>
  <CharactersWithSpaces>4553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2017-11-29T19:05:00Z</dcterms:created>
  <dc:creator>akolmychek</dc:creator>
  <cp:lastModifiedBy>MSI</cp:lastModifiedBy>
  <dcterms:modified xsi:type="dcterms:W3CDTF">2022-04-28T21:07:25Z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6A231D435ACF47B586F3CADF78D165D4</vt:lpwstr>
  </property>
</Properties>
</file>