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宋体" w:eastAsia="宋体" w:hAnsi="宋体" w:cs="宋体" w:hint="eastAsia"/>
          <w:color w:val="2C3E50"/>
          <w:kern w:val="0"/>
          <w:sz w:val="44"/>
          <w:szCs w:val="44"/>
        </w:rPr>
        <w:t>2017年定州市审计局预算公开说明</w:t>
      </w:r>
    </w:p>
    <w:p w:rsidR="007413BF" w:rsidRPr="007413BF" w:rsidRDefault="007413BF" w:rsidP="007413BF">
      <w:pPr>
        <w:widowControl/>
        <w:spacing w:after="240" w:line="300" w:lineRule="atLeast"/>
        <w:jc w:val="left"/>
        <w:rPr>
          <w:rFonts w:ascii="微软雅黑" w:eastAsia="微软雅黑" w:hAnsi="微软雅黑" w:cs="宋体" w:hint="eastAsia"/>
          <w:color w:val="2C3E50"/>
          <w:kern w:val="0"/>
          <w:sz w:val="18"/>
          <w:szCs w:val="18"/>
        </w:rPr>
      </w:pPr>
      <w:r w:rsidRPr="007413BF">
        <w:rPr>
          <w:rFonts w:ascii="宋体" w:eastAsia="宋体" w:hAnsi="宋体" w:cs="宋体" w:hint="eastAsia"/>
          <w:color w:val="2C3E50"/>
          <w:kern w:val="0"/>
          <w:szCs w:val="21"/>
        </w:rPr>
        <w:t> </w:t>
      </w:r>
    </w:p>
    <w:p w:rsidR="007413BF" w:rsidRPr="007413BF" w:rsidRDefault="007413BF" w:rsidP="007413BF">
      <w:pPr>
        <w:widowControl/>
        <w:spacing w:after="240" w:line="300" w:lineRule="atLeast"/>
        <w:ind w:firstLine="795"/>
        <w:jc w:val="left"/>
        <w:rPr>
          <w:rFonts w:ascii="微软雅黑" w:eastAsia="微软雅黑" w:hAnsi="微软雅黑" w:cs="宋体" w:hint="eastAsia"/>
          <w:color w:val="2C3E50"/>
          <w:kern w:val="0"/>
          <w:sz w:val="18"/>
          <w:szCs w:val="18"/>
        </w:rPr>
      </w:pPr>
      <w:r w:rsidRPr="007413BF">
        <w:rPr>
          <w:rFonts w:ascii="仿宋_GB2312" w:eastAsia="仿宋_GB2312" w:hAnsi="微软雅黑" w:cs="宋体" w:hint="eastAsia"/>
          <w:color w:val="2C3E50"/>
          <w:kern w:val="0"/>
          <w:sz w:val="32"/>
          <w:szCs w:val="32"/>
        </w:rPr>
        <w:t>一、本部门职责、机构设置等基本情况</w:t>
      </w:r>
    </w:p>
    <w:p w:rsidR="007413BF" w:rsidRPr="007413BF" w:rsidRDefault="007413BF" w:rsidP="007413BF">
      <w:pPr>
        <w:widowControl/>
        <w:spacing w:after="240" w:line="555" w:lineRule="atLeast"/>
        <w:ind w:firstLine="645"/>
        <w:jc w:val="left"/>
        <w:rPr>
          <w:rFonts w:ascii="微软雅黑" w:eastAsia="微软雅黑" w:hAnsi="微软雅黑" w:cs="宋体" w:hint="eastAsia"/>
          <w:color w:val="2C3E50"/>
          <w:kern w:val="0"/>
          <w:sz w:val="18"/>
          <w:szCs w:val="18"/>
        </w:rPr>
      </w:pPr>
      <w:r w:rsidRPr="007413BF">
        <w:rPr>
          <w:rFonts w:ascii="仿宋_GB2312" w:eastAsia="仿宋_GB2312" w:hAnsi="微软雅黑" w:cs="宋体" w:hint="eastAsia"/>
          <w:color w:val="2C3E50"/>
          <w:kern w:val="0"/>
          <w:sz w:val="32"/>
          <w:szCs w:val="32"/>
        </w:rPr>
        <w:t>（一）部门主要职责：</w:t>
      </w:r>
    </w:p>
    <w:p w:rsidR="007413BF" w:rsidRPr="007413BF" w:rsidRDefault="007413BF" w:rsidP="007413BF">
      <w:pPr>
        <w:widowControl/>
        <w:spacing w:after="240" w:line="270" w:lineRule="atLeast"/>
        <w:ind w:firstLine="675"/>
        <w:jc w:val="left"/>
        <w:rPr>
          <w:rFonts w:ascii="微软雅黑" w:eastAsia="微软雅黑" w:hAnsi="微软雅黑" w:cs="宋体" w:hint="eastAsia"/>
          <w:color w:val="2C3E50"/>
          <w:kern w:val="0"/>
          <w:sz w:val="18"/>
          <w:szCs w:val="18"/>
        </w:rPr>
      </w:pPr>
      <w:r w:rsidRPr="007413BF">
        <w:rPr>
          <w:rFonts w:ascii="仿宋_GB2312" w:eastAsia="仿宋_GB2312" w:hAnsi="微软雅黑" w:cs="宋体" w:hint="eastAsia"/>
          <w:color w:val="2C3E50"/>
          <w:kern w:val="0"/>
          <w:sz w:val="32"/>
          <w:szCs w:val="32"/>
        </w:rPr>
        <w:t>根据《定州市审计局职能配置、内设机构和人员编制方案》规定，定州市审计局的主要职责是：</w:t>
      </w:r>
    </w:p>
    <w:p w:rsidR="007413BF" w:rsidRPr="007413BF" w:rsidRDefault="007413BF" w:rsidP="007413BF">
      <w:pPr>
        <w:widowControl/>
        <w:spacing w:after="240" w:line="270" w:lineRule="atLeast"/>
        <w:ind w:firstLine="645"/>
        <w:jc w:val="left"/>
        <w:rPr>
          <w:rFonts w:ascii="微软雅黑" w:eastAsia="微软雅黑" w:hAnsi="微软雅黑" w:cs="宋体" w:hint="eastAsia"/>
          <w:color w:val="2C3E50"/>
          <w:kern w:val="0"/>
          <w:sz w:val="18"/>
          <w:szCs w:val="18"/>
        </w:rPr>
      </w:pPr>
      <w:r w:rsidRPr="007413BF">
        <w:rPr>
          <w:rFonts w:ascii="仿宋_GB2312" w:eastAsia="仿宋_GB2312" w:hAnsi="微软雅黑" w:cs="宋体" w:hint="eastAsia"/>
          <w:color w:val="2C3E50"/>
          <w:kern w:val="0"/>
          <w:sz w:val="32"/>
          <w:szCs w:val="32"/>
        </w:rPr>
        <w:t>1、组织领导协调监督全市审计任务，编制全市审计工作规划，确定年度工作重点，参与与拟定定州有关审计财经方面的政策法规、制定审计规章制度，并监督执行情况。</w:t>
      </w:r>
    </w:p>
    <w:p w:rsidR="007413BF" w:rsidRPr="007413BF" w:rsidRDefault="007413BF" w:rsidP="007413BF">
      <w:pPr>
        <w:widowControl/>
        <w:spacing w:after="240" w:line="270" w:lineRule="atLeast"/>
        <w:ind w:firstLine="645"/>
        <w:jc w:val="left"/>
        <w:rPr>
          <w:rFonts w:ascii="微软雅黑" w:eastAsia="微软雅黑" w:hAnsi="微软雅黑" w:cs="宋体" w:hint="eastAsia"/>
          <w:color w:val="2C3E50"/>
          <w:kern w:val="0"/>
          <w:sz w:val="18"/>
          <w:szCs w:val="18"/>
        </w:rPr>
      </w:pPr>
      <w:r w:rsidRPr="007413BF">
        <w:rPr>
          <w:rFonts w:ascii="仿宋_GB2312" w:eastAsia="仿宋_GB2312" w:hAnsi="微软雅黑" w:cs="宋体" w:hint="eastAsia"/>
          <w:color w:val="2C3E50"/>
          <w:kern w:val="0"/>
          <w:sz w:val="32"/>
          <w:szCs w:val="32"/>
        </w:rPr>
        <w:t>2、向市政府报告和向有关部门通报审计情况，提出制定和完善有关政策法规，工作措施建议。</w:t>
      </w:r>
    </w:p>
    <w:p w:rsidR="007413BF" w:rsidRPr="007413BF" w:rsidRDefault="007413BF" w:rsidP="007413BF">
      <w:pPr>
        <w:widowControl/>
        <w:spacing w:after="240" w:line="270" w:lineRule="atLeast"/>
        <w:ind w:firstLine="645"/>
        <w:jc w:val="left"/>
        <w:rPr>
          <w:rFonts w:ascii="微软雅黑" w:eastAsia="微软雅黑" w:hAnsi="微软雅黑" w:cs="宋体" w:hint="eastAsia"/>
          <w:color w:val="2C3E50"/>
          <w:kern w:val="0"/>
          <w:sz w:val="18"/>
          <w:szCs w:val="18"/>
        </w:rPr>
      </w:pPr>
      <w:r w:rsidRPr="007413BF">
        <w:rPr>
          <w:rFonts w:ascii="仿宋_GB2312" w:eastAsia="仿宋_GB2312" w:hAnsi="微软雅黑" w:cs="宋体" w:hint="eastAsia"/>
          <w:color w:val="2C3E50"/>
          <w:kern w:val="0"/>
          <w:sz w:val="32"/>
          <w:szCs w:val="32"/>
        </w:rPr>
        <w:t>3、依照《审计法》及《审计法实施条例》进行审计。</w:t>
      </w:r>
    </w:p>
    <w:p w:rsidR="007413BF" w:rsidRPr="007413BF" w:rsidRDefault="007413BF" w:rsidP="007413BF">
      <w:pPr>
        <w:widowControl/>
        <w:spacing w:after="240" w:line="270" w:lineRule="atLeast"/>
        <w:ind w:firstLine="645"/>
        <w:jc w:val="left"/>
        <w:rPr>
          <w:rFonts w:ascii="微软雅黑" w:eastAsia="微软雅黑" w:hAnsi="微软雅黑" w:cs="宋体" w:hint="eastAsia"/>
          <w:color w:val="2C3E50"/>
          <w:kern w:val="0"/>
          <w:sz w:val="18"/>
          <w:szCs w:val="18"/>
        </w:rPr>
      </w:pPr>
      <w:r w:rsidRPr="007413BF">
        <w:rPr>
          <w:rFonts w:ascii="仿宋_GB2312" w:eastAsia="仿宋_GB2312" w:hAnsi="微软雅黑" w:cs="宋体" w:hint="eastAsia"/>
          <w:color w:val="2C3E50"/>
          <w:kern w:val="0"/>
          <w:sz w:val="32"/>
          <w:szCs w:val="32"/>
        </w:rPr>
        <w:lastRenderedPageBreak/>
        <w:t>4、向市长提交本级预算执行情况的审计结果报告；受市政府委托向市人大常委会提出预算执行情况和其他财政收支审计工作报告。</w:t>
      </w:r>
    </w:p>
    <w:p w:rsidR="007413BF" w:rsidRPr="007413BF" w:rsidRDefault="007413BF" w:rsidP="007413BF">
      <w:pPr>
        <w:widowControl/>
        <w:spacing w:after="240" w:line="270" w:lineRule="atLeast"/>
        <w:ind w:firstLine="645"/>
        <w:jc w:val="left"/>
        <w:rPr>
          <w:rFonts w:ascii="微软雅黑" w:eastAsia="微软雅黑" w:hAnsi="微软雅黑" w:cs="宋体" w:hint="eastAsia"/>
          <w:color w:val="2C3E50"/>
          <w:kern w:val="0"/>
          <w:sz w:val="18"/>
          <w:szCs w:val="18"/>
        </w:rPr>
      </w:pPr>
      <w:r w:rsidRPr="007413BF">
        <w:rPr>
          <w:rFonts w:ascii="仿宋_GB2312" w:eastAsia="仿宋_GB2312" w:hAnsi="微软雅黑" w:cs="宋体" w:hint="eastAsia"/>
          <w:color w:val="2C3E50"/>
          <w:kern w:val="0"/>
          <w:sz w:val="32"/>
          <w:szCs w:val="32"/>
        </w:rPr>
        <w:t>5、组织实施有关专项审计及调查并对县级及以下党政领导干部进行任期经济责任的审计。</w:t>
      </w:r>
    </w:p>
    <w:p w:rsidR="007413BF" w:rsidRPr="007413BF" w:rsidRDefault="007413BF" w:rsidP="007413BF">
      <w:pPr>
        <w:widowControl/>
        <w:spacing w:after="240" w:line="270" w:lineRule="atLeast"/>
        <w:ind w:firstLine="645"/>
        <w:jc w:val="left"/>
        <w:rPr>
          <w:rFonts w:ascii="微软雅黑" w:eastAsia="微软雅黑" w:hAnsi="微软雅黑" w:cs="宋体" w:hint="eastAsia"/>
          <w:color w:val="2C3E50"/>
          <w:kern w:val="0"/>
          <w:sz w:val="18"/>
          <w:szCs w:val="18"/>
        </w:rPr>
      </w:pPr>
      <w:r w:rsidRPr="007413BF">
        <w:rPr>
          <w:rFonts w:ascii="仿宋_GB2312" w:eastAsia="仿宋_GB2312" w:hAnsi="微软雅黑" w:cs="宋体" w:hint="eastAsia"/>
          <w:color w:val="2C3E50"/>
          <w:kern w:val="0"/>
          <w:sz w:val="32"/>
          <w:szCs w:val="32"/>
        </w:rPr>
        <w:t>6、组织实施对内审的指导和监督；组织审计专业培训；监督社会审计组织的审计业务质量。</w:t>
      </w:r>
    </w:p>
    <w:p w:rsidR="007413BF" w:rsidRPr="007413BF" w:rsidRDefault="007413BF" w:rsidP="007413BF">
      <w:pPr>
        <w:widowControl/>
        <w:spacing w:after="240" w:line="270" w:lineRule="atLeast"/>
        <w:ind w:firstLine="645"/>
        <w:jc w:val="left"/>
        <w:rPr>
          <w:rFonts w:ascii="微软雅黑" w:eastAsia="微软雅黑" w:hAnsi="微软雅黑" w:cs="宋体" w:hint="eastAsia"/>
          <w:color w:val="2C3E50"/>
          <w:kern w:val="0"/>
          <w:sz w:val="18"/>
          <w:szCs w:val="18"/>
        </w:rPr>
      </w:pPr>
      <w:r w:rsidRPr="007413BF">
        <w:rPr>
          <w:rFonts w:ascii="仿宋_GB2312" w:eastAsia="仿宋_GB2312" w:hAnsi="微软雅黑" w:cs="宋体" w:hint="eastAsia"/>
          <w:color w:val="2C3E50"/>
          <w:kern w:val="0"/>
          <w:sz w:val="32"/>
          <w:szCs w:val="32"/>
        </w:rPr>
        <w:t>7、承办市政府及上级审计机关交办的事项。</w:t>
      </w:r>
    </w:p>
    <w:p w:rsidR="007413BF" w:rsidRPr="007413BF" w:rsidRDefault="007413BF" w:rsidP="007413BF">
      <w:pPr>
        <w:widowControl/>
        <w:spacing w:after="240" w:line="555" w:lineRule="atLeast"/>
        <w:ind w:firstLine="645"/>
        <w:jc w:val="left"/>
        <w:rPr>
          <w:rFonts w:ascii="微软雅黑" w:eastAsia="微软雅黑" w:hAnsi="微软雅黑" w:cs="宋体" w:hint="eastAsia"/>
          <w:color w:val="2C3E50"/>
          <w:kern w:val="0"/>
          <w:sz w:val="18"/>
          <w:szCs w:val="18"/>
        </w:rPr>
      </w:pPr>
      <w:r w:rsidRPr="007413BF">
        <w:rPr>
          <w:rFonts w:ascii="仿宋_GB2312" w:eastAsia="仿宋_GB2312" w:hAnsi="微软雅黑" w:cs="宋体" w:hint="eastAsia"/>
          <w:color w:val="2C3E50"/>
          <w:kern w:val="0"/>
          <w:sz w:val="32"/>
          <w:szCs w:val="32"/>
        </w:rPr>
        <w:t>（二）机构设置：</w:t>
      </w:r>
    </w:p>
    <w:p w:rsidR="007413BF" w:rsidRPr="007413BF" w:rsidRDefault="007413BF" w:rsidP="007413BF">
      <w:pPr>
        <w:widowControl/>
        <w:spacing w:after="240" w:line="555" w:lineRule="atLeast"/>
        <w:ind w:firstLine="645"/>
        <w:jc w:val="left"/>
        <w:rPr>
          <w:rFonts w:ascii="微软雅黑" w:eastAsia="微软雅黑" w:hAnsi="微软雅黑" w:cs="宋体" w:hint="eastAsia"/>
          <w:color w:val="2C3E50"/>
          <w:kern w:val="0"/>
          <w:sz w:val="18"/>
          <w:szCs w:val="18"/>
        </w:rPr>
      </w:pPr>
      <w:r w:rsidRPr="007413BF">
        <w:rPr>
          <w:rFonts w:ascii="仿宋_GB2312" w:eastAsia="仿宋_GB2312" w:hAnsi="微软雅黑" w:cs="宋体" w:hint="eastAsia"/>
          <w:color w:val="2C3E50"/>
          <w:kern w:val="0"/>
          <w:sz w:val="32"/>
          <w:szCs w:val="32"/>
        </w:rPr>
        <w:t>定州市审计局下设7个股室，其中：办公室、行政事业审计股、财金审计股、经贸审计股、固定资产投资审计股、经济责任审计股、综合法制股。</w:t>
      </w:r>
    </w:p>
    <w:p w:rsidR="007413BF" w:rsidRPr="007413BF" w:rsidRDefault="007413BF" w:rsidP="007413BF">
      <w:pPr>
        <w:widowControl/>
        <w:spacing w:after="240" w:line="300" w:lineRule="atLeast"/>
        <w:ind w:firstLine="645"/>
        <w:jc w:val="left"/>
        <w:rPr>
          <w:rFonts w:ascii="微软雅黑" w:eastAsia="微软雅黑" w:hAnsi="微软雅黑" w:cs="宋体" w:hint="eastAsia"/>
          <w:color w:val="2C3E50"/>
          <w:kern w:val="0"/>
          <w:sz w:val="18"/>
          <w:szCs w:val="18"/>
        </w:rPr>
      </w:pPr>
      <w:r w:rsidRPr="007413BF">
        <w:rPr>
          <w:rFonts w:ascii="仿宋_GB2312" w:eastAsia="仿宋_GB2312" w:hAnsi="微软雅黑" w:cs="宋体" w:hint="eastAsia"/>
          <w:color w:val="2C3E50"/>
          <w:kern w:val="0"/>
          <w:sz w:val="32"/>
          <w:szCs w:val="32"/>
        </w:rPr>
        <w:t>二、绩效预算信息</w:t>
      </w:r>
    </w:p>
    <w:p w:rsidR="007413BF" w:rsidRPr="007413BF" w:rsidRDefault="007413BF" w:rsidP="007413BF">
      <w:pPr>
        <w:widowControl/>
        <w:spacing w:after="240" w:line="300" w:lineRule="atLeast"/>
        <w:ind w:firstLine="480"/>
        <w:jc w:val="left"/>
        <w:rPr>
          <w:rFonts w:ascii="微软雅黑" w:eastAsia="微软雅黑" w:hAnsi="微软雅黑" w:cs="宋体" w:hint="eastAsia"/>
          <w:color w:val="2C3E50"/>
          <w:kern w:val="0"/>
          <w:sz w:val="18"/>
          <w:szCs w:val="18"/>
        </w:rPr>
      </w:pPr>
      <w:r w:rsidRPr="007413BF">
        <w:rPr>
          <w:rFonts w:ascii="仿宋_GB2312" w:eastAsia="仿宋_GB2312" w:hAnsi="微软雅黑" w:cs="宋体" w:hint="eastAsia"/>
          <w:color w:val="2C3E50"/>
          <w:kern w:val="0"/>
          <w:sz w:val="32"/>
          <w:szCs w:val="32"/>
        </w:rPr>
        <w:t>（一）、年度发展规划目标</w:t>
      </w:r>
    </w:p>
    <w:p w:rsidR="007413BF" w:rsidRPr="007413BF" w:rsidRDefault="007413BF" w:rsidP="007413BF">
      <w:pPr>
        <w:widowControl/>
        <w:spacing w:after="240" w:line="300" w:lineRule="atLeast"/>
        <w:jc w:val="left"/>
        <w:rPr>
          <w:rFonts w:ascii="微软雅黑" w:eastAsia="微软雅黑" w:hAnsi="微软雅黑" w:cs="宋体" w:hint="eastAsia"/>
          <w:color w:val="2C3E50"/>
          <w:kern w:val="0"/>
          <w:sz w:val="18"/>
          <w:szCs w:val="18"/>
        </w:rPr>
      </w:pPr>
      <w:r w:rsidRPr="007413BF">
        <w:rPr>
          <w:rFonts w:ascii="仿宋_GB2312" w:eastAsia="仿宋_GB2312" w:hAnsi="微软雅黑" w:cs="宋体" w:hint="eastAsia"/>
          <w:color w:val="2C3E50"/>
          <w:kern w:val="0"/>
          <w:sz w:val="32"/>
          <w:szCs w:val="32"/>
        </w:rPr>
        <w:lastRenderedPageBreak/>
        <w:t>    </w:t>
      </w:r>
      <w:r w:rsidRPr="007413BF">
        <w:rPr>
          <w:rFonts w:ascii="仿宋_GB2312" w:eastAsia="仿宋_GB2312" w:hAnsi="微软雅黑" w:cs="宋体" w:hint="eastAsia"/>
          <w:color w:val="2C3E50"/>
          <w:kern w:val="0"/>
          <w:sz w:val="32"/>
          <w:szCs w:val="32"/>
        </w:rPr>
        <w:t>1、 总体目标：通过审计财政、财务收支真实、合法和效益，维护国家财政经济秩序、促进廉政建设、保障国民经济的健康发展;经过专项审计调查，综合分析，向有关部门反映情况，揭露问题、提出解决问题的建议，为政府决策提供依据，为国家宏观调控服务;信息保障安全有效，信息化建设稳步推进；加强宣传引导,提高人员业务水平,推动审计事业发展。</w:t>
      </w:r>
    </w:p>
    <w:p w:rsidR="007413BF" w:rsidRPr="007413BF" w:rsidRDefault="007413BF" w:rsidP="007413BF">
      <w:pPr>
        <w:widowControl/>
        <w:spacing w:after="240" w:line="300" w:lineRule="atLeast"/>
        <w:jc w:val="left"/>
        <w:rPr>
          <w:rFonts w:ascii="微软雅黑" w:eastAsia="微软雅黑" w:hAnsi="微软雅黑" w:cs="宋体" w:hint="eastAsia"/>
          <w:color w:val="2C3E50"/>
          <w:kern w:val="0"/>
          <w:sz w:val="18"/>
          <w:szCs w:val="18"/>
        </w:rPr>
      </w:pPr>
      <w:r w:rsidRPr="007413BF">
        <w:rPr>
          <w:rFonts w:ascii="仿宋_GB2312" w:eastAsia="仿宋_GB2312" w:hAnsi="微软雅黑" w:cs="宋体" w:hint="eastAsia"/>
          <w:color w:val="2C3E50"/>
          <w:kern w:val="0"/>
          <w:sz w:val="32"/>
          <w:szCs w:val="32"/>
        </w:rPr>
        <w:t>    </w:t>
      </w:r>
      <w:r w:rsidRPr="007413BF">
        <w:rPr>
          <w:rFonts w:ascii="仿宋_GB2312" w:eastAsia="仿宋_GB2312" w:hAnsi="微软雅黑" w:cs="宋体" w:hint="eastAsia"/>
          <w:color w:val="2C3E50"/>
          <w:kern w:val="0"/>
          <w:sz w:val="32"/>
          <w:szCs w:val="32"/>
        </w:rPr>
        <w:t>2、职责分类绩效目标：</w:t>
      </w:r>
    </w:p>
    <w:p w:rsidR="007413BF" w:rsidRPr="007413BF" w:rsidRDefault="007413BF" w:rsidP="007413BF">
      <w:pPr>
        <w:widowControl/>
        <w:spacing w:after="240" w:line="300" w:lineRule="atLeast"/>
        <w:ind w:firstLine="480"/>
        <w:jc w:val="left"/>
        <w:rPr>
          <w:rFonts w:ascii="微软雅黑" w:eastAsia="微软雅黑" w:hAnsi="微软雅黑" w:cs="宋体" w:hint="eastAsia"/>
          <w:color w:val="2C3E50"/>
          <w:kern w:val="0"/>
          <w:sz w:val="18"/>
          <w:szCs w:val="18"/>
        </w:rPr>
      </w:pPr>
      <w:r w:rsidRPr="007413BF">
        <w:rPr>
          <w:rFonts w:ascii="仿宋_GB2312" w:eastAsia="仿宋_GB2312" w:hAnsi="微软雅黑" w:cs="宋体" w:hint="eastAsia"/>
          <w:color w:val="2C3E50"/>
          <w:kern w:val="0"/>
          <w:sz w:val="32"/>
          <w:szCs w:val="32"/>
        </w:rPr>
        <w:t> </w:t>
      </w:r>
      <w:r w:rsidRPr="007413BF">
        <w:rPr>
          <w:rFonts w:ascii="仿宋_GB2312" w:eastAsia="仿宋_GB2312" w:hAnsi="微软雅黑" w:cs="宋体" w:hint="eastAsia"/>
          <w:color w:val="2C3E50"/>
          <w:kern w:val="0"/>
          <w:sz w:val="32"/>
          <w:szCs w:val="32"/>
        </w:rPr>
        <w:t>1、通过审计财政、财务收支真实、合法和效益，维护国家财政经济秩序、促进廉政建设、保障国民经济的健康发展。</w:t>
      </w:r>
    </w:p>
    <w:p w:rsidR="007413BF" w:rsidRPr="007413BF" w:rsidRDefault="007413BF" w:rsidP="007413BF">
      <w:pPr>
        <w:widowControl/>
        <w:spacing w:after="240" w:line="300" w:lineRule="atLeast"/>
        <w:ind w:firstLine="555"/>
        <w:jc w:val="left"/>
        <w:rPr>
          <w:rFonts w:ascii="微软雅黑" w:eastAsia="微软雅黑" w:hAnsi="微软雅黑" w:cs="宋体" w:hint="eastAsia"/>
          <w:color w:val="2C3E50"/>
          <w:kern w:val="0"/>
          <w:sz w:val="18"/>
          <w:szCs w:val="18"/>
        </w:rPr>
      </w:pPr>
      <w:r w:rsidRPr="007413BF">
        <w:rPr>
          <w:rFonts w:ascii="仿宋_GB2312" w:eastAsia="仿宋_GB2312" w:hAnsi="微软雅黑" w:cs="宋体" w:hint="eastAsia"/>
          <w:color w:val="2C3E50"/>
          <w:kern w:val="0"/>
          <w:sz w:val="32"/>
          <w:szCs w:val="32"/>
        </w:rPr>
        <w:t>2、通过专项审计调查，综合分析，向有关部门反映情况，揭露问题、提出解决问题的建议，为政府决策提供依据，为国家宏观调控服务。</w:t>
      </w:r>
    </w:p>
    <w:p w:rsidR="007413BF" w:rsidRPr="007413BF" w:rsidRDefault="007413BF" w:rsidP="007413BF">
      <w:pPr>
        <w:widowControl/>
        <w:spacing w:after="240" w:line="300" w:lineRule="atLeast"/>
        <w:ind w:firstLine="555"/>
        <w:jc w:val="left"/>
        <w:rPr>
          <w:rFonts w:ascii="微软雅黑" w:eastAsia="微软雅黑" w:hAnsi="微软雅黑" w:cs="宋体" w:hint="eastAsia"/>
          <w:color w:val="2C3E50"/>
          <w:kern w:val="0"/>
          <w:sz w:val="18"/>
          <w:szCs w:val="18"/>
        </w:rPr>
      </w:pPr>
      <w:r w:rsidRPr="007413BF">
        <w:rPr>
          <w:rFonts w:ascii="仿宋_GB2312" w:eastAsia="仿宋_GB2312" w:hAnsi="微软雅黑" w:cs="宋体" w:hint="eastAsia"/>
          <w:color w:val="2C3E50"/>
          <w:kern w:val="0"/>
          <w:sz w:val="32"/>
          <w:szCs w:val="32"/>
        </w:rPr>
        <w:t>3、信息保障安全有效，信息化建设稳步推进；加强宣传引导；提高人员业务水平；促进审计文化研究，推动审计事业发展。</w:t>
      </w:r>
    </w:p>
    <w:p w:rsidR="007413BF" w:rsidRPr="007413BF" w:rsidRDefault="007413BF" w:rsidP="007413BF">
      <w:pPr>
        <w:widowControl/>
        <w:spacing w:after="240" w:line="300" w:lineRule="atLeast"/>
        <w:jc w:val="left"/>
        <w:rPr>
          <w:rFonts w:ascii="微软雅黑" w:eastAsia="微软雅黑" w:hAnsi="微软雅黑" w:cs="宋体" w:hint="eastAsia"/>
          <w:color w:val="2C3E50"/>
          <w:kern w:val="0"/>
          <w:sz w:val="18"/>
          <w:szCs w:val="18"/>
        </w:rPr>
      </w:pPr>
      <w:r w:rsidRPr="007413BF">
        <w:rPr>
          <w:rFonts w:ascii="仿宋_GB2312" w:eastAsia="仿宋_GB2312" w:hAnsi="微软雅黑" w:cs="宋体" w:hint="eastAsia"/>
          <w:color w:val="2C3E50"/>
          <w:kern w:val="0"/>
          <w:sz w:val="32"/>
          <w:szCs w:val="32"/>
        </w:rPr>
        <w:lastRenderedPageBreak/>
        <w:t>   </w:t>
      </w:r>
      <w:r w:rsidRPr="007413BF">
        <w:rPr>
          <w:rFonts w:ascii="仿宋_GB2312" w:eastAsia="仿宋_GB2312" w:hAnsi="微软雅黑" w:cs="宋体" w:hint="eastAsia"/>
          <w:color w:val="2C3E50"/>
          <w:kern w:val="0"/>
          <w:sz w:val="32"/>
          <w:szCs w:val="32"/>
        </w:rPr>
        <w:t>（</w:t>
      </w:r>
      <w:r w:rsidRPr="007413BF">
        <w:rPr>
          <w:rFonts w:ascii="仿宋_GB2312" w:eastAsia="仿宋_GB2312" w:hAnsi="微软雅黑" w:cs="宋体" w:hint="eastAsia"/>
          <w:color w:val="2C3E50"/>
          <w:kern w:val="0"/>
          <w:sz w:val="32"/>
        </w:rPr>
        <w:t> </w:t>
      </w:r>
      <w:r w:rsidRPr="007413BF">
        <w:rPr>
          <w:rFonts w:ascii="仿宋_GB2312" w:eastAsia="仿宋_GB2312" w:hAnsi="微软雅黑" w:cs="宋体" w:hint="eastAsia"/>
          <w:color w:val="2C3E50"/>
          <w:kern w:val="0"/>
          <w:sz w:val="32"/>
          <w:szCs w:val="32"/>
        </w:rPr>
        <w:t>二）实现年度发展规划目标的保障措施</w:t>
      </w:r>
    </w:p>
    <w:p w:rsidR="007413BF" w:rsidRPr="007413BF" w:rsidRDefault="007413BF" w:rsidP="007413BF">
      <w:pPr>
        <w:widowControl/>
        <w:spacing w:after="240" w:line="300" w:lineRule="atLeast"/>
        <w:ind w:firstLine="555"/>
        <w:jc w:val="left"/>
        <w:rPr>
          <w:rFonts w:ascii="微软雅黑" w:eastAsia="微软雅黑" w:hAnsi="微软雅黑" w:cs="宋体" w:hint="eastAsia"/>
          <w:color w:val="2C3E50"/>
          <w:kern w:val="0"/>
          <w:sz w:val="18"/>
          <w:szCs w:val="18"/>
        </w:rPr>
      </w:pPr>
      <w:r w:rsidRPr="007413BF">
        <w:rPr>
          <w:rFonts w:ascii="仿宋_GB2312" w:eastAsia="仿宋_GB2312" w:hAnsi="微软雅黑" w:cs="宋体" w:hint="eastAsia"/>
          <w:color w:val="2C3E50"/>
          <w:kern w:val="0"/>
          <w:sz w:val="32"/>
          <w:szCs w:val="32"/>
        </w:rPr>
        <w:t>1、加强对重大政策措施贯彻落实的审计，促进全市上下政令畅通</w:t>
      </w:r>
    </w:p>
    <w:p w:rsidR="007413BF" w:rsidRPr="007413BF" w:rsidRDefault="007413BF" w:rsidP="007413BF">
      <w:pPr>
        <w:widowControl/>
        <w:spacing w:after="240" w:line="300" w:lineRule="atLeast"/>
        <w:ind w:firstLine="555"/>
        <w:jc w:val="left"/>
        <w:rPr>
          <w:rFonts w:ascii="微软雅黑" w:eastAsia="微软雅黑" w:hAnsi="微软雅黑" w:cs="宋体" w:hint="eastAsia"/>
          <w:color w:val="2C3E50"/>
          <w:kern w:val="0"/>
          <w:sz w:val="18"/>
          <w:szCs w:val="18"/>
        </w:rPr>
      </w:pPr>
      <w:r w:rsidRPr="007413BF">
        <w:rPr>
          <w:rFonts w:ascii="仿宋_GB2312" w:eastAsia="仿宋_GB2312" w:hAnsi="微软雅黑" w:cs="宋体" w:hint="eastAsia"/>
          <w:color w:val="2C3E50"/>
          <w:kern w:val="0"/>
          <w:sz w:val="32"/>
          <w:szCs w:val="32"/>
        </w:rPr>
        <w:t>2、加强财政预算执行审计，确保财政资金高效安全使用</w:t>
      </w:r>
    </w:p>
    <w:p w:rsidR="007413BF" w:rsidRPr="007413BF" w:rsidRDefault="007413BF" w:rsidP="007413BF">
      <w:pPr>
        <w:widowControl/>
        <w:spacing w:after="240" w:line="300" w:lineRule="atLeast"/>
        <w:ind w:firstLine="555"/>
        <w:jc w:val="left"/>
        <w:rPr>
          <w:rFonts w:ascii="微软雅黑" w:eastAsia="微软雅黑" w:hAnsi="微软雅黑" w:cs="宋体" w:hint="eastAsia"/>
          <w:color w:val="2C3E50"/>
          <w:kern w:val="0"/>
          <w:sz w:val="18"/>
          <w:szCs w:val="18"/>
        </w:rPr>
      </w:pPr>
      <w:r w:rsidRPr="007413BF">
        <w:rPr>
          <w:rFonts w:ascii="仿宋_GB2312" w:eastAsia="仿宋_GB2312" w:hAnsi="微软雅黑" w:cs="宋体" w:hint="eastAsia"/>
          <w:color w:val="2C3E50"/>
          <w:kern w:val="0"/>
          <w:sz w:val="32"/>
          <w:szCs w:val="32"/>
        </w:rPr>
        <w:t>3、加强对保障民生资金的审计，维护人民群众的根本利益</w:t>
      </w:r>
    </w:p>
    <w:p w:rsidR="007413BF" w:rsidRPr="007413BF" w:rsidRDefault="007413BF" w:rsidP="007413BF">
      <w:pPr>
        <w:widowControl/>
        <w:spacing w:after="240" w:line="300" w:lineRule="atLeast"/>
        <w:ind w:firstLine="555"/>
        <w:jc w:val="left"/>
        <w:rPr>
          <w:rFonts w:ascii="微软雅黑" w:eastAsia="微软雅黑" w:hAnsi="微软雅黑" w:cs="宋体" w:hint="eastAsia"/>
          <w:color w:val="2C3E50"/>
          <w:kern w:val="0"/>
          <w:sz w:val="18"/>
          <w:szCs w:val="18"/>
        </w:rPr>
      </w:pPr>
      <w:r w:rsidRPr="007413BF">
        <w:rPr>
          <w:rFonts w:ascii="仿宋_GB2312" w:eastAsia="仿宋_GB2312" w:hAnsi="微软雅黑" w:cs="宋体" w:hint="eastAsia"/>
          <w:color w:val="2C3E50"/>
          <w:kern w:val="0"/>
          <w:sz w:val="32"/>
          <w:szCs w:val="32"/>
        </w:rPr>
        <w:t>4、加强领导干部经济责任审计，全力推进依法行政和依法治市</w:t>
      </w:r>
    </w:p>
    <w:p w:rsidR="007413BF" w:rsidRPr="007413BF" w:rsidRDefault="007413BF" w:rsidP="007413BF">
      <w:pPr>
        <w:widowControl/>
        <w:spacing w:after="240" w:line="300" w:lineRule="atLeast"/>
        <w:ind w:firstLine="555"/>
        <w:jc w:val="left"/>
        <w:rPr>
          <w:rFonts w:ascii="微软雅黑" w:eastAsia="微软雅黑" w:hAnsi="微软雅黑" w:cs="宋体" w:hint="eastAsia"/>
          <w:color w:val="2C3E50"/>
          <w:kern w:val="0"/>
          <w:sz w:val="18"/>
          <w:szCs w:val="18"/>
        </w:rPr>
      </w:pPr>
      <w:r w:rsidRPr="007413BF">
        <w:rPr>
          <w:rFonts w:ascii="仿宋_GB2312" w:eastAsia="仿宋_GB2312" w:hAnsi="微软雅黑" w:cs="宋体" w:hint="eastAsia"/>
          <w:color w:val="2C3E50"/>
          <w:kern w:val="0"/>
          <w:sz w:val="32"/>
          <w:szCs w:val="32"/>
        </w:rPr>
        <w:t>5、加强政府投资审计，促进规范工程项目建设管理和提高投资综合效益</w:t>
      </w:r>
    </w:p>
    <w:p w:rsidR="007413BF" w:rsidRPr="007413BF" w:rsidRDefault="007413BF" w:rsidP="007413BF">
      <w:pPr>
        <w:widowControl/>
        <w:spacing w:after="240" w:line="300" w:lineRule="atLeast"/>
        <w:ind w:firstLine="555"/>
        <w:jc w:val="left"/>
        <w:rPr>
          <w:rFonts w:ascii="微软雅黑" w:eastAsia="微软雅黑" w:hAnsi="微软雅黑" w:cs="宋体" w:hint="eastAsia"/>
          <w:color w:val="2C3E50"/>
          <w:kern w:val="0"/>
          <w:sz w:val="18"/>
          <w:szCs w:val="18"/>
        </w:rPr>
      </w:pPr>
      <w:r w:rsidRPr="007413BF">
        <w:rPr>
          <w:rFonts w:ascii="仿宋_GB2312" w:eastAsia="仿宋_GB2312" w:hAnsi="微软雅黑" w:cs="宋体" w:hint="eastAsia"/>
          <w:color w:val="2C3E50"/>
          <w:kern w:val="0"/>
          <w:sz w:val="32"/>
          <w:szCs w:val="32"/>
        </w:rPr>
        <w:t>6、加强审计结果运用，规范财政经济秩序</w:t>
      </w:r>
    </w:p>
    <w:p w:rsidR="007413BF" w:rsidRPr="007413BF" w:rsidRDefault="007413BF" w:rsidP="007413BF">
      <w:pPr>
        <w:widowControl/>
        <w:spacing w:after="240" w:line="300" w:lineRule="atLeast"/>
        <w:ind w:firstLine="555"/>
        <w:jc w:val="left"/>
        <w:rPr>
          <w:rFonts w:ascii="微软雅黑" w:eastAsia="微软雅黑" w:hAnsi="微软雅黑" w:cs="宋体" w:hint="eastAsia"/>
          <w:color w:val="2C3E50"/>
          <w:kern w:val="0"/>
          <w:sz w:val="18"/>
          <w:szCs w:val="18"/>
        </w:rPr>
      </w:pPr>
      <w:r w:rsidRPr="007413BF">
        <w:rPr>
          <w:rFonts w:ascii="仿宋_GB2312" w:eastAsia="仿宋_GB2312" w:hAnsi="微软雅黑" w:cs="宋体" w:hint="eastAsia"/>
          <w:color w:val="2C3E50"/>
          <w:kern w:val="0"/>
          <w:sz w:val="32"/>
          <w:szCs w:val="32"/>
        </w:rPr>
        <w:t>7、加强审计工作基础管理，切实提升审计工作质量</w:t>
      </w:r>
    </w:p>
    <w:p w:rsidR="007413BF" w:rsidRPr="007413BF" w:rsidRDefault="007413BF" w:rsidP="007413BF">
      <w:pPr>
        <w:widowControl/>
        <w:spacing w:after="240" w:line="300" w:lineRule="atLeast"/>
        <w:ind w:firstLine="555"/>
        <w:jc w:val="left"/>
        <w:rPr>
          <w:rFonts w:ascii="微软雅黑" w:eastAsia="微软雅黑" w:hAnsi="微软雅黑" w:cs="宋体" w:hint="eastAsia"/>
          <w:color w:val="2C3E50"/>
          <w:kern w:val="0"/>
          <w:sz w:val="18"/>
          <w:szCs w:val="18"/>
        </w:rPr>
      </w:pPr>
      <w:r w:rsidRPr="007413BF">
        <w:rPr>
          <w:rFonts w:ascii="仿宋_GB2312" w:eastAsia="仿宋_GB2312" w:hAnsi="微软雅黑" w:cs="宋体" w:hint="eastAsia"/>
          <w:color w:val="2C3E50"/>
          <w:kern w:val="0"/>
          <w:sz w:val="32"/>
          <w:szCs w:val="32"/>
        </w:rPr>
        <w:t>8、加强审计干部队伍建设，树立良好的审计形象</w:t>
      </w:r>
    </w:p>
    <w:p w:rsidR="007413BF" w:rsidRPr="007413BF" w:rsidRDefault="007413BF" w:rsidP="007413BF">
      <w:pPr>
        <w:widowControl/>
        <w:spacing w:after="240" w:line="300" w:lineRule="atLeast"/>
        <w:ind w:firstLine="555"/>
        <w:jc w:val="left"/>
        <w:rPr>
          <w:rFonts w:ascii="微软雅黑" w:eastAsia="微软雅黑" w:hAnsi="微软雅黑" w:cs="宋体" w:hint="eastAsia"/>
          <w:color w:val="2C3E50"/>
          <w:kern w:val="0"/>
          <w:sz w:val="18"/>
          <w:szCs w:val="18"/>
        </w:rPr>
      </w:pPr>
      <w:r w:rsidRPr="007413BF">
        <w:rPr>
          <w:rFonts w:ascii="仿宋_GB2312" w:eastAsia="仿宋_GB2312" w:hAnsi="微软雅黑" w:cs="宋体" w:hint="eastAsia"/>
          <w:color w:val="2C3E50"/>
          <w:kern w:val="0"/>
          <w:sz w:val="32"/>
          <w:szCs w:val="32"/>
        </w:rPr>
        <w:lastRenderedPageBreak/>
        <w:t> </w:t>
      </w:r>
    </w:p>
    <w:p w:rsidR="007413BF" w:rsidRPr="007413BF" w:rsidRDefault="007413BF" w:rsidP="007413BF">
      <w:pPr>
        <w:widowControl/>
        <w:spacing w:after="240" w:line="300" w:lineRule="atLeast"/>
        <w:jc w:val="left"/>
        <w:rPr>
          <w:rFonts w:ascii="微软雅黑" w:eastAsia="微软雅黑" w:hAnsi="微软雅黑" w:cs="宋体" w:hint="eastAsia"/>
          <w:color w:val="2C3E50"/>
          <w:kern w:val="0"/>
          <w:sz w:val="18"/>
          <w:szCs w:val="18"/>
        </w:rPr>
      </w:pPr>
      <w:r w:rsidRPr="007413BF">
        <w:rPr>
          <w:rFonts w:ascii="方正小标宋_GBK" w:eastAsia="方正小标宋_GBK" w:hAnsi="微软雅黑" w:cs="宋体" w:hint="eastAsia"/>
          <w:color w:val="2C3E50"/>
          <w:kern w:val="0"/>
          <w:sz w:val="32"/>
          <w:szCs w:val="32"/>
        </w:rPr>
        <w:br w:type="page"/>
      </w:r>
    </w:p>
    <w:p w:rsidR="007413BF" w:rsidRPr="007413BF" w:rsidRDefault="007413BF" w:rsidP="007413BF">
      <w:pPr>
        <w:widowControl/>
        <w:spacing w:after="240" w:line="300" w:lineRule="atLeast"/>
        <w:jc w:val="center"/>
        <w:rPr>
          <w:rFonts w:ascii="微软雅黑" w:eastAsia="微软雅黑" w:hAnsi="微软雅黑" w:cs="宋体" w:hint="eastAsia"/>
          <w:color w:val="2C3E50"/>
          <w:kern w:val="0"/>
          <w:sz w:val="18"/>
          <w:szCs w:val="18"/>
        </w:rPr>
      </w:pPr>
      <w:r w:rsidRPr="007413BF">
        <w:rPr>
          <w:rFonts w:ascii="方正小标宋_GBK" w:eastAsia="方正小标宋_GBK" w:hAnsi="微软雅黑" w:cs="宋体" w:hint="eastAsia"/>
          <w:color w:val="2C3E50"/>
          <w:kern w:val="0"/>
          <w:sz w:val="32"/>
          <w:szCs w:val="32"/>
        </w:rPr>
        <w:lastRenderedPageBreak/>
        <w:t>部门职责-工作活动绩效目标</w:t>
      </w:r>
    </w:p>
    <w:tbl>
      <w:tblPr>
        <w:tblW w:w="13950" w:type="dxa"/>
        <w:tblCellMar>
          <w:top w:w="15" w:type="dxa"/>
          <w:left w:w="15" w:type="dxa"/>
          <w:bottom w:w="15" w:type="dxa"/>
          <w:right w:w="15" w:type="dxa"/>
        </w:tblCellMar>
        <w:tblLook w:val="04A0"/>
      </w:tblPr>
      <w:tblGrid>
        <w:gridCol w:w="2340"/>
        <w:gridCol w:w="1275"/>
        <w:gridCol w:w="2970"/>
        <w:gridCol w:w="2985"/>
        <w:gridCol w:w="1410"/>
        <w:gridCol w:w="15"/>
        <w:gridCol w:w="720"/>
        <w:gridCol w:w="15"/>
        <w:gridCol w:w="735"/>
        <w:gridCol w:w="735"/>
        <w:gridCol w:w="750"/>
      </w:tblGrid>
      <w:tr w:rsidR="007413BF" w:rsidRPr="007413BF" w:rsidTr="007413BF">
        <w:trPr>
          <w:trHeight w:val="225"/>
        </w:trPr>
        <w:tc>
          <w:tcPr>
            <w:tcW w:w="13950" w:type="dxa"/>
            <w:gridSpan w:val="11"/>
            <w:tcBorders>
              <w:top w:val="nil"/>
              <w:left w:val="single" w:sz="6" w:space="0" w:color="FFFFFF"/>
              <w:bottom w:val="single" w:sz="4" w:space="0" w:color="auto"/>
              <w:right w:val="nil"/>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left"/>
              <w:rPr>
                <w:rFonts w:ascii="微软雅黑" w:eastAsia="微软雅黑" w:hAnsi="微软雅黑" w:cs="宋体"/>
                <w:color w:val="2C3E50"/>
                <w:kern w:val="0"/>
                <w:sz w:val="18"/>
                <w:szCs w:val="18"/>
              </w:rPr>
            </w:pPr>
            <w:r w:rsidRPr="007413BF">
              <w:rPr>
                <w:rFonts w:ascii="方正小标宋_GBK" w:eastAsia="方正小标宋_GBK" w:hAnsi="微软雅黑" w:cs="宋体" w:hint="eastAsia"/>
                <w:color w:val="2C3E50"/>
                <w:kern w:val="0"/>
                <w:sz w:val="24"/>
                <w:szCs w:val="24"/>
              </w:rPr>
              <w:t>319审计</w:t>
            </w:r>
          </w:p>
        </w:tc>
      </w:tr>
      <w:tr w:rsidR="007413BF" w:rsidRPr="007413BF" w:rsidTr="007413BF">
        <w:trPr>
          <w:trHeight w:val="225"/>
        </w:trPr>
        <w:tc>
          <w:tcPr>
            <w:tcW w:w="234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方正书宋_GBK" w:eastAsia="方正书宋_GBK" w:hAnsi="微软雅黑" w:cs="宋体" w:hint="eastAsia"/>
                <w:b/>
                <w:bCs/>
                <w:color w:val="2C3E50"/>
                <w:kern w:val="0"/>
              </w:rPr>
              <w:t>职责活动</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方正书宋_GBK" w:eastAsia="方正书宋_GBK" w:hAnsi="微软雅黑" w:cs="宋体" w:hint="eastAsia"/>
                <w:b/>
                <w:bCs/>
                <w:color w:val="2C3E50"/>
                <w:kern w:val="0"/>
              </w:rPr>
              <w:t>年度预算数</w:t>
            </w:r>
          </w:p>
        </w:tc>
        <w:tc>
          <w:tcPr>
            <w:tcW w:w="29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方正书宋_GBK" w:eastAsia="方正书宋_GBK" w:hAnsi="微软雅黑" w:cs="宋体" w:hint="eastAsia"/>
                <w:b/>
                <w:bCs/>
                <w:color w:val="2C3E50"/>
                <w:kern w:val="0"/>
              </w:rPr>
              <w:t>内容描述</w:t>
            </w:r>
          </w:p>
        </w:tc>
        <w:tc>
          <w:tcPr>
            <w:tcW w:w="2985"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方正书宋_GBK" w:eastAsia="方正书宋_GBK" w:hAnsi="微软雅黑" w:cs="宋体" w:hint="eastAsia"/>
                <w:b/>
                <w:bCs/>
                <w:color w:val="2C3E50"/>
                <w:kern w:val="0"/>
              </w:rPr>
              <w:t>绩效目标</w:t>
            </w:r>
          </w:p>
        </w:tc>
        <w:tc>
          <w:tcPr>
            <w:tcW w:w="141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方正书宋_GBK" w:eastAsia="方正书宋_GBK" w:hAnsi="微软雅黑" w:cs="宋体" w:hint="eastAsia"/>
                <w:b/>
                <w:bCs/>
                <w:color w:val="2C3E50"/>
                <w:kern w:val="0"/>
              </w:rPr>
              <w:t>绩效指标</w:t>
            </w:r>
          </w:p>
        </w:tc>
        <w:tc>
          <w:tcPr>
            <w:tcW w:w="2955" w:type="dxa"/>
            <w:gridSpan w:val="6"/>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方正书宋_GBK" w:eastAsia="方正书宋_GBK" w:hAnsi="微软雅黑" w:cs="宋体" w:hint="eastAsia"/>
                <w:b/>
                <w:bCs/>
                <w:color w:val="2C3E50"/>
                <w:kern w:val="0"/>
              </w:rPr>
              <w:t>评价标准</w:t>
            </w:r>
          </w:p>
        </w:tc>
      </w:tr>
      <w:tr w:rsidR="007413BF" w:rsidRPr="007413BF" w:rsidTr="007413BF">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413BF" w:rsidRPr="007413BF" w:rsidRDefault="007413BF" w:rsidP="007413BF">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413BF" w:rsidRPr="007413BF" w:rsidRDefault="007413BF" w:rsidP="007413BF">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413BF" w:rsidRPr="007413BF" w:rsidRDefault="007413BF" w:rsidP="007413BF">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413BF" w:rsidRPr="007413BF" w:rsidRDefault="007413BF" w:rsidP="007413BF">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413BF" w:rsidRPr="007413BF" w:rsidRDefault="007413BF" w:rsidP="007413BF">
            <w:pPr>
              <w:widowControl/>
              <w:jc w:val="left"/>
              <w:rPr>
                <w:rFonts w:ascii="微软雅黑" w:eastAsia="微软雅黑" w:hAnsi="微软雅黑" w:cs="宋体"/>
                <w:color w:val="2C3E50"/>
                <w:kern w:val="0"/>
                <w:sz w:val="18"/>
                <w:szCs w:val="18"/>
              </w:rPr>
            </w:pPr>
          </w:p>
        </w:tc>
        <w:tc>
          <w:tcPr>
            <w:tcW w:w="735"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方正书宋_GBK" w:eastAsia="方正书宋_GBK" w:hAnsi="微软雅黑" w:cs="宋体" w:hint="eastAsia"/>
                <w:b/>
                <w:bCs/>
                <w:color w:val="2C3E50"/>
                <w:kern w:val="0"/>
              </w:rPr>
              <w:t>优</w:t>
            </w:r>
          </w:p>
        </w:tc>
        <w:tc>
          <w:tcPr>
            <w:tcW w:w="735"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方正书宋_GBK" w:eastAsia="方正书宋_GBK" w:hAnsi="微软雅黑" w:cs="宋体" w:hint="eastAsia"/>
                <w:b/>
                <w:bCs/>
                <w:color w:val="2C3E50"/>
                <w:kern w:val="0"/>
              </w:rPr>
              <w:t>良</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方正书宋_GBK" w:eastAsia="方正书宋_GBK" w:hAnsi="微软雅黑" w:cs="宋体" w:hint="eastAsia"/>
                <w:b/>
                <w:bCs/>
                <w:color w:val="2C3E50"/>
                <w:kern w:val="0"/>
              </w:rPr>
              <w:t>中</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方正书宋_GBK" w:eastAsia="方正书宋_GBK" w:hAnsi="微软雅黑" w:cs="宋体" w:hint="eastAsia"/>
                <w:b/>
                <w:bCs/>
                <w:color w:val="2C3E50"/>
                <w:kern w:val="0"/>
              </w:rPr>
              <w:t>差</w:t>
            </w:r>
          </w:p>
        </w:tc>
      </w:tr>
      <w:tr w:rsidR="007413BF" w:rsidRPr="007413BF" w:rsidTr="007413BF">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left"/>
              <w:rPr>
                <w:rFonts w:ascii="微软雅黑" w:eastAsia="微软雅黑" w:hAnsi="微软雅黑" w:cs="宋体"/>
                <w:color w:val="2C3E50"/>
                <w:kern w:val="0"/>
                <w:sz w:val="18"/>
                <w:szCs w:val="18"/>
              </w:rPr>
            </w:pPr>
            <w:r w:rsidRPr="007413BF">
              <w:rPr>
                <w:rFonts w:ascii="方正书宋_GBK" w:eastAsia="方正书宋_GBK" w:hAnsi="微软雅黑" w:cs="宋体" w:hint="eastAsia"/>
                <w:b/>
                <w:bCs/>
                <w:color w:val="2C3E50"/>
                <w:kern w:val="0"/>
              </w:rPr>
              <w:t>审计业务</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left"/>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t>40.00</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left"/>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t>主管定州市审计工作。</w:t>
            </w:r>
          </w:p>
        </w:tc>
        <w:tc>
          <w:tcPr>
            <w:tcW w:w="298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left"/>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t>主管全市审计工作。通过财政财务收支审计真实、合法和效益情况，维护国家财政经济秩序，促进廉政建设，保障国民经济的健康运行。</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line="300" w:lineRule="atLeast"/>
              <w:jc w:val="left"/>
              <w:rPr>
                <w:rFonts w:ascii="微软雅黑" w:eastAsia="微软雅黑" w:hAnsi="微软雅黑" w:cs="宋体"/>
                <w:color w:val="2C3E50"/>
                <w:kern w:val="0"/>
                <w:sz w:val="18"/>
                <w:szCs w:val="18"/>
              </w:rPr>
            </w:pPr>
          </w:p>
        </w:tc>
        <w:tc>
          <w:tcPr>
            <w:tcW w:w="735"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line="300" w:lineRule="atLeast"/>
              <w:jc w:val="left"/>
              <w:rPr>
                <w:rFonts w:ascii="微软雅黑" w:eastAsia="微软雅黑" w:hAnsi="微软雅黑" w:cs="宋体"/>
                <w:color w:val="2C3E50"/>
                <w:kern w:val="0"/>
                <w:sz w:val="18"/>
                <w:szCs w:val="18"/>
              </w:rPr>
            </w:pPr>
          </w:p>
        </w:tc>
        <w:tc>
          <w:tcPr>
            <w:tcW w:w="735"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line="300" w:lineRule="atLeast"/>
              <w:jc w:val="left"/>
              <w:rPr>
                <w:rFonts w:ascii="微软雅黑" w:eastAsia="微软雅黑" w:hAnsi="微软雅黑" w:cs="宋体"/>
                <w:color w:val="2C3E50"/>
                <w:kern w:val="0"/>
                <w:sz w:val="18"/>
                <w:szCs w:val="18"/>
              </w:rPr>
            </w:pPr>
          </w:p>
        </w:tc>
      </w:tr>
      <w:tr w:rsidR="007413BF" w:rsidRPr="007413BF" w:rsidTr="007413BF">
        <w:trPr>
          <w:trHeight w:val="225"/>
        </w:trPr>
        <w:tc>
          <w:tcPr>
            <w:tcW w:w="234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方正书宋_GBK" w:eastAsia="方正书宋_GBK" w:hAnsi="微软雅黑" w:cs="宋体" w:hint="eastAsia"/>
                <w:b/>
                <w:bCs/>
                <w:color w:val="2C3E50"/>
                <w:kern w:val="0"/>
              </w:rPr>
              <w:t>审计业务</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left"/>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t>40.00</w:t>
            </w:r>
          </w:p>
        </w:tc>
        <w:tc>
          <w:tcPr>
            <w:tcW w:w="29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left"/>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t>审计本级财政部门组织本级预算执行情况，审计下级人民政府的预算执行和决算情况，审计其他财政收支情况，审计其他取得财政资金的单位和项目接受、运用财政资金的真实、合法和效益情况,实施领导干部经济责任审计等审计。</w:t>
            </w:r>
          </w:p>
        </w:tc>
        <w:tc>
          <w:tcPr>
            <w:tcW w:w="2985"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left"/>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t>通过审计财政、财务收支真实、合法和效益，维护国家财政经济秩序、促进廉政建设、保障国民经济的健康发展。</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left"/>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t>审计计划完成率</w:t>
            </w:r>
          </w:p>
        </w:tc>
        <w:tc>
          <w:tcPr>
            <w:tcW w:w="735"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宋体" w:eastAsia="宋体" w:hAnsi="宋体" w:cs="宋体" w:hint="eastAsia"/>
                <w:color w:val="2C3E50"/>
                <w:kern w:val="0"/>
                <w:sz w:val="18"/>
                <w:szCs w:val="18"/>
              </w:rPr>
              <w:t>≥</w:t>
            </w:r>
          </w:p>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t>90%</w:t>
            </w:r>
          </w:p>
        </w:tc>
        <w:tc>
          <w:tcPr>
            <w:tcW w:w="735"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宋体" w:eastAsia="宋体" w:hAnsi="宋体" w:cs="宋体" w:hint="eastAsia"/>
                <w:color w:val="2C3E50"/>
                <w:kern w:val="0"/>
                <w:sz w:val="18"/>
                <w:szCs w:val="18"/>
              </w:rPr>
              <w:t>≥</w:t>
            </w:r>
          </w:p>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t>80%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宋体" w:eastAsia="宋体" w:hAnsi="宋体" w:cs="宋体" w:hint="eastAsia"/>
                <w:color w:val="2C3E50"/>
                <w:kern w:val="0"/>
                <w:sz w:val="18"/>
                <w:szCs w:val="18"/>
              </w:rPr>
              <w:t>≥</w:t>
            </w:r>
          </w:p>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t>70%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宋体" w:eastAsia="宋体" w:hAnsi="宋体" w:cs="宋体" w:hint="eastAsia"/>
                <w:color w:val="2C3E50"/>
                <w:kern w:val="0"/>
                <w:sz w:val="18"/>
                <w:szCs w:val="18"/>
              </w:rPr>
              <w:t>&lt;</w:t>
            </w:r>
          </w:p>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宋体" w:eastAsia="宋体" w:hAnsi="宋体" w:cs="宋体" w:hint="eastAsia"/>
                <w:color w:val="2C3E50"/>
                <w:kern w:val="0"/>
                <w:sz w:val="18"/>
                <w:szCs w:val="18"/>
              </w:rPr>
              <w:t>70</w:t>
            </w:r>
          </w:p>
        </w:tc>
      </w:tr>
      <w:tr w:rsidR="007413BF" w:rsidRPr="007413BF" w:rsidTr="007413BF">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413BF" w:rsidRPr="007413BF" w:rsidRDefault="007413BF" w:rsidP="007413BF">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413BF" w:rsidRPr="007413BF" w:rsidRDefault="007413BF" w:rsidP="007413BF">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413BF" w:rsidRPr="007413BF" w:rsidRDefault="007413BF" w:rsidP="007413BF">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413BF" w:rsidRPr="007413BF" w:rsidRDefault="007413BF" w:rsidP="007413BF">
            <w:pPr>
              <w:widowControl/>
              <w:jc w:val="left"/>
              <w:rPr>
                <w:rFonts w:ascii="微软雅黑" w:eastAsia="微软雅黑" w:hAnsi="微软雅黑" w:cs="宋体"/>
                <w:color w:val="2C3E50"/>
                <w:kern w:val="0"/>
                <w:sz w:val="18"/>
                <w:szCs w:val="18"/>
              </w:rPr>
            </w:pP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left"/>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t>审计决定落实率</w:t>
            </w:r>
          </w:p>
        </w:tc>
        <w:tc>
          <w:tcPr>
            <w:tcW w:w="735"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宋体" w:eastAsia="宋体" w:hAnsi="宋体" w:cs="宋体" w:hint="eastAsia"/>
                <w:color w:val="2C3E50"/>
                <w:kern w:val="0"/>
                <w:sz w:val="18"/>
                <w:szCs w:val="18"/>
              </w:rPr>
              <w:t>≥</w:t>
            </w:r>
          </w:p>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t>90%</w:t>
            </w:r>
          </w:p>
        </w:tc>
        <w:tc>
          <w:tcPr>
            <w:tcW w:w="735"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宋体" w:eastAsia="宋体" w:hAnsi="宋体" w:cs="宋体" w:hint="eastAsia"/>
                <w:color w:val="2C3E50"/>
                <w:kern w:val="0"/>
                <w:sz w:val="18"/>
                <w:szCs w:val="18"/>
              </w:rPr>
              <w:t>≥</w:t>
            </w:r>
          </w:p>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t>80%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宋体" w:eastAsia="宋体" w:hAnsi="宋体" w:cs="宋体" w:hint="eastAsia"/>
                <w:color w:val="2C3E50"/>
                <w:kern w:val="0"/>
                <w:sz w:val="18"/>
                <w:szCs w:val="18"/>
              </w:rPr>
              <w:t>≥</w:t>
            </w:r>
          </w:p>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t>70%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宋体" w:eastAsia="宋体" w:hAnsi="宋体" w:cs="宋体" w:hint="eastAsia"/>
                <w:color w:val="2C3E50"/>
                <w:kern w:val="0"/>
                <w:sz w:val="18"/>
                <w:szCs w:val="18"/>
              </w:rPr>
              <w:t>&lt;</w:t>
            </w:r>
          </w:p>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宋体" w:eastAsia="宋体" w:hAnsi="宋体" w:cs="宋体" w:hint="eastAsia"/>
                <w:color w:val="2C3E50"/>
                <w:kern w:val="0"/>
                <w:sz w:val="18"/>
                <w:szCs w:val="18"/>
              </w:rPr>
              <w:t>70</w:t>
            </w:r>
          </w:p>
        </w:tc>
      </w:tr>
      <w:tr w:rsidR="007413BF" w:rsidRPr="007413BF" w:rsidTr="007413BF">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方正书宋_GBK" w:eastAsia="方正书宋_GBK" w:hAnsi="微软雅黑" w:cs="宋体" w:hint="eastAsia"/>
                <w:b/>
                <w:bCs/>
                <w:color w:val="2C3E50"/>
                <w:kern w:val="0"/>
              </w:rPr>
              <w:t>专项审计调查</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line="300" w:lineRule="atLeast"/>
              <w:jc w:val="left"/>
              <w:rPr>
                <w:rFonts w:ascii="微软雅黑" w:eastAsia="微软雅黑" w:hAnsi="微软雅黑" w:cs="宋体"/>
                <w:color w:val="2C3E50"/>
                <w:kern w:val="0"/>
                <w:sz w:val="18"/>
                <w:szCs w:val="18"/>
              </w:rPr>
            </w:pP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left"/>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t>对经济领域中带有全局性、普遍性、倾向性的特定事项进行</w:t>
            </w:r>
            <w:r w:rsidRPr="007413BF">
              <w:rPr>
                <w:rFonts w:ascii="方正书宋_GBK" w:eastAsia="方正书宋_GBK" w:hAnsi="微软雅黑" w:cs="宋体" w:hint="eastAsia"/>
                <w:color w:val="2C3E50"/>
                <w:kern w:val="0"/>
                <w:szCs w:val="21"/>
              </w:rPr>
              <w:lastRenderedPageBreak/>
              <w:t>系统调查了解并向县政府报告情况和结果。</w:t>
            </w:r>
          </w:p>
        </w:tc>
        <w:tc>
          <w:tcPr>
            <w:tcW w:w="298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left"/>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lastRenderedPageBreak/>
              <w:t>通过专项审计调查，综合分析，向有关部门反映情况，揭露问</w:t>
            </w:r>
            <w:r w:rsidRPr="007413BF">
              <w:rPr>
                <w:rFonts w:ascii="方正书宋_GBK" w:eastAsia="方正书宋_GBK" w:hAnsi="微软雅黑" w:cs="宋体" w:hint="eastAsia"/>
                <w:color w:val="2C3E50"/>
                <w:kern w:val="0"/>
                <w:szCs w:val="21"/>
              </w:rPr>
              <w:lastRenderedPageBreak/>
              <w:t>题、提出解决问题的建议，为政府决策提供依据，为国家宏观调控服务。</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left"/>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lastRenderedPageBreak/>
              <w:t>专项审计完</w:t>
            </w:r>
            <w:r w:rsidRPr="007413BF">
              <w:rPr>
                <w:rFonts w:ascii="方正书宋_GBK" w:eastAsia="方正书宋_GBK" w:hAnsi="微软雅黑" w:cs="宋体" w:hint="eastAsia"/>
                <w:color w:val="2C3E50"/>
                <w:kern w:val="0"/>
                <w:szCs w:val="21"/>
              </w:rPr>
              <w:lastRenderedPageBreak/>
              <w:t>成率</w:t>
            </w:r>
          </w:p>
        </w:tc>
        <w:tc>
          <w:tcPr>
            <w:tcW w:w="735"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宋体" w:eastAsia="宋体" w:hAnsi="宋体" w:cs="宋体" w:hint="eastAsia"/>
                <w:color w:val="2C3E50"/>
                <w:kern w:val="0"/>
                <w:sz w:val="18"/>
                <w:szCs w:val="18"/>
              </w:rPr>
              <w:lastRenderedPageBreak/>
              <w:t>≥</w:t>
            </w:r>
          </w:p>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lastRenderedPageBreak/>
              <w:t>90%</w:t>
            </w:r>
          </w:p>
        </w:tc>
        <w:tc>
          <w:tcPr>
            <w:tcW w:w="735"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宋体" w:eastAsia="宋体" w:hAnsi="宋体" w:cs="宋体" w:hint="eastAsia"/>
                <w:color w:val="2C3E50"/>
                <w:kern w:val="0"/>
                <w:sz w:val="18"/>
                <w:szCs w:val="18"/>
              </w:rPr>
              <w:lastRenderedPageBreak/>
              <w:t>≥</w:t>
            </w:r>
          </w:p>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lastRenderedPageBreak/>
              <w:t>80%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宋体" w:eastAsia="宋体" w:hAnsi="宋体" w:cs="宋体" w:hint="eastAsia"/>
                <w:color w:val="2C3E50"/>
                <w:kern w:val="0"/>
                <w:sz w:val="18"/>
                <w:szCs w:val="18"/>
              </w:rPr>
              <w:lastRenderedPageBreak/>
              <w:t>≥</w:t>
            </w:r>
          </w:p>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lastRenderedPageBreak/>
              <w:t>70%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宋体" w:eastAsia="宋体" w:hAnsi="宋体" w:cs="宋体" w:hint="eastAsia"/>
                <w:color w:val="2C3E50"/>
                <w:kern w:val="0"/>
                <w:sz w:val="18"/>
                <w:szCs w:val="18"/>
              </w:rPr>
              <w:lastRenderedPageBreak/>
              <w:t>&lt;</w:t>
            </w:r>
          </w:p>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宋体" w:eastAsia="宋体" w:hAnsi="宋体" w:cs="宋体" w:hint="eastAsia"/>
                <w:color w:val="2C3E50"/>
                <w:kern w:val="0"/>
                <w:sz w:val="18"/>
                <w:szCs w:val="18"/>
              </w:rPr>
              <w:lastRenderedPageBreak/>
              <w:t>70</w:t>
            </w:r>
          </w:p>
        </w:tc>
      </w:tr>
      <w:tr w:rsidR="007413BF" w:rsidRPr="007413BF" w:rsidTr="007413BF">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left"/>
              <w:rPr>
                <w:rFonts w:ascii="微软雅黑" w:eastAsia="微软雅黑" w:hAnsi="微软雅黑" w:cs="宋体"/>
                <w:color w:val="2C3E50"/>
                <w:kern w:val="0"/>
                <w:sz w:val="18"/>
                <w:szCs w:val="18"/>
              </w:rPr>
            </w:pPr>
            <w:r w:rsidRPr="007413BF">
              <w:rPr>
                <w:rFonts w:ascii="方正书宋_GBK" w:eastAsia="方正书宋_GBK" w:hAnsi="微软雅黑" w:cs="宋体" w:hint="eastAsia"/>
                <w:b/>
                <w:bCs/>
                <w:color w:val="2C3E50"/>
                <w:kern w:val="0"/>
              </w:rPr>
              <w:lastRenderedPageBreak/>
              <w:t>审计管理</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line="300" w:lineRule="atLeast"/>
              <w:jc w:val="left"/>
              <w:rPr>
                <w:rFonts w:ascii="微软雅黑" w:eastAsia="微软雅黑" w:hAnsi="微软雅黑" w:cs="宋体"/>
                <w:color w:val="2C3E50"/>
                <w:kern w:val="0"/>
                <w:sz w:val="18"/>
                <w:szCs w:val="18"/>
              </w:rPr>
            </w:pP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left"/>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t>进行内部审计管理和审计法制管理。</w:t>
            </w:r>
          </w:p>
        </w:tc>
        <w:tc>
          <w:tcPr>
            <w:tcW w:w="298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left"/>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t>进行内部审计管理和审计法制管理。通过建立健全法规，加大内部审计管理制度提高审计质量和审计机关法制管理水平。</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line="300" w:lineRule="atLeast"/>
              <w:jc w:val="left"/>
              <w:rPr>
                <w:rFonts w:ascii="微软雅黑" w:eastAsia="微软雅黑" w:hAnsi="微软雅黑" w:cs="宋体"/>
                <w:color w:val="2C3E50"/>
                <w:kern w:val="0"/>
                <w:sz w:val="18"/>
                <w:szCs w:val="18"/>
              </w:rPr>
            </w:pPr>
          </w:p>
        </w:tc>
        <w:tc>
          <w:tcPr>
            <w:tcW w:w="735"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line="300" w:lineRule="atLeast"/>
              <w:jc w:val="left"/>
              <w:rPr>
                <w:rFonts w:ascii="微软雅黑" w:eastAsia="微软雅黑" w:hAnsi="微软雅黑" w:cs="宋体"/>
                <w:color w:val="2C3E50"/>
                <w:kern w:val="0"/>
                <w:sz w:val="18"/>
                <w:szCs w:val="18"/>
              </w:rPr>
            </w:pPr>
          </w:p>
        </w:tc>
        <w:tc>
          <w:tcPr>
            <w:tcW w:w="735"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line="300" w:lineRule="atLeast"/>
              <w:jc w:val="left"/>
              <w:rPr>
                <w:rFonts w:ascii="微软雅黑" w:eastAsia="微软雅黑" w:hAnsi="微软雅黑" w:cs="宋体"/>
                <w:color w:val="2C3E50"/>
                <w:kern w:val="0"/>
                <w:sz w:val="18"/>
                <w:szCs w:val="18"/>
              </w:rPr>
            </w:pPr>
          </w:p>
        </w:tc>
      </w:tr>
      <w:tr w:rsidR="007413BF" w:rsidRPr="007413BF" w:rsidTr="007413BF">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方正书宋_GBK" w:eastAsia="方正书宋_GBK" w:hAnsi="微软雅黑" w:cs="宋体" w:hint="eastAsia"/>
                <w:b/>
                <w:bCs/>
                <w:color w:val="2C3E50"/>
                <w:kern w:val="0"/>
              </w:rPr>
              <w:t>内部审计管理</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line="300" w:lineRule="atLeast"/>
              <w:jc w:val="left"/>
              <w:rPr>
                <w:rFonts w:ascii="微软雅黑" w:eastAsia="微软雅黑" w:hAnsi="微软雅黑" w:cs="宋体"/>
                <w:color w:val="2C3E50"/>
                <w:kern w:val="0"/>
                <w:sz w:val="18"/>
                <w:szCs w:val="18"/>
              </w:rPr>
            </w:pP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left"/>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t>制定内部审计措施并组织落实；制定内部审计业务规章、制度、管理办法等并开展监督检查；指导内部审计业务，受理内部审计业务咨询；提供内部审计成果；协调内部审计和国家审计间工作等。</w:t>
            </w:r>
          </w:p>
        </w:tc>
        <w:tc>
          <w:tcPr>
            <w:tcW w:w="298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left"/>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t>受理内审业务咨询，提高内部审计质量；协调内部审计和国家审计间工作，保障内部审计工作的顺利进行；控制费用标准严格。</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left"/>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t>内审业务办结率</w:t>
            </w:r>
          </w:p>
        </w:tc>
        <w:tc>
          <w:tcPr>
            <w:tcW w:w="735"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宋体" w:eastAsia="宋体" w:hAnsi="宋体" w:cs="宋体" w:hint="eastAsia"/>
                <w:color w:val="2C3E50"/>
                <w:kern w:val="0"/>
                <w:sz w:val="18"/>
                <w:szCs w:val="18"/>
              </w:rPr>
              <w:t>≥</w:t>
            </w:r>
          </w:p>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t>90%</w:t>
            </w:r>
          </w:p>
        </w:tc>
        <w:tc>
          <w:tcPr>
            <w:tcW w:w="735"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宋体" w:eastAsia="宋体" w:hAnsi="宋体" w:cs="宋体" w:hint="eastAsia"/>
                <w:color w:val="2C3E50"/>
                <w:kern w:val="0"/>
                <w:sz w:val="18"/>
                <w:szCs w:val="18"/>
              </w:rPr>
              <w:t>≥</w:t>
            </w:r>
          </w:p>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t>80%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宋体" w:eastAsia="宋体" w:hAnsi="宋体" w:cs="宋体" w:hint="eastAsia"/>
                <w:color w:val="2C3E50"/>
                <w:kern w:val="0"/>
                <w:sz w:val="18"/>
                <w:szCs w:val="18"/>
              </w:rPr>
              <w:t>≥</w:t>
            </w:r>
          </w:p>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t>70%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宋体" w:eastAsia="宋体" w:hAnsi="宋体" w:cs="宋体" w:hint="eastAsia"/>
                <w:color w:val="2C3E50"/>
                <w:kern w:val="0"/>
                <w:sz w:val="18"/>
                <w:szCs w:val="18"/>
              </w:rPr>
              <w:t>&lt;</w:t>
            </w:r>
          </w:p>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宋体" w:eastAsia="宋体" w:hAnsi="宋体" w:cs="宋体" w:hint="eastAsia"/>
                <w:color w:val="2C3E50"/>
                <w:kern w:val="0"/>
                <w:sz w:val="18"/>
                <w:szCs w:val="18"/>
              </w:rPr>
              <w:t>72</w:t>
            </w:r>
          </w:p>
        </w:tc>
      </w:tr>
      <w:tr w:rsidR="007413BF" w:rsidRPr="007413BF" w:rsidTr="007413BF">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ind w:firstLine="420"/>
              <w:jc w:val="left"/>
              <w:rPr>
                <w:rFonts w:ascii="微软雅黑" w:eastAsia="微软雅黑" w:hAnsi="微软雅黑" w:cs="宋体"/>
                <w:color w:val="2C3E50"/>
                <w:kern w:val="0"/>
                <w:sz w:val="18"/>
                <w:szCs w:val="18"/>
              </w:rPr>
            </w:pPr>
            <w:r w:rsidRPr="007413BF">
              <w:rPr>
                <w:rFonts w:ascii="方正书宋_GBK" w:eastAsia="方正书宋_GBK" w:hAnsi="微软雅黑" w:cs="宋体" w:hint="eastAsia"/>
                <w:b/>
                <w:bCs/>
                <w:color w:val="2C3E50"/>
                <w:kern w:val="0"/>
              </w:rPr>
              <w:t>审计法制管理</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line="300" w:lineRule="atLeast"/>
              <w:jc w:val="left"/>
              <w:rPr>
                <w:rFonts w:ascii="微软雅黑" w:eastAsia="微软雅黑" w:hAnsi="微软雅黑" w:cs="宋体"/>
                <w:color w:val="2C3E50"/>
                <w:kern w:val="0"/>
                <w:sz w:val="18"/>
                <w:szCs w:val="18"/>
              </w:rPr>
            </w:pP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left"/>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t>对审计项目、规范性文件进行审核，依法核查社会审计机构相关审计报告，做好审计机关的质量检查等。</w:t>
            </w:r>
          </w:p>
        </w:tc>
        <w:tc>
          <w:tcPr>
            <w:tcW w:w="298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left"/>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t>通过审计项目审理来保障审计质量，提高市级审计法制管理水平。</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left"/>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t>审计项目审计审理覆盖率、审计项目报告合格率</w:t>
            </w:r>
          </w:p>
        </w:tc>
        <w:tc>
          <w:tcPr>
            <w:tcW w:w="735"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宋体" w:eastAsia="宋体" w:hAnsi="宋体" w:cs="宋体" w:hint="eastAsia"/>
                <w:color w:val="2C3E50"/>
                <w:kern w:val="0"/>
                <w:sz w:val="18"/>
                <w:szCs w:val="18"/>
              </w:rPr>
              <w:t>≥</w:t>
            </w:r>
          </w:p>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t>90%</w:t>
            </w:r>
          </w:p>
        </w:tc>
        <w:tc>
          <w:tcPr>
            <w:tcW w:w="735"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宋体" w:eastAsia="宋体" w:hAnsi="宋体" w:cs="宋体" w:hint="eastAsia"/>
                <w:color w:val="2C3E50"/>
                <w:kern w:val="0"/>
                <w:sz w:val="18"/>
                <w:szCs w:val="18"/>
              </w:rPr>
              <w:t>≥</w:t>
            </w:r>
          </w:p>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t>80%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宋体" w:eastAsia="宋体" w:hAnsi="宋体" w:cs="宋体" w:hint="eastAsia"/>
                <w:color w:val="2C3E50"/>
                <w:kern w:val="0"/>
                <w:sz w:val="18"/>
                <w:szCs w:val="18"/>
              </w:rPr>
              <w:t>≥</w:t>
            </w:r>
          </w:p>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t>70%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宋体" w:eastAsia="宋体" w:hAnsi="宋体" w:cs="宋体" w:hint="eastAsia"/>
                <w:color w:val="2C3E50"/>
                <w:kern w:val="0"/>
                <w:sz w:val="18"/>
                <w:szCs w:val="18"/>
              </w:rPr>
              <w:t>&lt;</w:t>
            </w:r>
          </w:p>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宋体" w:eastAsia="宋体" w:hAnsi="宋体" w:cs="宋体" w:hint="eastAsia"/>
                <w:color w:val="2C3E50"/>
                <w:kern w:val="0"/>
                <w:sz w:val="18"/>
                <w:szCs w:val="18"/>
              </w:rPr>
              <w:t>70</w:t>
            </w:r>
          </w:p>
        </w:tc>
      </w:tr>
      <w:tr w:rsidR="007413BF" w:rsidRPr="007413BF" w:rsidTr="007413BF">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left"/>
              <w:rPr>
                <w:rFonts w:ascii="微软雅黑" w:eastAsia="微软雅黑" w:hAnsi="微软雅黑" w:cs="宋体"/>
                <w:color w:val="2C3E50"/>
                <w:kern w:val="0"/>
                <w:sz w:val="18"/>
                <w:szCs w:val="18"/>
              </w:rPr>
            </w:pPr>
            <w:r w:rsidRPr="007413BF">
              <w:rPr>
                <w:rFonts w:ascii="方正书宋_GBK" w:eastAsia="方正书宋_GBK" w:hAnsi="微软雅黑" w:cs="宋体" w:hint="eastAsia"/>
                <w:b/>
                <w:bCs/>
                <w:color w:val="2C3E50"/>
                <w:kern w:val="0"/>
              </w:rPr>
              <w:t>审计政务管理</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left"/>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t>5</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left"/>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t>包括系统综合业务管理和机关综合事务管理。</w:t>
            </w:r>
          </w:p>
        </w:tc>
        <w:tc>
          <w:tcPr>
            <w:tcW w:w="298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left"/>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t>包括系统综合业务管理和机关综合事务管理。充分发挥参谋助手作用和综合协调作用，推</w:t>
            </w:r>
            <w:r w:rsidRPr="007413BF">
              <w:rPr>
                <w:rFonts w:ascii="方正书宋_GBK" w:eastAsia="方正书宋_GBK" w:hAnsi="微软雅黑" w:cs="宋体" w:hint="eastAsia"/>
                <w:color w:val="2C3E50"/>
                <w:kern w:val="0"/>
                <w:szCs w:val="21"/>
              </w:rPr>
              <w:lastRenderedPageBreak/>
              <w:t>进审计事业科学协调发展。</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line="300" w:lineRule="atLeast"/>
              <w:jc w:val="left"/>
              <w:rPr>
                <w:rFonts w:ascii="微软雅黑" w:eastAsia="微软雅黑" w:hAnsi="微软雅黑" w:cs="宋体"/>
                <w:color w:val="2C3E50"/>
                <w:kern w:val="0"/>
                <w:sz w:val="18"/>
                <w:szCs w:val="18"/>
              </w:rPr>
            </w:pPr>
          </w:p>
        </w:tc>
        <w:tc>
          <w:tcPr>
            <w:tcW w:w="735"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line="300" w:lineRule="atLeast"/>
              <w:jc w:val="left"/>
              <w:rPr>
                <w:rFonts w:ascii="微软雅黑" w:eastAsia="微软雅黑" w:hAnsi="微软雅黑" w:cs="宋体"/>
                <w:color w:val="2C3E50"/>
                <w:kern w:val="0"/>
                <w:sz w:val="18"/>
                <w:szCs w:val="18"/>
              </w:rPr>
            </w:pPr>
          </w:p>
        </w:tc>
        <w:tc>
          <w:tcPr>
            <w:tcW w:w="735"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line="300" w:lineRule="atLeast"/>
              <w:jc w:val="left"/>
              <w:rPr>
                <w:rFonts w:ascii="微软雅黑" w:eastAsia="微软雅黑" w:hAnsi="微软雅黑" w:cs="宋体"/>
                <w:color w:val="2C3E50"/>
                <w:kern w:val="0"/>
                <w:sz w:val="18"/>
                <w:szCs w:val="18"/>
              </w:rPr>
            </w:pP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line="300" w:lineRule="atLeast"/>
              <w:jc w:val="left"/>
              <w:rPr>
                <w:rFonts w:ascii="微软雅黑" w:eastAsia="微软雅黑" w:hAnsi="微软雅黑" w:cs="宋体"/>
                <w:color w:val="2C3E50"/>
                <w:kern w:val="0"/>
                <w:sz w:val="18"/>
                <w:szCs w:val="18"/>
              </w:rPr>
            </w:pPr>
          </w:p>
        </w:tc>
      </w:tr>
      <w:tr w:rsidR="007413BF" w:rsidRPr="007413BF" w:rsidTr="007413BF">
        <w:trPr>
          <w:trHeight w:val="22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left"/>
              <w:rPr>
                <w:rFonts w:ascii="微软雅黑" w:eastAsia="微软雅黑" w:hAnsi="微软雅黑" w:cs="宋体"/>
                <w:color w:val="2C3E50"/>
                <w:kern w:val="0"/>
                <w:sz w:val="18"/>
                <w:szCs w:val="18"/>
              </w:rPr>
            </w:pPr>
            <w:r w:rsidRPr="007413BF">
              <w:rPr>
                <w:rFonts w:ascii="方正书宋_GBK" w:eastAsia="方正书宋_GBK" w:hAnsi="微软雅黑" w:cs="宋体" w:hint="eastAsia"/>
                <w:b/>
                <w:bCs/>
                <w:color w:val="2C3E50"/>
                <w:kern w:val="0"/>
              </w:rPr>
              <w:lastRenderedPageBreak/>
              <w:t xml:space="preserve">　　综合业务管理</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line="300" w:lineRule="atLeast"/>
              <w:jc w:val="left"/>
              <w:rPr>
                <w:rFonts w:ascii="微软雅黑" w:eastAsia="微软雅黑" w:hAnsi="微软雅黑" w:cs="宋体"/>
                <w:color w:val="2C3E50"/>
                <w:kern w:val="0"/>
                <w:sz w:val="18"/>
                <w:szCs w:val="18"/>
              </w:rPr>
            </w:pP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left"/>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t>组织开展信息化建设、教育培训、审计理论研究，抓好新闻宣传和文化建设、政务信息公开，开展审计服务和业务咨询。</w:t>
            </w:r>
          </w:p>
        </w:tc>
        <w:tc>
          <w:tcPr>
            <w:tcW w:w="298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left"/>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t>信息保障安全有效，信息化建设稳步推进；加强宣传引导；提高人员业务水平；促进审计文化研究，推动审计事业发展。</w:t>
            </w:r>
          </w:p>
        </w:tc>
        <w:tc>
          <w:tcPr>
            <w:tcW w:w="14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left"/>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t>综合业务保障率</w:t>
            </w:r>
          </w:p>
        </w:tc>
        <w:tc>
          <w:tcPr>
            <w:tcW w:w="735"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宋体" w:eastAsia="宋体" w:hAnsi="宋体" w:cs="宋体" w:hint="eastAsia"/>
                <w:color w:val="2C3E50"/>
                <w:kern w:val="0"/>
                <w:sz w:val="18"/>
                <w:szCs w:val="18"/>
              </w:rPr>
              <w:t>≥</w:t>
            </w:r>
          </w:p>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t>100%</w:t>
            </w:r>
          </w:p>
        </w:tc>
        <w:tc>
          <w:tcPr>
            <w:tcW w:w="735"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宋体" w:eastAsia="宋体" w:hAnsi="宋体" w:cs="宋体" w:hint="eastAsia"/>
                <w:color w:val="2C3E50"/>
                <w:kern w:val="0"/>
                <w:sz w:val="18"/>
                <w:szCs w:val="18"/>
              </w:rPr>
              <w:t>≥</w:t>
            </w:r>
          </w:p>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t>95%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宋体" w:eastAsia="宋体" w:hAnsi="宋体" w:cs="宋体" w:hint="eastAsia"/>
                <w:color w:val="2C3E50"/>
                <w:kern w:val="0"/>
                <w:sz w:val="18"/>
                <w:szCs w:val="18"/>
              </w:rPr>
              <w:t>≥</w:t>
            </w:r>
          </w:p>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t>90%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宋体" w:eastAsia="宋体" w:hAnsi="宋体" w:cs="宋体" w:hint="eastAsia"/>
                <w:color w:val="2C3E50"/>
                <w:kern w:val="0"/>
                <w:sz w:val="18"/>
                <w:szCs w:val="18"/>
              </w:rPr>
              <w:t>&lt;</w:t>
            </w:r>
          </w:p>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宋体" w:eastAsia="宋体" w:hAnsi="宋体" w:cs="宋体" w:hint="eastAsia"/>
                <w:color w:val="2C3E50"/>
                <w:kern w:val="0"/>
                <w:sz w:val="18"/>
                <w:szCs w:val="18"/>
              </w:rPr>
              <w:t>90</w:t>
            </w:r>
          </w:p>
        </w:tc>
      </w:tr>
      <w:tr w:rsidR="007413BF" w:rsidRPr="007413BF" w:rsidTr="007413BF">
        <w:trPr>
          <w:trHeight w:val="1035"/>
        </w:trPr>
        <w:tc>
          <w:tcPr>
            <w:tcW w:w="234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left"/>
              <w:rPr>
                <w:rFonts w:ascii="微软雅黑" w:eastAsia="微软雅黑" w:hAnsi="微软雅黑" w:cs="宋体"/>
                <w:color w:val="2C3E50"/>
                <w:kern w:val="0"/>
                <w:sz w:val="18"/>
                <w:szCs w:val="18"/>
              </w:rPr>
            </w:pPr>
            <w:r w:rsidRPr="007413BF">
              <w:rPr>
                <w:rFonts w:ascii="方正书宋_GBK" w:eastAsia="方正书宋_GBK" w:hAnsi="微软雅黑" w:cs="宋体" w:hint="eastAsia"/>
                <w:b/>
                <w:bCs/>
                <w:color w:val="2C3E50"/>
                <w:kern w:val="0"/>
              </w:rPr>
              <w:t xml:space="preserve">　　综合事务管理</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left"/>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t>5</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left"/>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t>抓好干部队伍建设、基础设施建设及其它综合事务。</w:t>
            </w:r>
          </w:p>
        </w:tc>
        <w:tc>
          <w:tcPr>
            <w:tcW w:w="298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left"/>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t>提高人员业务水平，不断提高审计业务质量；保障机关正常运转。</w:t>
            </w:r>
          </w:p>
        </w:tc>
        <w:tc>
          <w:tcPr>
            <w:tcW w:w="1425"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left"/>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t>综合业务保障率</w:t>
            </w:r>
          </w:p>
        </w:tc>
        <w:tc>
          <w:tcPr>
            <w:tcW w:w="735"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宋体" w:eastAsia="宋体" w:hAnsi="宋体" w:cs="宋体" w:hint="eastAsia"/>
                <w:color w:val="2C3E50"/>
                <w:kern w:val="0"/>
                <w:sz w:val="18"/>
                <w:szCs w:val="18"/>
              </w:rPr>
              <w:t>≥</w:t>
            </w:r>
          </w:p>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t>100%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宋体" w:eastAsia="宋体" w:hAnsi="宋体" w:cs="宋体" w:hint="eastAsia"/>
                <w:color w:val="2C3E50"/>
                <w:kern w:val="0"/>
                <w:sz w:val="18"/>
                <w:szCs w:val="18"/>
              </w:rPr>
              <w:t>≥</w:t>
            </w:r>
          </w:p>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t>95%</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宋体" w:eastAsia="宋体" w:hAnsi="宋体" w:cs="宋体" w:hint="eastAsia"/>
                <w:color w:val="2C3E50"/>
                <w:kern w:val="0"/>
                <w:sz w:val="18"/>
                <w:szCs w:val="18"/>
              </w:rPr>
              <w:t>≥</w:t>
            </w:r>
          </w:p>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方正书宋_GBK" w:eastAsia="方正书宋_GBK" w:hAnsi="微软雅黑" w:cs="宋体" w:hint="eastAsia"/>
                <w:color w:val="2C3E50"/>
                <w:kern w:val="0"/>
                <w:szCs w:val="21"/>
              </w:rPr>
              <w:t>90%</w:t>
            </w:r>
          </w:p>
        </w:tc>
        <w:tc>
          <w:tcPr>
            <w:tcW w:w="73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宋体" w:eastAsia="宋体" w:hAnsi="宋体" w:cs="宋体" w:hint="eastAsia"/>
                <w:color w:val="2C3E50"/>
                <w:kern w:val="0"/>
                <w:sz w:val="18"/>
                <w:szCs w:val="18"/>
              </w:rPr>
              <w:t>&lt;</w:t>
            </w:r>
          </w:p>
          <w:p w:rsidR="007413BF" w:rsidRPr="007413BF" w:rsidRDefault="007413BF" w:rsidP="007413BF">
            <w:pPr>
              <w:widowControl/>
              <w:spacing w:after="240" w:line="300" w:lineRule="atLeast"/>
              <w:jc w:val="center"/>
              <w:rPr>
                <w:rFonts w:ascii="微软雅黑" w:eastAsia="微软雅黑" w:hAnsi="微软雅黑" w:cs="宋体"/>
                <w:color w:val="2C3E50"/>
                <w:kern w:val="0"/>
                <w:sz w:val="18"/>
                <w:szCs w:val="18"/>
              </w:rPr>
            </w:pPr>
            <w:r w:rsidRPr="007413BF">
              <w:rPr>
                <w:rFonts w:ascii="宋体" w:eastAsia="宋体" w:hAnsi="宋体" w:cs="宋体" w:hint="eastAsia"/>
                <w:color w:val="2C3E50"/>
                <w:kern w:val="0"/>
                <w:sz w:val="18"/>
                <w:szCs w:val="18"/>
              </w:rPr>
              <w:t>90</w:t>
            </w:r>
          </w:p>
        </w:tc>
      </w:tr>
    </w:tbl>
    <w:p w:rsidR="007413BF" w:rsidRPr="007413BF" w:rsidRDefault="007413BF" w:rsidP="007413BF">
      <w:pPr>
        <w:widowControl/>
        <w:spacing w:after="240" w:line="300" w:lineRule="atLeast"/>
        <w:jc w:val="left"/>
        <w:rPr>
          <w:rFonts w:ascii="微软雅黑" w:eastAsia="微软雅黑" w:hAnsi="微软雅黑" w:cs="宋体" w:hint="eastAsia"/>
          <w:color w:val="2C3E50"/>
          <w:kern w:val="0"/>
          <w:sz w:val="18"/>
          <w:szCs w:val="18"/>
        </w:rPr>
      </w:pPr>
      <w:r w:rsidRPr="007413BF">
        <w:rPr>
          <w:rFonts w:ascii="仿宋_GB2312" w:eastAsia="仿宋_GB2312" w:hAnsi="微软雅黑" w:cs="宋体" w:hint="eastAsia"/>
          <w:color w:val="2C3E50"/>
          <w:kern w:val="0"/>
          <w:sz w:val="32"/>
          <w:szCs w:val="32"/>
        </w:rPr>
        <w:br w:type="page"/>
      </w:r>
    </w:p>
    <w:p w:rsidR="007413BF" w:rsidRPr="007413BF" w:rsidRDefault="007413BF" w:rsidP="007413BF">
      <w:pPr>
        <w:widowControl/>
        <w:spacing w:after="240" w:line="300" w:lineRule="atLeast"/>
        <w:ind w:firstLine="645"/>
        <w:jc w:val="left"/>
        <w:rPr>
          <w:rFonts w:ascii="微软雅黑" w:eastAsia="微软雅黑" w:hAnsi="微软雅黑" w:cs="宋体" w:hint="eastAsia"/>
          <w:color w:val="2C3E50"/>
          <w:kern w:val="0"/>
          <w:sz w:val="18"/>
          <w:szCs w:val="18"/>
        </w:rPr>
      </w:pPr>
      <w:r w:rsidRPr="007413BF">
        <w:rPr>
          <w:rFonts w:ascii="仿宋_GB2312" w:eastAsia="仿宋_GB2312" w:hAnsi="微软雅黑" w:cs="宋体" w:hint="eastAsia"/>
          <w:color w:val="2C3E50"/>
          <w:kern w:val="0"/>
          <w:sz w:val="32"/>
          <w:szCs w:val="32"/>
        </w:rPr>
        <w:lastRenderedPageBreak/>
        <w:t>三、收支总体情况</w:t>
      </w:r>
    </w:p>
    <w:p w:rsidR="007413BF" w:rsidRPr="007413BF" w:rsidRDefault="007413BF" w:rsidP="007413BF">
      <w:pPr>
        <w:widowControl/>
        <w:spacing w:after="240" w:line="300" w:lineRule="atLeast"/>
        <w:ind w:firstLine="645"/>
        <w:jc w:val="left"/>
        <w:rPr>
          <w:rFonts w:ascii="微软雅黑" w:eastAsia="微软雅黑" w:hAnsi="微软雅黑" w:cs="宋体" w:hint="eastAsia"/>
          <w:color w:val="2C3E50"/>
          <w:kern w:val="0"/>
          <w:sz w:val="18"/>
          <w:szCs w:val="18"/>
        </w:rPr>
      </w:pPr>
      <w:r w:rsidRPr="007413BF">
        <w:rPr>
          <w:rFonts w:ascii="仿宋_GB2312" w:eastAsia="仿宋_GB2312" w:hAnsi="微软雅黑" w:cs="宋体" w:hint="eastAsia"/>
          <w:color w:val="2C3E50"/>
          <w:kern w:val="0"/>
          <w:sz w:val="32"/>
          <w:szCs w:val="32"/>
        </w:rPr>
        <w:t>我部门本年收入410.81万元，其中：财政拨款410.81万元，其他收入0万元。上年结转0万元。安排支出410.81万元 ，其中：基本支出365.81 万元；项目支出 45万元；上缴上级支出 0万元；经营支出0 万元；对附属单位补助支出0 万元。</w:t>
      </w:r>
    </w:p>
    <w:p w:rsidR="007413BF" w:rsidRPr="007413BF" w:rsidRDefault="007413BF" w:rsidP="007413BF">
      <w:pPr>
        <w:widowControl/>
        <w:spacing w:after="240" w:line="300" w:lineRule="atLeast"/>
        <w:ind w:firstLine="645"/>
        <w:jc w:val="left"/>
        <w:rPr>
          <w:rFonts w:ascii="微软雅黑" w:eastAsia="微软雅黑" w:hAnsi="微软雅黑" w:cs="宋体" w:hint="eastAsia"/>
          <w:color w:val="2C3E50"/>
          <w:kern w:val="0"/>
          <w:sz w:val="18"/>
          <w:szCs w:val="18"/>
        </w:rPr>
      </w:pPr>
      <w:r w:rsidRPr="007413BF">
        <w:rPr>
          <w:rFonts w:ascii="仿宋_GB2312" w:eastAsia="仿宋_GB2312" w:hAnsi="微软雅黑" w:cs="宋体" w:hint="eastAsia"/>
          <w:color w:val="2C3E50"/>
          <w:kern w:val="0"/>
          <w:sz w:val="32"/>
          <w:szCs w:val="32"/>
        </w:rPr>
        <w:t>四、机关运行经费安排情况</w:t>
      </w:r>
    </w:p>
    <w:p w:rsidR="007413BF" w:rsidRPr="007413BF" w:rsidRDefault="007413BF" w:rsidP="007413BF">
      <w:pPr>
        <w:widowControl/>
        <w:spacing w:after="240" w:line="300" w:lineRule="atLeast"/>
        <w:ind w:firstLine="645"/>
        <w:jc w:val="left"/>
        <w:rPr>
          <w:rFonts w:ascii="微软雅黑" w:eastAsia="微软雅黑" w:hAnsi="微软雅黑" w:cs="宋体" w:hint="eastAsia"/>
          <w:color w:val="2C3E50"/>
          <w:kern w:val="0"/>
          <w:sz w:val="18"/>
          <w:szCs w:val="18"/>
        </w:rPr>
      </w:pPr>
      <w:r w:rsidRPr="007413BF">
        <w:rPr>
          <w:rFonts w:ascii="仿宋_GB2312" w:eastAsia="仿宋_GB2312" w:hAnsi="微软雅黑" w:cs="宋体" w:hint="eastAsia"/>
          <w:color w:val="2C3E50"/>
          <w:kern w:val="0"/>
          <w:sz w:val="32"/>
          <w:szCs w:val="32"/>
        </w:rPr>
        <w:t>我部门安排机关运行经费24.73万元，其中：办公费1.11万元、印刷费0万元、邮电费2.22 万元、差旅费1.39万元、会议费0万元、福利费0万元、日常维修费 0万元、专用材料及一般设备购置费0 万元、办公用房水电费0 万元、办公用房取暖费0 万元、办公用房物业管理费0 万元、公务用车运行维护费1.80 万元、公务交通补贴14.40万元、工会经费1.58万元、福利费2.23万元。</w:t>
      </w:r>
    </w:p>
    <w:p w:rsidR="007413BF" w:rsidRPr="007413BF" w:rsidRDefault="007413BF" w:rsidP="007413BF">
      <w:pPr>
        <w:widowControl/>
        <w:spacing w:after="240" w:line="300" w:lineRule="atLeast"/>
        <w:ind w:firstLine="645"/>
        <w:jc w:val="left"/>
        <w:rPr>
          <w:rFonts w:ascii="微软雅黑" w:eastAsia="微软雅黑" w:hAnsi="微软雅黑" w:cs="宋体" w:hint="eastAsia"/>
          <w:color w:val="2C3E50"/>
          <w:kern w:val="0"/>
          <w:sz w:val="18"/>
          <w:szCs w:val="18"/>
        </w:rPr>
      </w:pPr>
      <w:r w:rsidRPr="007413BF">
        <w:rPr>
          <w:rFonts w:ascii="仿宋_GB2312" w:eastAsia="仿宋_GB2312" w:hAnsi="微软雅黑" w:cs="宋体" w:hint="eastAsia"/>
          <w:color w:val="2C3E50"/>
          <w:kern w:val="0"/>
          <w:sz w:val="32"/>
          <w:szCs w:val="32"/>
        </w:rPr>
        <w:t>五、“三公”经费安排情况</w:t>
      </w:r>
    </w:p>
    <w:p w:rsidR="007413BF" w:rsidRPr="007413BF" w:rsidRDefault="007413BF" w:rsidP="007413BF">
      <w:pPr>
        <w:widowControl/>
        <w:spacing w:after="240" w:line="300" w:lineRule="atLeast"/>
        <w:ind w:firstLine="645"/>
        <w:jc w:val="left"/>
        <w:rPr>
          <w:rFonts w:ascii="微软雅黑" w:eastAsia="微软雅黑" w:hAnsi="微软雅黑" w:cs="宋体" w:hint="eastAsia"/>
          <w:color w:val="2C3E50"/>
          <w:kern w:val="0"/>
          <w:sz w:val="18"/>
          <w:szCs w:val="18"/>
        </w:rPr>
      </w:pPr>
      <w:r w:rsidRPr="007413BF">
        <w:rPr>
          <w:rFonts w:ascii="仿宋_GB2312" w:eastAsia="仿宋_GB2312" w:hAnsi="微软雅黑" w:cs="宋体" w:hint="eastAsia"/>
          <w:color w:val="2C3E50"/>
          <w:kern w:val="0"/>
          <w:sz w:val="32"/>
          <w:szCs w:val="32"/>
        </w:rPr>
        <w:lastRenderedPageBreak/>
        <w:t xml:space="preserve">因公出国（境）费安排0万元。公务用车购置及运行费1.8万元，其中：公务用车购置费 0 万元、公务用车运行费 </w:t>
      </w:r>
      <w:r w:rsidRPr="007413BF">
        <w:rPr>
          <w:rFonts w:ascii="仿宋_GB2312" w:eastAsia="仿宋_GB2312" w:hAnsi="微软雅黑" w:cs="宋体" w:hint="eastAsia"/>
          <w:color w:val="2C3E50"/>
          <w:kern w:val="0"/>
          <w:sz w:val="32"/>
          <w:szCs w:val="32"/>
        </w:rPr>
        <w:t> </w:t>
      </w:r>
      <w:r w:rsidRPr="007413BF">
        <w:rPr>
          <w:rFonts w:ascii="仿宋_GB2312" w:eastAsia="仿宋_GB2312" w:hAnsi="微软雅黑" w:cs="宋体" w:hint="eastAsia"/>
          <w:color w:val="2C3E50"/>
          <w:kern w:val="0"/>
          <w:sz w:val="32"/>
          <w:szCs w:val="32"/>
        </w:rPr>
        <w:t xml:space="preserve">1.8万元。公务接待费0 万元。与上年预算相比无变化。 </w:t>
      </w:r>
      <w:r w:rsidRPr="007413BF">
        <w:rPr>
          <w:rFonts w:ascii="仿宋_GB2312" w:eastAsia="仿宋_GB2312" w:hAnsi="微软雅黑" w:cs="宋体" w:hint="eastAsia"/>
          <w:color w:val="2C3E50"/>
          <w:kern w:val="0"/>
          <w:sz w:val="32"/>
          <w:szCs w:val="32"/>
        </w:rPr>
        <w:t>   </w:t>
      </w:r>
    </w:p>
    <w:p w:rsidR="007413BF" w:rsidRPr="007413BF" w:rsidRDefault="007413BF" w:rsidP="007413BF">
      <w:pPr>
        <w:widowControl/>
        <w:spacing w:after="240" w:line="300" w:lineRule="atLeast"/>
        <w:ind w:firstLine="630"/>
        <w:jc w:val="left"/>
        <w:rPr>
          <w:rFonts w:ascii="微软雅黑" w:eastAsia="微软雅黑" w:hAnsi="微软雅黑" w:cs="宋体" w:hint="eastAsia"/>
          <w:color w:val="2C3E50"/>
          <w:kern w:val="0"/>
          <w:sz w:val="18"/>
          <w:szCs w:val="18"/>
        </w:rPr>
      </w:pPr>
      <w:r w:rsidRPr="007413BF">
        <w:rPr>
          <w:rFonts w:ascii="仿宋_GB2312" w:eastAsia="仿宋_GB2312" w:hAnsi="微软雅黑" w:cs="宋体" w:hint="eastAsia"/>
          <w:color w:val="2C3E50"/>
          <w:kern w:val="0"/>
          <w:sz w:val="32"/>
          <w:szCs w:val="32"/>
        </w:rPr>
        <w:t>六、政府采购预算情况</w:t>
      </w:r>
    </w:p>
    <w:p w:rsidR="007413BF" w:rsidRPr="007413BF" w:rsidRDefault="007413BF" w:rsidP="007413BF">
      <w:pPr>
        <w:widowControl/>
        <w:spacing w:after="240" w:line="300" w:lineRule="atLeast"/>
        <w:ind w:firstLine="645"/>
        <w:jc w:val="left"/>
        <w:rPr>
          <w:rFonts w:ascii="微软雅黑" w:eastAsia="微软雅黑" w:hAnsi="微软雅黑" w:cs="宋体" w:hint="eastAsia"/>
          <w:color w:val="2C3E50"/>
          <w:kern w:val="0"/>
          <w:sz w:val="18"/>
          <w:szCs w:val="18"/>
        </w:rPr>
      </w:pPr>
      <w:r w:rsidRPr="007413BF">
        <w:rPr>
          <w:rFonts w:ascii="仿宋_GB2312" w:eastAsia="仿宋_GB2312" w:hAnsi="微软雅黑" w:cs="宋体" w:hint="eastAsia"/>
          <w:color w:val="2C3E50"/>
          <w:kern w:val="0"/>
          <w:sz w:val="32"/>
          <w:szCs w:val="32"/>
        </w:rPr>
        <w:t>日常公用经费安排车辆运行及维护费1.80万元，其中：车辆加油服务1.10万元，车辆设备维修0.50万元，保险服务0.20万元</w:t>
      </w:r>
    </w:p>
    <w:p w:rsidR="007413BF" w:rsidRPr="007413BF" w:rsidRDefault="007413BF" w:rsidP="007413BF">
      <w:pPr>
        <w:widowControl/>
        <w:spacing w:after="240" w:line="300" w:lineRule="atLeast"/>
        <w:ind w:firstLine="645"/>
        <w:jc w:val="left"/>
        <w:rPr>
          <w:rFonts w:ascii="微软雅黑" w:eastAsia="微软雅黑" w:hAnsi="微软雅黑" w:cs="宋体" w:hint="eastAsia"/>
          <w:color w:val="2C3E50"/>
          <w:kern w:val="0"/>
          <w:sz w:val="18"/>
          <w:szCs w:val="18"/>
        </w:rPr>
      </w:pPr>
      <w:r w:rsidRPr="007413BF">
        <w:rPr>
          <w:rFonts w:ascii="仿宋_GB2312" w:eastAsia="仿宋_GB2312" w:hAnsi="微软雅黑" w:cs="宋体" w:hint="eastAsia"/>
          <w:color w:val="2C3E50"/>
          <w:kern w:val="0"/>
          <w:sz w:val="32"/>
          <w:szCs w:val="32"/>
        </w:rPr>
        <w:t>七、国有资产信息</w:t>
      </w:r>
    </w:p>
    <w:p w:rsidR="007413BF" w:rsidRPr="007413BF" w:rsidRDefault="007413BF" w:rsidP="007413BF">
      <w:pPr>
        <w:widowControl/>
        <w:spacing w:after="240" w:line="555" w:lineRule="atLeast"/>
        <w:ind w:firstLine="720"/>
        <w:jc w:val="left"/>
        <w:rPr>
          <w:rFonts w:ascii="微软雅黑" w:eastAsia="微软雅黑" w:hAnsi="微软雅黑" w:cs="宋体" w:hint="eastAsia"/>
          <w:color w:val="2C3E50"/>
          <w:kern w:val="0"/>
          <w:sz w:val="18"/>
          <w:szCs w:val="18"/>
        </w:rPr>
      </w:pPr>
      <w:r w:rsidRPr="007413BF">
        <w:rPr>
          <w:rFonts w:ascii="仿宋_GB2312" w:eastAsia="仿宋_GB2312" w:hAnsi="微软雅黑" w:cs="宋体" w:hint="eastAsia"/>
          <w:color w:val="2C3E50"/>
          <w:kern w:val="0"/>
          <w:sz w:val="32"/>
          <w:szCs w:val="32"/>
        </w:rPr>
        <w:t>2016年，我单位国有资产年末价值为76.15万元，同比减少19.61万元。主要是由流动资产34.43万元、固定资产41.72万元构成。其中：固定资产汽车1辆，价值12.22万元；其他固定价值29.50万元。资产主要减少的原因是：2015年年度省级结余专项资金年末全额上交国库。</w:t>
      </w:r>
    </w:p>
    <w:p w:rsidR="007413BF" w:rsidRPr="007413BF" w:rsidRDefault="007413BF" w:rsidP="007413BF">
      <w:pPr>
        <w:widowControl/>
        <w:spacing w:after="240" w:line="300" w:lineRule="atLeast"/>
        <w:ind w:firstLine="645"/>
        <w:jc w:val="left"/>
        <w:rPr>
          <w:rFonts w:ascii="微软雅黑" w:eastAsia="微软雅黑" w:hAnsi="微软雅黑" w:cs="宋体" w:hint="eastAsia"/>
          <w:color w:val="2C3E50"/>
          <w:kern w:val="0"/>
          <w:sz w:val="18"/>
          <w:szCs w:val="18"/>
        </w:rPr>
      </w:pPr>
      <w:r w:rsidRPr="007413BF">
        <w:rPr>
          <w:rFonts w:ascii="仿宋_GB2312" w:eastAsia="仿宋_GB2312" w:hAnsi="微软雅黑" w:cs="宋体" w:hint="eastAsia"/>
          <w:color w:val="2C3E50"/>
          <w:kern w:val="0"/>
          <w:sz w:val="32"/>
          <w:szCs w:val="32"/>
        </w:rPr>
        <w:t>八、名词解释</w:t>
      </w:r>
    </w:p>
    <w:p w:rsidR="007413BF" w:rsidRPr="007413BF" w:rsidRDefault="007413BF" w:rsidP="007413BF">
      <w:pPr>
        <w:widowControl/>
        <w:spacing w:after="240" w:line="300" w:lineRule="atLeast"/>
        <w:ind w:firstLine="480"/>
        <w:jc w:val="left"/>
        <w:rPr>
          <w:rFonts w:ascii="微软雅黑" w:eastAsia="微软雅黑" w:hAnsi="微软雅黑" w:cs="宋体" w:hint="eastAsia"/>
          <w:color w:val="2C3E50"/>
          <w:kern w:val="0"/>
          <w:sz w:val="18"/>
          <w:szCs w:val="18"/>
        </w:rPr>
      </w:pPr>
      <w:r w:rsidRPr="007413BF">
        <w:rPr>
          <w:rFonts w:ascii="仿宋_GB2312" w:eastAsia="仿宋_GB2312" w:hAnsi="微软雅黑" w:cs="宋体" w:hint="eastAsia"/>
          <w:color w:val="2C3E50"/>
          <w:kern w:val="0"/>
          <w:sz w:val="32"/>
          <w:szCs w:val="32"/>
        </w:rPr>
        <w:t>“三公经费”指因公出国（境）费、公务用车购置及运行费和公务接待费。</w:t>
      </w:r>
    </w:p>
    <w:p w:rsidR="007413BF" w:rsidRPr="007413BF" w:rsidRDefault="007413BF" w:rsidP="007413BF">
      <w:pPr>
        <w:widowControl/>
        <w:spacing w:after="240" w:line="300" w:lineRule="atLeast"/>
        <w:ind w:firstLine="645"/>
        <w:jc w:val="left"/>
        <w:rPr>
          <w:rFonts w:ascii="微软雅黑" w:eastAsia="微软雅黑" w:hAnsi="微软雅黑" w:cs="宋体" w:hint="eastAsia"/>
          <w:color w:val="2C3E50"/>
          <w:kern w:val="0"/>
          <w:sz w:val="18"/>
          <w:szCs w:val="18"/>
        </w:rPr>
      </w:pPr>
      <w:r w:rsidRPr="007413BF">
        <w:rPr>
          <w:rFonts w:ascii="仿宋_GB2312" w:eastAsia="仿宋_GB2312" w:hAnsi="微软雅黑" w:cs="宋体" w:hint="eastAsia"/>
          <w:color w:val="2C3E50"/>
          <w:kern w:val="0"/>
          <w:sz w:val="32"/>
          <w:szCs w:val="32"/>
        </w:rPr>
        <w:lastRenderedPageBreak/>
        <w:t>九、其他需说明的事项</w:t>
      </w:r>
    </w:p>
    <w:p w:rsidR="007413BF" w:rsidRPr="007413BF" w:rsidRDefault="007413BF" w:rsidP="007413BF">
      <w:pPr>
        <w:widowControl/>
        <w:spacing w:after="240" w:line="300" w:lineRule="atLeast"/>
        <w:ind w:firstLine="645"/>
        <w:jc w:val="left"/>
        <w:rPr>
          <w:rFonts w:ascii="微软雅黑" w:eastAsia="微软雅黑" w:hAnsi="微软雅黑" w:cs="宋体" w:hint="eastAsia"/>
          <w:color w:val="2C3E50"/>
          <w:kern w:val="0"/>
          <w:sz w:val="18"/>
          <w:szCs w:val="18"/>
        </w:rPr>
      </w:pPr>
      <w:r w:rsidRPr="007413BF">
        <w:rPr>
          <w:rFonts w:ascii="仿宋_GB2312" w:eastAsia="仿宋_GB2312" w:hAnsi="微软雅黑" w:cs="宋体" w:hint="eastAsia"/>
          <w:color w:val="2C3E50"/>
          <w:kern w:val="0"/>
          <w:sz w:val="32"/>
          <w:szCs w:val="32"/>
        </w:rPr>
        <w:t>单位没有政府性基金预算和国有资本经营预算。</w:t>
      </w:r>
    </w:p>
    <w:p w:rsidR="00653F1D" w:rsidRPr="007413BF" w:rsidRDefault="00653F1D"/>
    <w:sectPr w:rsidR="00653F1D" w:rsidRPr="007413BF" w:rsidSect="007413BF">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3F1D" w:rsidRDefault="00653F1D" w:rsidP="007413BF">
      <w:r>
        <w:separator/>
      </w:r>
    </w:p>
  </w:endnote>
  <w:endnote w:type="continuationSeparator" w:id="1">
    <w:p w:rsidR="00653F1D" w:rsidRDefault="00653F1D" w:rsidP="007413B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仿宋_GB2312">
    <w:panose1 w:val="02010609030101010101"/>
    <w:charset w:val="86"/>
    <w:family w:val="modern"/>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书宋_GBK">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3F1D" w:rsidRDefault="00653F1D" w:rsidP="007413BF">
      <w:r>
        <w:separator/>
      </w:r>
    </w:p>
  </w:footnote>
  <w:footnote w:type="continuationSeparator" w:id="1">
    <w:p w:rsidR="00653F1D" w:rsidRDefault="00653F1D" w:rsidP="007413B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413BF"/>
    <w:rsid w:val="00653F1D"/>
    <w:rsid w:val="007413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413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413BF"/>
    <w:rPr>
      <w:sz w:val="18"/>
      <w:szCs w:val="18"/>
    </w:rPr>
  </w:style>
  <w:style w:type="paragraph" w:styleId="a4">
    <w:name w:val="footer"/>
    <w:basedOn w:val="a"/>
    <w:link w:val="Char0"/>
    <w:uiPriority w:val="99"/>
    <w:semiHidden/>
    <w:unhideWhenUsed/>
    <w:rsid w:val="007413B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413BF"/>
    <w:rPr>
      <w:sz w:val="18"/>
      <w:szCs w:val="18"/>
    </w:rPr>
  </w:style>
  <w:style w:type="paragraph" w:styleId="a5">
    <w:name w:val="Normal (Web)"/>
    <w:basedOn w:val="a"/>
    <w:uiPriority w:val="99"/>
    <w:unhideWhenUsed/>
    <w:rsid w:val="007413B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413BF"/>
  </w:style>
  <w:style w:type="character" w:styleId="a6">
    <w:name w:val="Strong"/>
    <w:basedOn w:val="a0"/>
    <w:uiPriority w:val="22"/>
    <w:qFormat/>
    <w:rsid w:val="007413BF"/>
    <w:rPr>
      <w:b/>
      <w:bCs/>
    </w:rPr>
  </w:style>
</w:styles>
</file>

<file path=word/webSettings.xml><?xml version="1.0" encoding="utf-8"?>
<w:webSettings xmlns:r="http://schemas.openxmlformats.org/officeDocument/2006/relationships" xmlns:w="http://schemas.openxmlformats.org/wordprocessingml/2006/main">
  <w:divs>
    <w:div w:id="56021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462</Words>
  <Characters>2634</Characters>
  <Application>Microsoft Office Word</Application>
  <DocSecurity>0</DocSecurity>
  <Lines>21</Lines>
  <Paragraphs>6</Paragraphs>
  <ScaleCrop>false</ScaleCrop>
  <Company/>
  <LinksUpToDate>false</LinksUpToDate>
  <CharactersWithSpaces>3090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2017-06-14T09:09:00Z</dcterms:created>
  <dcterms:modified xsi:type="dcterms:W3CDTF">2017-06-14T09:10:00Z</dcterms:modified>
</cp:coreProperties>
</file>