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7B5" w:rsidRPr="003F07B5" w:rsidRDefault="003F07B5" w:rsidP="003F07B5">
      <w:pPr>
        <w:widowControl/>
        <w:spacing w:after="240" w:line="300" w:lineRule="atLeast"/>
        <w:jc w:val="center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3F07B5">
        <w:rPr>
          <w:rFonts w:ascii="宋体" w:eastAsia="宋体" w:hAnsi="宋体" w:cs="宋体" w:hint="eastAsia"/>
          <w:color w:val="2C3E50"/>
          <w:kern w:val="0"/>
          <w:sz w:val="44"/>
          <w:szCs w:val="44"/>
        </w:rPr>
        <w:t>2017年</w:t>
      </w:r>
      <w:proofErr w:type="gramStart"/>
      <w:r w:rsidRPr="003F07B5">
        <w:rPr>
          <w:rFonts w:ascii="宋体" w:eastAsia="宋体" w:hAnsi="宋体" w:cs="宋体" w:hint="eastAsia"/>
          <w:color w:val="2C3E50"/>
          <w:kern w:val="0"/>
          <w:sz w:val="44"/>
          <w:szCs w:val="44"/>
        </w:rPr>
        <w:t>大鹿庄乡</w:t>
      </w:r>
      <w:proofErr w:type="gramEnd"/>
      <w:r w:rsidRPr="003F07B5">
        <w:rPr>
          <w:rFonts w:ascii="宋体" w:eastAsia="宋体" w:hAnsi="宋体" w:cs="宋体" w:hint="eastAsia"/>
          <w:color w:val="2C3E50"/>
          <w:kern w:val="0"/>
          <w:sz w:val="44"/>
          <w:szCs w:val="44"/>
        </w:rPr>
        <w:t>预算公开说明</w:t>
      </w:r>
    </w:p>
    <w:p w:rsidR="003F07B5" w:rsidRDefault="00DE2A90" w:rsidP="00732403">
      <w:pPr>
        <w:widowControl/>
        <w:spacing w:line="300" w:lineRule="atLeast"/>
        <w:ind w:firstLine="646"/>
        <w:jc w:val="left"/>
        <w:rPr>
          <w:rFonts w:ascii="仿宋_GB2312" w:eastAsia="仿宋_GB2312" w:hAnsi="仿宋" w:cs="宋体"/>
          <w:color w:val="2C3E50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color w:val="2C3E50"/>
          <w:kern w:val="0"/>
          <w:sz w:val="32"/>
          <w:szCs w:val="32"/>
        </w:rPr>
        <w:t>一、本部门职责及</w:t>
      </w:r>
      <w:r w:rsidR="003F07B5" w:rsidRPr="003C2032">
        <w:rPr>
          <w:rFonts w:ascii="仿宋_GB2312" w:eastAsia="仿宋_GB2312" w:hAnsi="仿宋" w:cs="宋体" w:hint="eastAsia"/>
          <w:color w:val="2C3E50"/>
          <w:kern w:val="0"/>
          <w:sz w:val="32"/>
          <w:szCs w:val="32"/>
        </w:rPr>
        <w:t>机构设置情况</w:t>
      </w:r>
    </w:p>
    <w:p w:rsidR="00DE2A90" w:rsidRPr="00DE2A90" w:rsidRDefault="00DE2A90" w:rsidP="00732403">
      <w:pPr>
        <w:widowControl/>
        <w:spacing w:line="300" w:lineRule="atLeast"/>
        <w:ind w:firstLine="646"/>
        <w:jc w:val="left"/>
        <w:rPr>
          <w:rFonts w:ascii="仿宋_GB2312" w:eastAsia="仿宋_GB2312" w:hAnsi="微软雅黑" w:cs="宋体"/>
          <w:b/>
          <w:color w:val="2C3E50"/>
          <w:kern w:val="0"/>
          <w:sz w:val="32"/>
          <w:szCs w:val="32"/>
        </w:rPr>
      </w:pPr>
      <w:r w:rsidRPr="00DE2A90">
        <w:rPr>
          <w:rFonts w:ascii="仿宋_GB2312" w:eastAsia="仿宋_GB2312" w:hAnsi="仿宋" w:cs="宋体" w:hint="eastAsia"/>
          <w:b/>
          <w:color w:val="2C3E50"/>
          <w:kern w:val="0"/>
          <w:sz w:val="32"/>
          <w:szCs w:val="32"/>
        </w:rPr>
        <w:t>部门职责：</w:t>
      </w:r>
    </w:p>
    <w:p w:rsidR="003F07B5" w:rsidRPr="003C2032" w:rsidRDefault="003F07B5" w:rsidP="00732403">
      <w:pPr>
        <w:widowControl/>
        <w:spacing w:line="300" w:lineRule="atLeast"/>
        <w:ind w:firstLine="646"/>
        <w:jc w:val="left"/>
        <w:rPr>
          <w:rFonts w:ascii="仿宋_GB2312" w:eastAsia="仿宋_GB2312" w:hAnsi="微软雅黑" w:cs="宋体"/>
          <w:color w:val="2C3E50"/>
          <w:kern w:val="0"/>
          <w:sz w:val="32"/>
          <w:szCs w:val="32"/>
        </w:rPr>
      </w:pPr>
      <w:r w:rsidRPr="003C203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党政办公室负责党委、政府的日常事务，党政各项决定的监督落实，重要文件、讲话稿的起草、审核把关工作；机构编制人员的日常管理工作；党建工作，抓好党员队伍的思想、组织、作风建设；日常文书处理、档案和印鉴管理、机要通信和保密、收发等工作；群众来信来访工作；开展综合调研，收集处理信息，及时向领导反映动态；统计工作；机关值班、保卫、后勤保障和其他日常事务管理工作；办理党政领导交办的其他事宜。</w:t>
      </w:r>
    </w:p>
    <w:p w:rsidR="003F07B5" w:rsidRPr="003C2032" w:rsidRDefault="003F07B5" w:rsidP="00732403">
      <w:pPr>
        <w:widowControl/>
        <w:spacing w:line="300" w:lineRule="atLeast"/>
        <w:ind w:firstLine="646"/>
        <w:jc w:val="left"/>
        <w:rPr>
          <w:rFonts w:ascii="仿宋_GB2312" w:eastAsia="仿宋_GB2312" w:hAnsi="微软雅黑" w:cs="宋体"/>
          <w:color w:val="2C3E50"/>
          <w:kern w:val="0"/>
          <w:sz w:val="32"/>
          <w:szCs w:val="32"/>
        </w:rPr>
      </w:pPr>
      <w:r w:rsidRPr="003C203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财经办公室负责农村合作社经济管理；制定乡财政发展总体规划和财政工作规章制度；制定乡财政年度收支预算和决算，监督检查预算执行和经费使用情况，严格控制财政支出，确保财政收支平衡；帮助指导和监督本乡经济组织和村的财务管理工作；承办乡党委、政府交办的其他事项。</w:t>
      </w:r>
    </w:p>
    <w:p w:rsidR="003F07B5" w:rsidRPr="003C2032" w:rsidRDefault="003F07B5" w:rsidP="00732403">
      <w:pPr>
        <w:widowControl/>
        <w:spacing w:line="300" w:lineRule="atLeast"/>
        <w:ind w:firstLine="646"/>
        <w:jc w:val="left"/>
        <w:rPr>
          <w:rFonts w:ascii="仿宋_GB2312" w:eastAsia="仿宋_GB2312" w:hAnsi="微软雅黑" w:cs="宋体"/>
          <w:color w:val="2C3E50"/>
          <w:kern w:val="0"/>
          <w:sz w:val="32"/>
          <w:szCs w:val="32"/>
        </w:rPr>
      </w:pPr>
      <w:r w:rsidRPr="003C203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社会事务办公室负责民政管理，残疾人事务，发展社会福利，做好社会保障工作；管理和发展文化、教育、科学、技术、广播、体育、卫生等事业；承办乡党委、政府交办的其他事项。</w:t>
      </w:r>
    </w:p>
    <w:p w:rsidR="003F07B5" w:rsidRPr="003C2032" w:rsidRDefault="003F07B5" w:rsidP="00732403">
      <w:pPr>
        <w:widowControl/>
        <w:spacing w:line="300" w:lineRule="atLeast"/>
        <w:ind w:firstLine="646"/>
        <w:jc w:val="left"/>
        <w:rPr>
          <w:rFonts w:ascii="仿宋_GB2312" w:eastAsia="仿宋_GB2312" w:hAnsi="微软雅黑" w:cs="宋体"/>
          <w:color w:val="2C3E50"/>
          <w:kern w:val="0"/>
          <w:sz w:val="32"/>
          <w:szCs w:val="32"/>
        </w:rPr>
      </w:pPr>
      <w:r w:rsidRPr="003C203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城建办公室贯彻执行党和国家有关乡村建设的法律、法规和方针政策；指导和监督管理各村街建设规划；依法实施土地管理；依法管理水利事业，加强水利建设；管理和指导全乡相间道路建设；加强环</w:t>
      </w:r>
      <w:r w:rsidRPr="003C203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境综合治理，合理利用自然资源，保护改善生态环境和生活环境；承办乡党委和政府交办的其他事项。</w:t>
      </w:r>
    </w:p>
    <w:p w:rsidR="003F07B5" w:rsidRPr="003C2032" w:rsidRDefault="003F07B5" w:rsidP="00732403">
      <w:pPr>
        <w:widowControl/>
        <w:spacing w:line="300" w:lineRule="atLeast"/>
        <w:ind w:firstLine="646"/>
        <w:jc w:val="left"/>
        <w:rPr>
          <w:rFonts w:ascii="仿宋_GB2312" w:eastAsia="仿宋_GB2312" w:hAnsi="微软雅黑" w:cs="宋体"/>
          <w:color w:val="2C3E50"/>
          <w:kern w:val="0"/>
          <w:sz w:val="32"/>
          <w:szCs w:val="32"/>
        </w:rPr>
      </w:pPr>
      <w:r w:rsidRPr="003C203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计划生育办公室贯彻执行国家和地方计划生育的法规、条例和方针政策，落实我市有关人口、计划生育工作的规章制度和办法；对各村街计划生育工作进行指导、管理和考核；负责计划生育宣传工作，受理有关计划生育的来信来访；承办计划生育领导小组的日常工作；领导乡计划生育服务中心的工作；承办乡党委、政府交办的其他事项。</w:t>
      </w:r>
    </w:p>
    <w:p w:rsidR="003F07B5" w:rsidRPr="003C2032" w:rsidRDefault="003F07B5" w:rsidP="00732403">
      <w:pPr>
        <w:widowControl/>
        <w:spacing w:line="300" w:lineRule="atLeast"/>
        <w:ind w:firstLine="646"/>
        <w:jc w:val="left"/>
        <w:rPr>
          <w:rFonts w:ascii="仿宋_GB2312" w:eastAsia="仿宋_GB2312" w:hAnsi="微软雅黑" w:cs="宋体"/>
          <w:color w:val="2C3E50"/>
          <w:kern w:val="0"/>
          <w:sz w:val="32"/>
          <w:szCs w:val="32"/>
        </w:rPr>
      </w:pPr>
      <w:r w:rsidRPr="003C203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农业综合服务中心承担全乡农业技术推广任务；全乡农业机械管理工作；负责有关水利的法律、法规、条例和政策的宣传工作；为农田水利建设提供技术服务；推广节水用水技术；按有关规定准确掌握水利、水情动态，及时反馈上报；指导植树造林和其他林业生产活动；为发展林果业提供技术服务；负责畜牧业新品种、新技术的引进、试验示范、推广及畜禽防疫治病、技术推广及普及培训；承担乡党委和政府交办的其他事项。</w:t>
      </w:r>
    </w:p>
    <w:p w:rsidR="003F07B5" w:rsidRPr="003C2032" w:rsidRDefault="003F07B5" w:rsidP="00732403">
      <w:pPr>
        <w:widowControl/>
        <w:spacing w:line="300" w:lineRule="atLeast"/>
        <w:ind w:firstLine="646"/>
        <w:jc w:val="left"/>
        <w:rPr>
          <w:rFonts w:ascii="仿宋_GB2312" w:eastAsia="仿宋_GB2312" w:hAnsi="微软雅黑" w:cs="宋体"/>
          <w:color w:val="2C3E50"/>
          <w:kern w:val="0"/>
          <w:sz w:val="32"/>
          <w:szCs w:val="32"/>
        </w:rPr>
      </w:pPr>
      <w:r w:rsidRPr="003C203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计划生育综合服务中心宣传计划生育政策、法规及人口与计划生育基础知识；开展避孕节育技术服务和避孕药具发放工作；负责各村计划生育兼职人员的培训工作；检查指导各村计划生育工作；承办乡党委、政府交办的其他事项。</w:t>
      </w:r>
    </w:p>
    <w:p w:rsidR="003F07B5" w:rsidRDefault="003F07B5" w:rsidP="00732403">
      <w:pPr>
        <w:widowControl/>
        <w:spacing w:line="300" w:lineRule="atLeast"/>
        <w:ind w:firstLine="646"/>
        <w:jc w:val="left"/>
        <w:rPr>
          <w:rFonts w:ascii="仿宋_GB2312" w:eastAsia="仿宋_GB2312" w:hAnsi="微软雅黑" w:cs="宋体"/>
          <w:color w:val="2C3E50"/>
          <w:kern w:val="0"/>
          <w:sz w:val="32"/>
          <w:szCs w:val="32"/>
        </w:rPr>
      </w:pPr>
      <w:r w:rsidRPr="003C203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文化广播综合服务中心对乡群众进行爱国主义、集体主义和社会主义宣传教育；组织开展丰富多彩的群众性文艺、体育活动；辅导和培训群众文艺骨干；做好文物宣传保护工作；致富信息宣传工作；对</w:t>
      </w:r>
      <w:proofErr w:type="gramStart"/>
      <w:r w:rsidRPr="003C203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lastRenderedPageBreak/>
        <w:t>乡文化</w:t>
      </w:r>
      <w:proofErr w:type="gramEnd"/>
      <w:r w:rsidRPr="003C203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市场进行监督、检查与管理；广播服务工作；承担乡领导交办的其他任务。</w:t>
      </w:r>
    </w:p>
    <w:p w:rsidR="00F1405C" w:rsidRPr="00891548" w:rsidRDefault="00F1405C" w:rsidP="00F1405C">
      <w:pPr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891548">
        <w:rPr>
          <w:rFonts w:ascii="仿宋_GB2312" w:eastAsia="仿宋_GB2312" w:hint="eastAsia"/>
          <w:sz w:val="32"/>
          <w:szCs w:val="32"/>
        </w:rPr>
        <w:t>机构设置：</w:t>
      </w:r>
    </w:p>
    <w:p w:rsidR="00F1405C" w:rsidRPr="00AE69CC" w:rsidRDefault="00F1405C" w:rsidP="00F1405C">
      <w:pPr>
        <w:ind w:firstLineChars="200" w:firstLine="643"/>
        <w:jc w:val="center"/>
        <w:rPr>
          <w:rFonts w:ascii="仿宋_GB2312" w:eastAsia="仿宋_GB2312"/>
          <w:b/>
          <w:sz w:val="32"/>
          <w:szCs w:val="32"/>
        </w:rPr>
      </w:pPr>
      <w:r w:rsidRPr="00AE69CC">
        <w:rPr>
          <w:rFonts w:ascii="仿宋_GB2312" w:eastAsia="仿宋_GB2312" w:hint="eastAsia"/>
          <w:b/>
          <w:sz w:val="32"/>
          <w:szCs w:val="32"/>
        </w:rPr>
        <w:t>部门机构设置情况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63"/>
        <w:gridCol w:w="2464"/>
        <w:gridCol w:w="2464"/>
        <w:gridCol w:w="2464"/>
      </w:tblGrid>
      <w:tr w:rsidR="00F1405C" w:rsidRPr="008F18A5" w:rsidTr="00633C07">
        <w:trPr>
          <w:trHeight w:val="471"/>
          <w:jc w:val="center"/>
        </w:trPr>
        <w:tc>
          <w:tcPr>
            <w:tcW w:w="2463" w:type="dxa"/>
            <w:shd w:val="clear" w:color="auto" w:fill="auto"/>
            <w:vAlign w:val="center"/>
          </w:tcPr>
          <w:p w:rsidR="00F1405C" w:rsidRPr="008F18A5" w:rsidRDefault="00F1405C" w:rsidP="00633C07">
            <w:pPr>
              <w:jc w:val="center"/>
              <w:rPr>
                <w:rFonts w:ascii="方正黑体_GBK" w:eastAsia="方正黑体_GBK"/>
                <w:b/>
                <w:sz w:val="24"/>
                <w:szCs w:val="24"/>
              </w:rPr>
            </w:pPr>
            <w:r w:rsidRPr="008F18A5">
              <w:rPr>
                <w:rFonts w:ascii="方正黑体_GBK" w:eastAsia="方正黑体_GBK" w:hint="eastAsia"/>
                <w:b/>
                <w:sz w:val="24"/>
                <w:szCs w:val="24"/>
              </w:rPr>
              <w:t>单位名称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F1405C" w:rsidRPr="008F18A5" w:rsidRDefault="00F1405C" w:rsidP="00633C07">
            <w:pPr>
              <w:jc w:val="center"/>
              <w:rPr>
                <w:rFonts w:ascii="方正黑体_GBK" w:eastAsia="方正黑体_GBK"/>
                <w:b/>
                <w:sz w:val="28"/>
                <w:szCs w:val="28"/>
              </w:rPr>
            </w:pPr>
            <w:r w:rsidRPr="008F18A5">
              <w:rPr>
                <w:rFonts w:ascii="方正黑体_GBK" w:eastAsia="方正黑体_GBK" w:hint="eastAsia"/>
                <w:b/>
                <w:sz w:val="24"/>
                <w:szCs w:val="24"/>
              </w:rPr>
              <w:t>单位性质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F1405C" w:rsidRPr="008F18A5" w:rsidRDefault="00F1405C" w:rsidP="00633C07">
            <w:pPr>
              <w:jc w:val="center"/>
              <w:rPr>
                <w:rFonts w:ascii="方正黑体_GBK" w:eastAsia="方正黑体_GBK"/>
                <w:b/>
                <w:sz w:val="24"/>
                <w:szCs w:val="24"/>
              </w:rPr>
            </w:pPr>
            <w:r w:rsidRPr="008F18A5">
              <w:rPr>
                <w:rFonts w:ascii="方正黑体_GBK" w:eastAsia="方正黑体_GBK" w:hint="eastAsia"/>
                <w:b/>
                <w:sz w:val="24"/>
                <w:szCs w:val="24"/>
              </w:rPr>
              <w:t>单位规格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F1405C" w:rsidRPr="008F18A5" w:rsidRDefault="00F1405C" w:rsidP="00633C07">
            <w:pPr>
              <w:jc w:val="center"/>
              <w:rPr>
                <w:rFonts w:ascii="方正黑体_GBK" w:eastAsia="方正黑体_GBK"/>
                <w:b/>
                <w:sz w:val="24"/>
                <w:szCs w:val="24"/>
              </w:rPr>
            </w:pPr>
            <w:r w:rsidRPr="008F18A5">
              <w:rPr>
                <w:rFonts w:ascii="方正黑体_GBK" w:eastAsia="方正黑体_GBK" w:hint="eastAsia"/>
                <w:b/>
                <w:sz w:val="24"/>
                <w:szCs w:val="24"/>
              </w:rPr>
              <w:t>经费保障形式</w:t>
            </w:r>
          </w:p>
        </w:tc>
      </w:tr>
      <w:tr w:rsidR="00F1405C" w:rsidRPr="008F18A5" w:rsidTr="00633C07">
        <w:trPr>
          <w:jc w:val="center"/>
        </w:trPr>
        <w:tc>
          <w:tcPr>
            <w:tcW w:w="2463" w:type="dxa"/>
            <w:shd w:val="clear" w:color="auto" w:fill="auto"/>
            <w:vAlign w:val="center"/>
          </w:tcPr>
          <w:p w:rsidR="00F1405C" w:rsidRPr="008F18A5" w:rsidRDefault="00F1405C" w:rsidP="00633C07">
            <w:pPr>
              <w:jc w:val="left"/>
              <w:rPr>
                <w:rFonts w:ascii="方正黑体_GBK" w:eastAsia="方正黑体_GBK"/>
                <w:szCs w:val="21"/>
              </w:rPr>
            </w:pPr>
            <w:r w:rsidRPr="008F18A5">
              <w:rPr>
                <w:rFonts w:ascii="方正书宋_GBK" w:eastAsia="方正书宋_GBK" w:hint="eastAsia"/>
                <w:szCs w:val="21"/>
              </w:rPr>
              <w:t>党政办公室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F1405C" w:rsidRPr="008F18A5" w:rsidRDefault="00F1405C" w:rsidP="00633C07">
            <w:pPr>
              <w:jc w:val="left"/>
              <w:rPr>
                <w:rFonts w:ascii="方正黑体_GBK" w:eastAsia="方正黑体_GBK"/>
                <w:szCs w:val="21"/>
              </w:rPr>
            </w:pPr>
            <w:r w:rsidRPr="008F18A5">
              <w:rPr>
                <w:rFonts w:ascii="方正黑体_GBK" w:eastAsia="方正黑体_GBK" w:hint="eastAsia"/>
                <w:szCs w:val="21"/>
              </w:rPr>
              <w:t>行政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F1405C" w:rsidRPr="008F18A5" w:rsidRDefault="00F1405C" w:rsidP="00633C07">
            <w:pPr>
              <w:jc w:val="left"/>
              <w:rPr>
                <w:rFonts w:ascii="方正黑体_GBK" w:eastAsia="方正黑体_GBK"/>
                <w:szCs w:val="21"/>
              </w:rPr>
            </w:pPr>
            <w:r>
              <w:rPr>
                <w:rFonts w:ascii="方正黑体_GBK" w:eastAsia="方正黑体_GBK" w:hint="eastAsia"/>
                <w:szCs w:val="21"/>
              </w:rPr>
              <w:t>科级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F1405C" w:rsidRPr="008F18A5" w:rsidRDefault="00F1405C" w:rsidP="00633C07">
            <w:pPr>
              <w:jc w:val="left"/>
              <w:rPr>
                <w:rFonts w:ascii="方正黑体_GBK" w:eastAsia="方正黑体_GBK"/>
                <w:szCs w:val="21"/>
              </w:rPr>
            </w:pPr>
            <w:r>
              <w:rPr>
                <w:rFonts w:ascii="方正黑体_GBK" w:eastAsia="方正黑体_GBK" w:hint="eastAsia"/>
                <w:szCs w:val="21"/>
              </w:rPr>
              <w:t>财政拨款</w:t>
            </w:r>
          </w:p>
        </w:tc>
      </w:tr>
      <w:tr w:rsidR="00F1405C" w:rsidRPr="008F18A5" w:rsidTr="00633C07">
        <w:trPr>
          <w:jc w:val="center"/>
        </w:trPr>
        <w:tc>
          <w:tcPr>
            <w:tcW w:w="2463" w:type="dxa"/>
            <w:shd w:val="clear" w:color="auto" w:fill="auto"/>
            <w:vAlign w:val="center"/>
          </w:tcPr>
          <w:p w:rsidR="00F1405C" w:rsidRPr="008F18A5" w:rsidRDefault="00F1405C" w:rsidP="00633C07">
            <w:pPr>
              <w:jc w:val="left"/>
              <w:rPr>
                <w:rFonts w:ascii="方正黑体_GBK" w:eastAsia="方正黑体_GBK"/>
                <w:szCs w:val="21"/>
              </w:rPr>
            </w:pPr>
            <w:r w:rsidRPr="007407EB">
              <w:rPr>
                <w:rFonts w:ascii="方正书宋_GBK" w:eastAsia="方正书宋_GBK" w:hint="eastAsia"/>
                <w:szCs w:val="21"/>
              </w:rPr>
              <w:t>政府办公室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F1405C" w:rsidRPr="008F18A5" w:rsidRDefault="00F1405C" w:rsidP="00633C07">
            <w:pPr>
              <w:jc w:val="left"/>
              <w:rPr>
                <w:rFonts w:ascii="方正黑体_GBK" w:eastAsia="方正黑体_GBK"/>
                <w:szCs w:val="21"/>
              </w:rPr>
            </w:pPr>
            <w:r w:rsidRPr="008F18A5">
              <w:rPr>
                <w:rFonts w:ascii="方正黑体_GBK" w:eastAsia="方正黑体_GBK" w:hint="eastAsia"/>
                <w:szCs w:val="21"/>
              </w:rPr>
              <w:t>行政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F1405C" w:rsidRPr="008F18A5" w:rsidRDefault="00F1405C" w:rsidP="00633C07">
            <w:pPr>
              <w:jc w:val="left"/>
              <w:rPr>
                <w:rFonts w:ascii="方正黑体_GBK" w:eastAsia="方正黑体_GBK"/>
                <w:szCs w:val="21"/>
              </w:rPr>
            </w:pPr>
            <w:r>
              <w:rPr>
                <w:rFonts w:ascii="方正黑体_GBK" w:eastAsia="方正黑体_GBK" w:hint="eastAsia"/>
                <w:szCs w:val="21"/>
              </w:rPr>
              <w:t>股级</w:t>
            </w:r>
          </w:p>
        </w:tc>
        <w:tc>
          <w:tcPr>
            <w:tcW w:w="2464" w:type="dxa"/>
            <w:shd w:val="clear" w:color="auto" w:fill="auto"/>
          </w:tcPr>
          <w:p w:rsidR="00F1405C" w:rsidRDefault="00F1405C" w:rsidP="00633C07">
            <w:r w:rsidRPr="00FB6F59">
              <w:rPr>
                <w:rFonts w:ascii="方正黑体_GBK" w:eastAsia="方正黑体_GBK" w:hint="eastAsia"/>
                <w:szCs w:val="21"/>
              </w:rPr>
              <w:t>财政拨款</w:t>
            </w:r>
          </w:p>
        </w:tc>
      </w:tr>
      <w:tr w:rsidR="00F1405C" w:rsidRPr="008F18A5" w:rsidTr="00633C07">
        <w:trPr>
          <w:jc w:val="center"/>
        </w:trPr>
        <w:tc>
          <w:tcPr>
            <w:tcW w:w="2463" w:type="dxa"/>
            <w:shd w:val="clear" w:color="auto" w:fill="auto"/>
            <w:vAlign w:val="center"/>
          </w:tcPr>
          <w:p w:rsidR="00F1405C" w:rsidRPr="008F18A5" w:rsidRDefault="00F1405C" w:rsidP="00633C07">
            <w:pPr>
              <w:jc w:val="left"/>
              <w:rPr>
                <w:rFonts w:ascii="方正黑体_GBK" w:eastAsia="方正黑体_GBK"/>
                <w:szCs w:val="21"/>
              </w:rPr>
            </w:pPr>
            <w:r>
              <w:rPr>
                <w:rFonts w:ascii="方正书宋_GBK" w:eastAsia="方正书宋_GBK" w:hint="eastAsia"/>
                <w:szCs w:val="21"/>
              </w:rPr>
              <w:t>财经办公室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F1405C" w:rsidRPr="008F18A5" w:rsidRDefault="00F1405C" w:rsidP="00633C07">
            <w:pPr>
              <w:jc w:val="left"/>
              <w:rPr>
                <w:rFonts w:ascii="方正黑体_GBK" w:eastAsia="方正黑体_GBK"/>
                <w:szCs w:val="21"/>
              </w:rPr>
            </w:pPr>
            <w:r w:rsidRPr="008F18A5">
              <w:rPr>
                <w:rFonts w:ascii="方正黑体_GBK" w:eastAsia="方正黑体_GBK" w:hint="eastAsia"/>
                <w:szCs w:val="21"/>
              </w:rPr>
              <w:t>行政</w:t>
            </w:r>
          </w:p>
        </w:tc>
        <w:tc>
          <w:tcPr>
            <w:tcW w:w="2464" w:type="dxa"/>
            <w:shd w:val="clear" w:color="auto" w:fill="auto"/>
          </w:tcPr>
          <w:p w:rsidR="00F1405C" w:rsidRDefault="00F1405C" w:rsidP="00633C07">
            <w:pPr>
              <w:jc w:val="left"/>
            </w:pPr>
            <w:r w:rsidRPr="00EE0B25">
              <w:rPr>
                <w:rFonts w:ascii="方正黑体_GBK" w:eastAsia="方正黑体_GBK" w:hint="eastAsia"/>
                <w:szCs w:val="21"/>
              </w:rPr>
              <w:t>股级</w:t>
            </w:r>
          </w:p>
        </w:tc>
        <w:tc>
          <w:tcPr>
            <w:tcW w:w="2464" w:type="dxa"/>
            <w:shd w:val="clear" w:color="auto" w:fill="auto"/>
          </w:tcPr>
          <w:p w:rsidR="00F1405C" w:rsidRDefault="00F1405C" w:rsidP="00633C07">
            <w:r w:rsidRPr="00FB6F59">
              <w:rPr>
                <w:rFonts w:ascii="方正黑体_GBK" w:eastAsia="方正黑体_GBK" w:hint="eastAsia"/>
                <w:szCs w:val="21"/>
              </w:rPr>
              <w:t>财政拨款</w:t>
            </w:r>
          </w:p>
        </w:tc>
      </w:tr>
      <w:tr w:rsidR="00F1405C" w:rsidRPr="008F18A5" w:rsidTr="00633C07">
        <w:trPr>
          <w:jc w:val="center"/>
        </w:trPr>
        <w:tc>
          <w:tcPr>
            <w:tcW w:w="2463" w:type="dxa"/>
            <w:shd w:val="clear" w:color="auto" w:fill="auto"/>
            <w:vAlign w:val="center"/>
          </w:tcPr>
          <w:p w:rsidR="00F1405C" w:rsidRPr="008F18A5" w:rsidRDefault="00F1405C" w:rsidP="00633C07">
            <w:pPr>
              <w:jc w:val="left"/>
              <w:rPr>
                <w:rFonts w:ascii="方正黑体_GBK" w:eastAsia="方正黑体_GBK"/>
                <w:szCs w:val="21"/>
              </w:rPr>
            </w:pPr>
            <w:r>
              <w:rPr>
                <w:rFonts w:ascii="方正书宋_GBK" w:eastAsia="方正书宋_GBK" w:hint="eastAsia"/>
                <w:szCs w:val="21"/>
              </w:rPr>
              <w:t>农业综合服务中心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F1405C" w:rsidRPr="008F18A5" w:rsidRDefault="00F1405C" w:rsidP="00633C07">
            <w:pPr>
              <w:jc w:val="left"/>
              <w:rPr>
                <w:rFonts w:ascii="方正黑体_GBK" w:eastAsia="方正黑体_GBK"/>
                <w:szCs w:val="21"/>
              </w:rPr>
            </w:pPr>
            <w:r>
              <w:rPr>
                <w:rFonts w:ascii="方正黑体_GBK" w:eastAsia="方正黑体_GBK" w:hint="eastAsia"/>
                <w:szCs w:val="21"/>
              </w:rPr>
              <w:t>事业</w:t>
            </w:r>
          </w:p>
        </w:tc>
        <w:tc>
          <w:tcPr>
            <w:tcW w:w="2464" w:type="dxa"/>
            <w:shd w:val="clear" w:color="auto" w:fill="auto"/>
          </w:tcPr>
          <w:p w:rsidR="00F1405C" w:rsidRDefault="00F1405C" w:rsidP="00633C07">
            <w:pPr>
              <w:jc w:val="left"/>
            </w:pPr>
            <w:r w:rsidRPr="00EE0B25">
              <w:rPr>
                <w:rFonts w:ascii="方正黑体_GBK" w:eastAsia="方正黑体_GBK" w:hint="eastAsia"/>
                <w:szCs w:val="21"/>
              </w:rPr>
              <w:t>股级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F1405C" w:rsidRPr="008F18A5" w:rsidRDefault="00F1405C" w:rsidP="00633C07">
            <w:pPr>
              <w:jc w:val="left"/>
              <w:rPr>
                <w:rFonts w:ascii="方正黑体_GBK" w:eastAsia="方正黑体_GBK"/>
                <w:szCs w:val="21"/>
              </w:rPr>
            </w:pPr>
            <w:r>
              <w:rPr>
                <w:rFonts w:ascii="方正黑体_GBK" w:eastAsia="方正黑体_GBK" w:hint="eastAsia"/>
                <w:szCs w:val="21"/>
              </w:rPr>
              <w:t>财政性资金基本保证</w:t>
            </w:r>
          </w:p>
        </w:tc>
      </w:tr>
      <w:tr w:rsidR="00F1405C" w:rsidRPr="008F18A5" w:rsidTr="00633C07">
        <w:trPr>
          <w:jc w:val="center"/>
        </w:trPr>
        <w:tc>
          <w:tcPr>
            <w:tcW w:w="2463" w:type="dxa"/>
            <w:shd w:val="clear" w:color="auto" w:fill="auto"/>
            <w:vAlign w:val="center"/>
          </w:tcPr>
          <w:p w:rsidR="00F1405C" w:rsidRPr="008F18A5" w:rsidRDefault="00F1405C" w:rsidP="00633C07">
            <w:pPr>
              <w:jc w:val="left"/>
              <w:rPr>
                <w:rFonts w:ascii="方正黑体_GBK" w:eastAsia="方正黑体_GBK"/>
                <w:szCs w:val="21"/>
              </w:rPr>
            </w:pPr>
            <w:r>
              <w:rPr>
                <w:rFonts w:ascii="方正黑体_GBK" w:eastAsia="方正黑体_GBK" w:hint="eastAsia"/>
                <w:szCs w:val="21"/>
              </w:rPr>
              <w:t>计划生育服务中心</w:t>
            </w:r>
          </w:p>
        </w:tc>
        <w:tc>
          <w:tcPr>
            <w:tcW w:w="2464" w:type="dxa"/>
            <w:shd w:val="clear" w:color="auto" w:fill="auto"/>
          </w:tcPr>
          <w:p w:rsidR="00F1405C" w:rsidRDefault="00F1405C" w:rsidP="00633C07">
            <w:r w:rsidRPr="00566AF1">
              <w:rPr>
                <w:rFonts w:ascii="方正黑体_GBK" w:eastAsia="方正黑体_GBK" w:hint="eastAsia"/>
                <w:szCs w:val="21"/>
              </w:rPr>
              <w:t>事业</w:t>
            </w:r>
          </w:p>
        </w:tc>
        <w:tc>
          <w:tcPr>
            <w:tcW w:w="2464" w:type="dxa"/>
            <w:shd w:val="clear" w:color="auto" w:fill="auto"/>
          </w:tcPr>
          <w:p w:rsidR="00F1405C" w:rsidRDefault="00F1405C" w:rsidP="00633C07">
            <w:pPr>
              <w:jc w:val="left"/>
            </w:pPr>
            <w:r w:rsidRPr="00EE0B25">
              <w:rPr>
                <w:rFonts w:ascii="方正黑体_GBK" w:eastAsia="方正黑体_GBK" w:hint="eastAsia"/>
                <w:szCs w:val="21"/>
              </w:rPr>
              <w:t>股级</w:t>
            </w:r>
          </w:p>
        </w:tc>
        <w:tc>
          <w:tcPr>
            <w:tcW w:w="2464" w:type="dxa"/>
            <w:shd w:val="clear" w:color="auto" w:fill="auto"/>
          </w:tcPr>
          <w:p w:rsidR="00F1405C" w:rsidRDefault="00F1405C" w:rsidP="00633C07">
            <w:r w:rsidRPr="000E2C0D">
              <w:rPr>
                <w:rFonts w:ascii="方正黑体_GBK" w:eastAsia="方正黑体_GBK" w:hint="eastAsia"/>
                <w:szCs w:val="21"/>
              </w:rPr>
              <w:t>财政性资金基本保证</w:t>
            </w:r>
          </w:p>
        </w:tc>
      </w:tr>
      <w:tr w:rsidR="00F1405C" w:rsidRPr="008F18A5" w:rsidTr="00633C07">
        <w:trPr>
          <w:jc w:val="center"/>
        </w:trPr>
        <w:tc>
          <w:tcPr>
            <w:tcW w:w="2463" w:type="dxa"/>
            <w:shd w:val="clear" w:color="auto" w:fill="auto"/>
            <w:vAlign w:val="center"/>
          </w:tcPr>
          <w:p w:rsidR="00F1405C" w:rsidRPr="008F18A5" w:rsidRDefault="00F1405C" w:rsidP="00633C07">
            <w:pPr>
              <w:jc w:val="left"/>
              <w:rPr>
                <w:rFonts w:ascii="方正黑体_GBK" w:eastAsia="方正黑体_GBK"/>
                <w:szCs w:val="21"/>
              </w:rPr>
            </w:pPr>
            <w:r>
              <w:rPr>
                <w:rFonts w:ascii="方正黑体_GBK" w:eastAsia="方正黑体_GBK" w:hint="eastAsia"/>
                <w:szCs w:val="21"/>
              </w:rPr>
              <w:t>文化服务中心</w:t>
            </w:r>
          </w:p>
        </w:tc>
        <w:tc>
          <w:tcPr>
            <w:tcW w:w="2464" w:type="dxa"/>
            <w:shd w:val="clear" w:color="auto" w:fill="auto"/>
          </w:tcPr>
          <w:p w:rsidR="00F1405C" w:rsidRDefault="00F1405C" w:rsidP="00633C07">
            <w:r w:rsidRPr="00566AF1">
              <w:rPr>
                <w:rFonts w:ascii="方正黑体_GBK" w:eastAsia="方正黑体_GBK" w:hint="eastAsia"/>
                <w:szCs w:val="21"/>
              </w:rPr>
              <w:t>事业</w:t>
            </w:r>
          </w:p>
        </w:tc>
        <w:tc>
          <w:tcPr>
            <w:tcW w:w="2464" w:type="dxa"/>
            <w:shd w:val="clear" w:color="auto" w:fill="auto"/>
          </w:tcPr>
          <w:p w:rsidR="00F1405C" w:rsidRDefault="00F1405C" w:rsidP="00633C07">
            <w:pPr>
              <w:jc w:val="left"/>
            </w:pPr>
            <w:r w:rsidRPr="00EE0B25">
              <w:rPr>
                <w:rFonts w:ascii="方正黑体_GBK" w:eastAsia="方正黑体_GBK" w:hint="eastAsia"/>
                <w:szCs w:val="21"/>
              </w:rPr>
              <w:t>股级</w:t>
            </w:r>
          </w:p>
        </w:tc>
        <w:tc>
          <w:tcPr>
            <w:tcW w:w="2464" w:type="dxa"/>
            <w:shd w:val="clear" w:color="auto" w:fill="auto"/>
          </w:tcPr>
          <w:p w:rsidR="00F1405C" w:rsidRDefault="00F1405C" w:rsidP="00633C07">
            <w:r w:rsidRPr="000E2C0D">
              <w:rPr>
                <w:rFonts w:ascii="方正黑体_GBK" w:eastAsia="方正黑体_GBK" w:hint="eastAsia"/>
                <w:szCs w:val="21"/>
              </w:rPr>
              <w:t>财政性资金基本保证</w:t>
            </w:r>
          </w:p>
        </w:tc>
      </w:tr>
    </w:tbl>
    <w:p w:rsidR="00F1405C" w:rsidRPr="003C2032" w:rsidRDefault="00F1405C" w:rsidP="00732403">
      <w:pPr>
        <w:widowControl/>
        <w:spacing w:line="300" w:lineRule="atLeast"/>
        <w:ind w:firstLine="646"/>
        <w:jc w:val="left"/>
        <w:rPr>
          <w:rFonts w:ascii="仿宋_GB2312" w:eastAsia="仿宋_GB2312" w:hAnsi="微软雅黑" w:cs="宋体"/>
          <w:color w:val="2C3E50"/>
          <w:kern w:val="0"/>
          <w:sz w:val="32"/>
          <w:szCs w:val="32"/>
        </w:rPr>
      </w:pPr>
    </w:p>
    <w:p w:rsidR="003F07B5" w:rsidRDefault="003F07B5" w:rsidP="00732403">
      <w:pPr>
        <w:widowControl/>
        <w:spacing w:line="300" w:lineRule="atLeast"/>
        <w:ind w:firstLine="646"/>
        <w:jc w:val="left"/>
        <w:rPr>
          <w:rFonts w:ascii="仿宋_GB2312" w:eastAsia="仿宋_GB2312" w:hAnsi="宋体" w:cs="宋体"/>
          <w:b/>
          <w:color w:val="2C3E50"/>
          <w:kern w:val="0"/>
          <w:sz w:val="32"/>
          <w:szCs w:val="32"/>
        </w:rPr>
      </w:pPr>
      <w:r w:rsidRPr="00DE2A90">
        <w:rPr>
          <w:rFonts w:ascii="仿宋_GB2312" w:eastAsia="仿宋_GB2312" w:hAnsi="宋体" w:cs="宋体" w:hint="eastAsia"/>
          <w:b/>
          <w:color w:val="2C3E50"/>
          <w:kern w:val="0"/>
          <w:sz w:val="32"/>
          <w:szCs w:val="32"/>
        </w:rPr>
        <w:t>二、总体收入和支出情况</w:t>
      </w:r>
    </w:p>
    <w:p w:rsidR="00F1405C" w:rsidRDefault="00204DDC" w:rsidP="00204DDC">
      <w:pPr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891548">
        <w:rPr>
          <w:rFonts w:ascii="仿宋_GB2312" w:eastAsia="仿宋_GB2312" w:hAnsi="宋体" w:hint="eastAsia"/>
          <w:sz w:val="32"/>
          <w:szCs w:val="32"/>
        </w:rPr>
        <w:t>按照预算管理有关规定，目前我市部门预算的编制实行综合预算制度，即全部收入和支出都反映在预算中。定州市</w:t>
      </w:r>
      <w:proofErr w:type="gramStart"/>
      <w:r>
        <w:rPr>
          <w:rFonts w:ascii="仿宋_GB2312" w:eastAsia="仿宋_GB2312" w:hAnsi="宋体" w:hint="eastAsia"/>
          <w:sz w:val="32"/>
          <w:szCs w:val="32"/>
        </w:rPr>
        <w:t>大鹿庄乡</w:t>
      </w:r>
      <w:proofErr w:type="gramEnd"/>
      <w:r w:rsidRPr="00891548">
        <w:rPr>
          <w:rFonts w:ascii="仿宋_GB2312" w:eastAsia="仿宋_GB2312" w:hAnsi="宋体" w:hint="eastAsia"/>
          <w:sz w:val="32"/>
          <w:szCs w:val="32"/>
        </w:rPr>
        <w:t>及所属事业单位的收支包含在部门预算中。</w:t>
      </w:r>
    </w:p>
    <w:p w:rsidR="00204DDC" w:rsidRPr="00204DDC" w:rsidRDefault="00204DDC" w:rsidP="00204DDC">
      <w:pPr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1、收入说明</w:t>
      </w:r>
    </w:p>
    <w:p w:rsidR="00204DDC" w:rsidRDefault="003F07B5" w:rsidP="00732403">
      <w:pPr>
        <w:widowControl/>
        <w:spacing w:line="300" w:lineRule="atLeast"/>
        <w:ind w:firstLine="646"/>
        <w:jc w:val="left"/>
        <w:rPr>
          <w:rFonts w:ascii="仿宋_GB2312" w:eastAsia="仿宋_GB2312" w:hAnsi="微软雅黑" w:cs="宋体"/>
          <w:color w:val="2C3E50"/>
          <w:kern w:val="0"/>
          <w:sz w:val="32"/>
          <w:szCs w:val="32"/>
        </w:rPr>
      </w:pPr>
      <w:proofErr w:type="gramStart"/>
      <w:r w:rsidRPr="003C203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我部门</w:t>
      </w:r>
      <w:proofErr w:type="gramEnd"/>
      <w:r w:rsidRPr="003C203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本年收入</w:t>
      </w:r>
      <w:r w:rsidRPr="003C203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3C203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 xml:space="preserve">670.10万元，其中：财政拨款670.10万元；上级补助收入0 </w:t>
      </w:r>
      <w:r w:rsidRPr="003C203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Pr="003C203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万元；事业收入 0 万元；经营收入 0 万元；附属单位上缴收入0 万元，其他收入0 万元。上年结转 0 万元。</w:t>
      </w:r>
    </w:p>
    <w:p w:rsidR="00204DDC" w:rsidRDefault="00204DDC" w:rsidP="00732403">
      <w:pPr>
        <w:widowControl/>
        <w:spacing w:line="300" w:lineRule="atLeast"/>
        <w:ind w:firstLine="646"/>
        <w:jc w:val="left"/>
        <w:rPr>
          <w:rFonts w:ascii="仿宋_GB2312" w:eastAsia="仿宋_GB2312" w:hAnsi="微软雅黑" w:cs="宋体"/>
          <w:color w:val="2C3E50"/>
          <w:kern w:val="0"/>
          <w:sz w:val="32"/>
          <w:szCs w:val="32"/>
        </w:rPr>
      </w:pPr>
      <w:r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2、支出说明</w:t>
      </w:r>
    </w:p>
    <w:p w:rsidR="003F07B5" w:rsidRDefault="003F07B5" w:rsidP="00732403">
      <w:pPr>
        <w:widowControl/>
        <w:spacing w:line="300" w:lineRule="atLeast"/>
        <w:ind w:firstLine="646"/>
        <w:jc w:val="left"/>
        <w:rPr>
          <w:rFonts w:ascii="仿宋_GB2312" w:eastAsia="仿宋_GB2312" w:hAnsi="微软雅黑" w:cs="宋体"/>
          <w:color w:val="2C3E50"/>
          <w:kern w:val="0"/>
          <w:sz w:val="32"/>
          <w:szCs w:val="32"/>
        </w:rPr>
      </w:pPr>
      <w:r w:rsidRPr="003C203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安排支出670.10万元 ，其中：基本支出619.10万元（</w:t>
      </w:r>
      <w:r w:rsidR="0088714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其中：</w:t>
      </w:r>
      <w:r w:rsidRPr="003C203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人员经费569.62万元，公用经费49.48）；项目支出 51万元（</w:t>
      </w:r>
      <w:r w:rsidR="00887140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其中：</w:t>
      </w:r>
      <w:r w:rsidRPr="003C203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村级补助40万元，伙食补助3万元，稳定经费3万元；帅村后进支部转化5万元）；上缴上级支出 0 万元；经营支出 0万元；对附属单位补助支出0 万元。</w:t>
      </w:r>
    </w:p>
    <w:p w:rsidR="00204DDC" w:rsidRPr="00891548" w:rsidRDefault="00204DDC" w:rsidP="00204DDC">
      <w:pPr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891548">
        <w:rPr>
          <w:rFonts w:ascii="仿宋_GB2312" w:eastAsia="仿宋_GB2312" w:hAnsi="宋体" w:hint="eastAsia"/>
          <w:sz w:val="32"/>
          <w:szCs w:val="32"/>
        </w:rPr>
        <w:t>3、比上年增减情况</w:t>
      </w:r>
    </w:p>
    <w:p w:rsidR="00204DDC" w:rsidRPr="003C2032" w:rsidRDefault="00204DDC" w:rsidP="00204DDC">
      <w:pPr>
        <w:widowControl/>
        <w:spacing w:line="300" w:lineRule="atLeast"/>
        <w:ind w:firstLine="646"/>
        <w:jc w:val="left"/>
        <w:rPr>
          <w:rFonts w:ascii="仿宋_GB2312" w:eastAsia="仿宋_GB2312" w:hAnsi="微软雅黑" w:cs="宋体"/>
          <w:color w:val="2C3E50"/>
          <w:kern w:val="0"/>
          <w:sz w:val="32"/>
          <w:szCs w:val="32"/>
        </w:rPr>
      </w:pPr>
      <w:r w:rsidRPr="00891548">
        <w:rPr>
          <w:rFonts w:ascii="仿宋_GB2312" w:eastAsia="仿宋_GB2312" w:hAnsi="宋体" w:hint="eastAsia"/>
          <w:sz w:val="32"/>
          <w:szCs w:val="32"/>
        </w:rPr>
        <w:t>2017年预算收入安排</w:t>
      </w:r>
      <w:r w:rsidR="00887140">
        <w:rPr>
          <w:rFonts w:ascii="仿宋_GB2312" w:eastAsia="仿宋_GB2312" w:hAnsi="宋体" w:hint="eastAsia"/>
          <w:sz w:val="32"/>
          <w:szCs w:val="32"/>
        </w:rPr>
        <w:t>670.10</w:t>
      </w:r>
      <w:r w:rsidRPr="00891548">
        <w:rPr>
          <w:rFonts w:ascii="仿宋_GB2312" w:eastAsia="仿宋_GB2312" w:hAnsi="宋体" w:hint="eastAsia"/>
          <w:sz w:val="32"/>
          <w:szCs w:val="32"/>
        </w:rPr>
        <w:t>万元，较2016年预算增加</w:t>
      </w:r>
      <w:r w:rsidR="004B6AC8">
        <w:rPr>
          <w:rFonts w:ascii="仿宋_GB2312" w:eastAsia="仿宋_GB2312" w:hAnsi="宋体" w:hint="eastAsia"/>
          <w:sz w:val="32"/>
          <w:szCs w:val="32"/>
        </w:rPr>
        <w:t>1.9</w:t>
      </w:r>
      <w:r w:rsidRPr="00891548">
        <w:rPr>
          <w:rFonts w:ascii="仿宋_GB2312" w:eastAsia="仿宋_GB2312" w:hAnsi="宋体" w:hint="eastAsia"/>
          <w:sz w:val="32"/>
          <w:szCs w:val="32"/>
        </w:rPr>
        <w:t>万元，其中：基本支出增加</w:t>
      </w:r>
      <w:r w:rsidR="004B6AC8">
        <w:rPr>
          <w:rFonts w:ascii="仿宋_GB2312" w:eastAsia="仿宋_GB2312" w:hAnsi="宋体" w:hint="eastAsia"/>
          <w:sz w:val="32"/>
          <w:szCs w:val="32"/>
        </w:rPr>
        <w:t>50.87</w:t>
      </w:r>
      <w:r w:rsidRPr="00891548">
        <w:rPr>
          <w:rFonts w:ascii="仿宋_GB2312" w:eastAsia="仿宋_GB2312" w:hAnsi="宋体" w:hint="eastAsia"/>
          <w:sz w:val="32"/>
          <w:szCs w:val="32"/>
        </w:rPr>
        <w:t>万元，主要为增加人员经费支出；项目支出</w:t>
      </w:r>
      <w:r w:rsidR="004B6AC8">
        <w:rPr>
          <w:rFonts w:ascii="仿宋_GB2312" w:eastAsia="仿宋_GB2312" w:hAnsi="宋体" w:hint="eastAsia"/>
          <w:sz w:val="32"/>
          <w:szCs w:val="32"/>
        </w:rPr>
        <w:t>减少52.77</w:t>
      </w:r>
      <w:r w:rsidRPr="00891548">
        <w:rPr>
          <w:rFonts w:ascii="仿宋_GB2312" w:eastAsia="仿宋_GB2312" w:hAnsi="宋体" w:hint="eastAsia"/>
          <w:sz w:val="32"/>
          <w:szCs w:val="32"/>
        </w:rPr>
        <w:t>万元，主要为</w:t>
      </w:r>
      <w:r w:rsidR="004B6AC8">
        <w:rPr>
          <w:rFonts w:ascii="仿宋_GB2312" w:eastAsia="仿宋_GB2312" w:hAnsi="宋体" w:hint="eastAsia"/>
          <w:sz w:val="32"/>
          <w:szCs w:val="32"/>
        </w:rPr>
        <w:t>减少</w:t>
      </w:r>
      <w:r w:rsidRPr="00891548">
        <w:rPr>
          <w:rFonts w:ascii="仿宋_GB2312" w:eastAsia="仿宋_GB2312" w:hAnsi="宋体" w:hint="eastAsia"/>
          <w:sz w:val="32"/>
          <w:szCs w:val="32"/>
        </w:rPr>
        <w:t>村级补助、</w:t>
      </w:r>
      <w:r w:rsidR="004B6AC8" w:rsidRPr="004B6AC8">
        <w:rPr>
          <w:rFonts w:ascii="仿宋_GB2312" w:eastAsia="仿宋_GB2312" w:hAnsi="宋体" w:hint="eastAsia"/>
          <w:sz w:val="32"/>
          <w:szCs w:val="32"/>
        </w:rPr>
        <w:t>道路养护经费</w:t>
      </w:r>
      <w:r w:rsidR="004B6AC8">
        <w:rPr>
          <w:rFonts w:ascii="仿宋_GB2312" w:eastAsia="仿宋_GB2312" w:hAnsi="宋体" w:hint="eastAsia"/>
          <w:sz w:val="32"/>
          <w:szCs w:val="32"/>
        </w:rPr>
        <w:t>、</w:t>
      </w:r>
      <w:r w:rsidR="004B6AC8" w:rsidRPr="004B6AC8">
        <w:rPr>
          <w:rFonts w:ascii="仿宋_GB2312" w:eastAsia="仿宋_GB2312" w:hAnsi="宋体" w:hint="eastAsia"/>
          <w:sz w:val="32"/>
          <w:szCs w:val="32"/>
        </w:rPr>
        <w:t>东站广场南侧排水坑工程</w:t>
      </w:r>
      <w:r w:rsidRPr="00891548">
        <w:rPr>
          <w:rFonts w:ascii="仿宋_GB2312" w:eastAsia="仿宋_GB2312" w:hAnsi="宋体" w:hint="eastAsia"/>
          <w:sz w:val="32"/>
          <w:szCs w:val="32"/>
        </w:rPr>
        <w:t>。</w:t>
      </w:r>
    </w:p>
    <w:p w:rsidR="003F07B5" w:rsidRPr="002269EA" w:rsidRDefault="003F07B5" w:rsidP="00732403">
      <w:pPr>
        <w:widowControl/>
        <w:spacing w:line="300" w:lineRule="atLeast"/>
        <w:ind w:firstLine="646"/>
        <w:jc w:val="left"/>
        <w:rPr>
          <w:rFonts w:ascii="仿宋_GB2312" w:eastAsia="仿宋_GB2312" w:hAnsi="微软雅黑" w:cs="宋体"/>
          <w:b/>
          <w:color w:val="2C3E50"/>
          <w:kern w:val="0"/>
          <w:sz w:val="32"/>
          <w:szCs w:val="32"/>
        </w:rPr>
      </w:pPr>
      <w:r w:rsidRPr="002269EA">
        <w:rPr>
          <w:rFonts w:ascii="仿宋_GB2312" w:eastAsia="仿宋_GB2312" w:hAnsi="宋体" w:cs="宋体" w:hint="eastAsia"/>
          <w:b/>
          <w:color w:val="2C3E50"/>
          <w:kern w:val="0"/>
          <w:sz w:val="32"/>
          <w:szCs w:val="32"/>
        </w:rPr>
        <w:t>三、机关运行经费安排情况</w:t>
      </w:r>
    </w:p>
    <w:p w:rsidR="003F07B5" w:rsidRPr="003C2032" w:rsidRDefault="002269EA" w:rsidP="00732403">
      <w:pPr>
        <w:widowControl/>
        <w:spacing w:line="300" w:lineRule="atLeast"/>
        <w:ind w:firstLine="646"/>
        <w:jc w:val="left"/>
        <w:rPr>
          <w:rFonts w:ascii="仿宋_GB2312" w:eastAsia="仿宋_GB2312" w:hAnsi="微软雅黑" w:cs="宋体"/>
          <w:color w:val="2C3E50"/>
          <w:kern w:val="0"/>
          <w:sz w:val="32"/>
          <w:szCs w:val="32"/>
        </w:rPr>
      </w:pPr>
      <w:proofErr w:type="gramStart"/>
      <w:r>
        <w:rPr>
          <w:rFonts w:ascii="仿宋_GB2312" w:eastAsia="仿宋_GB2312" w:hAnsi="宋体" w:hint="eastAsia"/>
          <w:sz w:val="32"/>
          <w:szCs w:val="32"/>
        </w:rPr>
        <w:t>我部门</w:t>
      </w:r>
      <w:proofErr w:type="gramEnd"/>
      <w:r w:rsidRPr="00891548">
        <w:rPr>
          <w:rFonts w:ascii="仿宋_GB2312" w:eastAsia="仿宋_GB2312" w:hAnsi="宋体" w:hint="eastAsia"/>
          <w:sz w:val="32"/>
          <w:szCs w:val="32"/>
        </w:rPr>
        <w:t>预算运行经费</w:t>
      </w:r>
      <w:r>
        <w:rPr>
          <w:rFonts w:ascii="仿宋_GB2312" w:eastAsia="仿宋_GB2312" w:hAnsi="宋体" w:hint="eastAsia"/>
          <w:sz w:val="32"/>
          <w:szCs w:val="32"/>
        </w:rPr>
        <w:t>共计安排</w:t>
      </w:r>
      <w:r w:rsidR="003F07B5" w:rsidRPr="003C203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 </w:t>
      </w:r>
      <w:r w:rsidR="003F07B5" w:rsidRPr="003C2032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49.48万元，其中：办公费 3.02万元、邮电费 0.62万元、差旅费 1.50万元、会议费0 万元、日常维护费0万元、专用材料及一般设备购置费0 万元、办公用房水电费5万元、办公取暖费5 万元、办公用房物业管理费 0万元、公务用车维护费3.60万元，公务交通补贴17.40万元，工会经费4.28万元、福利费3.30万元，其他办公运行费用 5.76万元。</w:t>
      </w:r>
    </w:p>
    <w:p w:rsidR="003F07B5" w:rsidRPr="002269EA" w:rsidRDefault="003F07B5" w:rsidP="00732403">
      <w:pPr>
        <w:widowControl/>
        <w:spacing w:line="300" w:lineRule="atLeast"/>
        <w:ind w:firstLine="646"/>
        <w:jc w:val="left"/>
        <w:rPr>
          <w:rFonts w:ascii="仿宋_GB2312" w:eastAsia="仿宋_GB2312" w:hAnsi="微软雅黑" w:cs="宋体"/>
          <w:b/>
          <w:color w:val="2C3E50"/>
          <w:kern w:val="0"/>
          <w:sz w:val="32"/>
          <w:szCs w:val="32"/>
        </w:rPr>
      </w:pPr>
      <w:r w:rsidRPr="002269EA">
        <w:rPr>
          <w:rFonts w:ascii="仿宋_GB2312" w:eastAsia="仿宋_GB2312" w:hAnsi="宋体" w:cs="宋体" w:hint="eastAsia"/>
          <w:b/>
          <w:color w:val="2C3E50"/>
          <w:kern w:val="0"/>
          <w:sz w:val="32"/>
          <w:szCs w:val="32"/>
        </w:rPr>
        <w:t>四、</w:t>
      </w:r>
      <w:r w:rsidRPr="002269EA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“</w:t>
      </w:r>
      <w:r w:rsidRPr="002269EA">
        <w:rPr>
          <w:rFonts w:ascii="仿宋_GB2312" w:eastAsia="仿宋_GB2312" w:hAnsi="宋体" w:cs="宋体" w:hint="eastAsia"/>
          <w:b/>
          <w:color w:val="2C3E50"/>
          <w:kern w:val="0"/>
          <w:sz w:val="32"/>
          <w:szCs w:val="32"/>
        </w:rPr>
        <w:t>三公</w:t>
      </w:r>
      <w:r w:rsidRPr="002269EA">
        <w:rPr>
          <w:rFonts w:ascii="仿宋_GB2312" w:eastAsia="仿宋_GB2312" w:hAnsi="微软雅黑" w:cs="宋体" w:hint="eastAsia"/>
          <w:b/>
          <w:color w:val="2C3E50"/>
          <w:kern w:val="0"/>
          <w:sz w:val="32"/>
          <w:szCs w:val="32"/>
        </w:rPr>
        <w:t>”</w:t>
      </w:r>
      <w:r w:rsidRPr="002269EA">
        <w:rPr>
          <w:rFonts w:ascii="仿宋_GB2312" w:eastAsia="仿宋_GB2312" w:hAnsi="宋体" w:cs="宋体" w:hint="eastAsia"/>
          <w:b/>
          <w:color w:val="2C3E50"/>
          <w:kern w:val="0"/>
          <w:sz w:val="32"/>
          <w:szCs w:val="32"/>
        </w:rPr>
        <w:t>经费安排情况</w:t>
      </w:r>
    </w:p>
    <w:p w:rsidR="002269EA" w:rsidRPr="00891548" w:rsidRDefault="002269EA" w:rsidP="002269EA">
      <w:pPr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891548">
        <w:rPr>
          <w:rFonts w:ascii="仿宋_GB2312" w:eastAsia="仿宋_GB2312" w:hAnsi="宋体" w:hint="eastAsia"/>
          <w:sz w:val="32"/>
          <w:szCs w:val="32"/>
        </w:rPr>
        <w:t>2017年，</w:t>
      </w:r>
      <w:proofErr w:type="gramStart"/>
      <w:r w:rsidRPr="00891548">
        <w:rPr>
          <w:rFonts w:ascii="仿宋_GB2312" w:eastAsia="仿宋_GB2312" w:hAnsi="宋体" w:hint="eastAsia"/>
          <w:sz w:val="32"/>
          <w:szCs w:val="32"/>
        </w:rPr>
        <w:t>我部门</w:t>
      </w:r>
      <w:proofErr w:type="gramEnd"/>
      <w:r w:rsidRPr="00891548">
        <w:rPr>
          <w:rFonts w:ascii="仿宋_GB2312" w:eastAsia="仿宋_GB2312" w:hAnsi="宋体" w:hint="eastAsia"/>
          <w:sz w:val="32"/>
          <w:szCs w:val="32"/>
        </w:rPr>
        <w:t>财政拨款“三公”经费预算安排3.6万元，其中因公出国（境）</w:t>
      </w:r>
      <w:proofErr w:type="gramStart"/>
      <w:r w:rsidRPr="00891548">
        <w:rPr>
          <w:rFonts w:ascii="仿宋_GB2312" w:eastAsia="仿宋_GB2312" w:hAnsi="宋体" w:hint="eastAsia"/>
          <w:sz w:val="32"/>
          <w:szCs w:val="32"/>
        </w:rPr>
        <w:t>费安排</w:t>
      </w:r>
      <w:proofErr w:type="gramEnd"/>
      <w:r w:rsidRPr="00891548">
        <w:rPr>
          <w:rFonts w:ascii="仿宋_GB2312" w:eastAsia="仿宋_GB2312" w:hAnsi="宋体" w:hint="eastAsia"/>
          <w:sz w:val="32"/>
          <w:szCs w:val="32"/>
        </w:rPr>
        <w:t>0万元；公务用车购置及运行费3.6万元（其中：公务用车购置费0万元；公务用车运行费3.6万元）；公务接待费0万元。与2016年持平，无增减变化。</w:t>
      </w:r>
    </w:p>
    <w:p w:rsidR="00BA1D20" w:rsidRDefault="003F07B5" w:rsidP="00BA1D20">
      <w:pPr>
        <w:widowControl/>
        <w:spacing w:line="300" w:lineRule="atLeast"/>
        <w:ind w:firstLine="646"/>
        <w:jc w:val="left"/>
        <w:rPr>
          <w:rFonts w:ascii="仿宋_GB2312" w:eastAsia="仿宋_GB2312" w:hAnsi="微软雅黑" w:cs="宋体"/>
          <w:b/>
          <w:color w:val="2C3E50"/>
          <w:kern w:val="0"/>
          <w:sz w:val="32"/>
          <w:szCs w:val="32"/>
        </w:rPr>
      </w:pPr>
      <w:r w:rsidRPr="002269EA">
        <w:rPr>
          <w:rFonts w:ascii="仿宋_GB2312" w:eastAsia="仿宋_GB2312" w:hAnsi="宋体" w:cs="宋体" w:hint="eastAsia"/>
          <w:b/>
          <w:color w:val="2C3E50"/>
          <w:kern w:val="0"/>
          <w:sz w:val="32"/>
          <w:szCs w:val="32"/>
        </w:rPr>
        <w:t>五、绩效预算信息情况</w:t>
      </w:r>
      <w:bookmarkStart w:id="0" w:name="_Toc476123299"/>
      <w:bookmarkEnd w:id="0"/>
    </w:p>
    <w:p w:rsidR="000A1C6C" w:rsidRPr="00BA1D20" w:rsidRDefault="000A1C6C" w:rsidP="00BA1D20">
      <w:pPr>
        <w:widowControl/>
        <w:spacing w:line="300" w:lineRule="atLeast"/>
        <w:ind w:firstLine="646"/>
        <w:jc w:val="left"/>
        <w:rPr>
          <w:rFonts w:ascii="仿宋_GB2312" w:eastAsia="仿宋_GB2312" w:hAnsi="微软雅黑" w:cs="宋体"/>
          <w:b/>
          <w:color w:val="2C3E50"/>
          <w:kern w:val="0"/>
          <w:sz w:val="32"/>
          <w:szCs w:val="32"/>
        </w:rPr>
      </w:pPr>
      <w:r w:rsidRPr="000A1C6C">
        <w:rPr>
          <w:rFonts w:ascii="仿宋_GB2312" w:eastAsia="仿宋_GB2312" w:hint="eastAsia"/>
          <w:b/>
          <w:sz w:val="32"/>
          <w:szCs w:val="32"/>
        </w:rPr>
        <w:t>总体绩效目标：</w:t>
      </w:r>
    </w:p>
    <w:p w:rsidR="000A1C6C" w:rsidRPr="000A1C6C" w:rsidRDefault="000A1C6C" w:rsidP="00BA1D20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根据市委、市政府关于谋划“十三五”总体部署，以党的十八届六中全会精神为指导，解放思想、加快发展，抓住发展与和谐两条主线，以富民强乡、全面建设小康社会为目标，着力实施“一轴两区三中心”发展战略，实现我乡由农业大乡向经济强乡的转变；以构建和谐社会为目标，创新社会管理新机制，加快建设经济发展，建设幸福大鹿庄、美丽大鹿庄，实现经济社会科学发展新跨越。</w:t>
      </w:r>
    </w:p>
    <w:p w:rsidR="000A1C6C" w:rsidRPr="000A1C6C" w:rsidRDefault="000A1C6C" w:rsidP="000A1C6C">
      <w:pPr>
        <w:jc w:val="left"/>
        <w:rPr>
          <w:rFonts w:ascii="仿宋_GB2312" w:eastAsia="仿宋_GB2312"/>
          <w:b/>
          <w:sz w:val="32"/>
          <w:szCs w:val="32"/>
        </w:rPr>
      </w:pPr>
      <w:r w:rsidRPr="000A1C6C">
        <w:rPr>
          <w:rFonts w:ascii="仿宋_GB2312" w:eastAsia="仿宋_GB2312" w:hint="eastAsia"/>
          <w:b/>
          <w:sz w:val="32"/>
          <w:szCs w:val="32"/>
        </w:rPr>
        <w:t xml:space="preserve">    职责分类绩效目标：</w:t>
      </w:r>
    </w:p>
    <w:p w:rsidR="00BA1D20" w:rsidRDefault="000A1C6C" w:rsidP="00BA1D20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（一）加大招商引资力度</w:t>
      </w:r>
    </w:p>
    <w:p w:rsidR="00BA1D20" w:rsidRDefault="000A1C6C" w:rsidP="00BA1D20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1.利用高铁东站的区位优势，于3月份—5月份做好“华北养老中心”项目建设征地工作，打造华北地区最大的养老中心。</w:t>
      </w:r>
    </w:p>
    <w:p w:rsidR="000A1C6C" w:rsidRPr="000A1C6C" w:rsidRDefault="000A1C6C" w:rsidP="00BA1D20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2.</w:t>
      </w:r>
      <w:proofErr w:type="gramStart"/>
      <w:r w:rsidRPr="000A1C6C">
        <w:rPr>
          <w:rFonts w:ascii="仿宋_GB2312" w:eastAsia="仿宋_GB2312" w:hint="eastAsia"/>
          <w:sz w:val="32"/>
          <w:szCs w:val="32"/>
        </w:rPr>
        <w:t>引进喜谦地产</w:t>
      </w:r>
      <w:proofErr w:type="gramEnd"/>
      <w:r w:rsidRPr="000A1C6C">
        <w:rPr>
          <w:rFonts w:ascii="仿宋_GB2312" w:eastAsia="仿宋_GB2312" w:hint="eastAsia"/>
          <w:sz w:val="32"/>
          <w:szCs w:val="32"/>
        </w:rPr>
        <w:t>公司资金与管理，前期投资500万元，在东建阳、西建阳两村打造“万亩农业休闲观光园”，目前正在</w:t>
      </w:r>
      <w:proofErr w:type="gramStart"/>
      <w:r w:rsidRPr="000A1C6C">
        <w:rPr>
          <w:rFonts w:ascii="仿宋_GB2312" w:eastAsia="仿宋_GB2312" w:hint="eastAsia"/>
          <w:sz w:val="32"/>
          <w:szCs w:val="32"/>
        </w:rPr>
        <w:t>做土地</w:t>
      </w:r>
      <w:proofErr w:type="gramEnd"/>
      <w:r w:rsidRPr="000A1C6C">
        <w:rPr>
          <w:rFonts w:ascii="仿宋_GB2312" w:eastAsia="仿宋_GB2312" w:hint="eastAsia"/>
          <w:sz w:val="32"/>
          <w:szCs w:val="32"/>
        </w:rPr>
        <w:t>流转工作。</w:t>
      </w:r>
    </w:p>
    <w:p w:rsidR="000A1C6C" w:rsidRPr="000A1C6C" w:rsidRDefault="000A1C6C" w:rsidP="000A1C6C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（二）项目建设</w:t>
      </w:r>
    </w:p>
    <w:p w:rsidR="000A1C6C" w:rsidRPr="000A1C6C" w:rsidRDefault="000A1C6C" w:rsidP="000A1C6C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3.积极做好迎宾大道小渡河段的征地工作，3月份打通最后600米。</w:t>
      </w:r>
    </w:p>
    <w:p w:rsidR="000A1C6C" w:rsidRPr="000A1C6C" w:rsidRDefault="000A1C6C" w:rsidP="000A1C6C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4.硬化西北齐至唐河、寨里至寺市</w:t>
      </w:r>
      <w:proofErr w:type="gramStart"/>
      <w:r w:rsidRPr="000A1C6C">
        <w:rPr>
          <w:rFonts w:ascii="仿宋_GB2312" w:eastAsia="仿宋_GB2312" w:hint="eastAsia"/>
          <w:sz w:val="32"/>
          <w:szCs w:val="32"/>
        </w:rPr>
        <w:t>邑</w:t>
      </w:r>
      <w:proofErr w:type="gramEnd"/>
      <w:r w:rsidRPr="000A1C6C">
        <w:rPr>
          <w:rFonts w:ascii="仿宋_GB2312" w:eastAsia="仿宋_GB2312" w:hint="eastAsia"/>
          <w:sz w:val="32"/>
          <w:szCs w:val="32"/>
        </w:rPr>
        <w:t>等5条道路，全长16公里。</w:t>
      </w:r>
    </w:p>
    <w:p w:rsidR="000A1C6C" w:rsidRPr="000A1C6C" w:rsidRDefault="000A1C6C" w:rsidP="000A1C6C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5.整合帅村原有市场、厂房、种植基地和销售渠道，将帅村打造为华北辣椒集散中心。</w:t>
      </w:r>
    </w:p>
    <w:p w:rsidR="000A1C6C" w:rsidRPr="000A1C6C" w:rsidRDefault="000A1C6C" w:rsidP="000A1C6C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6.将西建阳村的张寒晖故居、东北齐村的韩祖宫打造成精品旅游点，积极申报省非物质文化遗产项目。</w:t>
      </w:r>
    </w:p>
    <w:p w:rsidR="000A1C6C" w:rsidRPr="000A1C6C" w:rsidRDefault="000A1C6C" w:rsidP="000A1C6C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 xml:space="preserve">7.在拓宽乡南环路的前提下，实现乡南环路的“亮化”。         </w:t>
      </w:r>
    </w:p>
    <w:p w:rsidR="000A1C6C" w:rsidRPr="000A1C6C" w:rsidRDefault="000A1C6C" w:rsidP="000A1C6C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8.在</w:t>
      </w:r>
      <w:proofErr w:type="gramStart"/>
      <w:r w:rsidRPr="000A1C6C">
        <w:rPr>
          <w:rFonts w:ascii="仿宋_GB2312" w:eastAsia="仿宋_GB2312" w:hint="eastAsia"/>
          <w:sz w:val="32"/>
          <w:szCs w:val="32"/>
        </w:rPr>
        <w:t>大鹿庄村</w:t>
      </w:r>
      <w:proofErr w:type="gramEnd"/>
      <w:r w:rsidRPr="000A1C6C">
        <w:rPr>
          <w:rFonts w:ascii="仿宋_GB2312" w:eastAsia="仿宋_GB2312" w:hint="eastAsia"/>
          <w:sz w:val="32"/>
          <w:szCs w:val="32"/>
        </w:rPr>
        <w:t>建立综合服务中心示范点，集政务服务、商品服务、信息服务于一体，让老百姓进一个门能办成事。</w:t>
      </w:r>
    </w:p>
    <w:p w:rsidR="000A1C6C" w:rsidRPr="000A1C6C" w:rsidRDefault="000A1C6C" w:rsidP="000A1C6C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（三）传统产业上档升级</w:t>
      </w:r>
    </w:p>
    <w:p w:rsidR="000A1C6C" w:rsidRPr="000A1C6C" w:rsidRDefault="000A1C6C" w:rsidP="000A1C6C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9.苹果产业，建立网络销售与交流平台，引导种植大户创立自己的品牌，增加产品附加值。</w:t>
      </w:r>
    </w:p>
    <w:p w:rsidR="000A1C6C" w:rsidRPr="000A1C6C" w:rsidRDefault="000A1C6C" w:rsidP="000A1C6C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10.辣椒产业，改善种植结构，以康乐美公司为龙头，发展辣椒深加工，在精、细、深上</w:t>
      </w:r>
      <w:proofErr w:type="gramStart"/>
      <w:r w:rsidRPr="000A1C6C">
        <w:rPr>
          <w:rFonts w:ascii="仿宋_GB2312" w:eastAsia="仿宋_GB2312" w:hint="eastAsia"/>
          <w:sz w:val="32"/>
          <w:szCs w:val="32"/>
        </w:rPr>
        <w:t>作文章</w:t>
      </w:r>
      <w:proofErr w:type="gramEnd"/>
      <w:r w:rsidRPr="000A1C6C">
        <w:rPr>
          <w:rFonts w:ascii="仿宋_GB2312" w:eastAsia="仿宋_GB2312" w:hint="eastAsia"/>
          <w:sz w:val="32"/>
          <w:szCs w:val="32"/>
        </w:rPr>
        <w:t>。</w:t>
      </w:r>
    </w:p>
    <w:p w:rsidR="000A1C6C" w:rsidRPr="000A1C6C" w:rsidRDefault="000A1C6C" w:rsidP="000A1C6C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11．苗木产业，成立以正荣园林公司为首的农业合作社，增强抗风险能力，进一步拓宽市场。</w:t>
      </w:r>
    </w:p>
    <w:p w:rsidR="000A1C6C" w:rsidRPr="000A1C6C" w:rsidRDefault="000A1C6C" w:rsidP="000A1C6C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12．培育东汉村</w:t>
      </w:r>
      <w:proofErr w:type="gramStart"/>
      <w:r w:rsidRPr="000A1C6C">
        <w:rPr>
          <w:rFonts w:ascii="仿宋_GB2312" w:eastAsia="仿宋_GB2312" w:hint="eastAsia"/>
          <w:sz w:val="32"/>
          <w:szCs w:val="32"/>
        </w:rPr>
        <w:t>龙柳文化</w:t>
      </w:r>
      <w:proofErr w:type="gramEnd"/>
      <w:r w:rsidRPr="000A1C6C">
        <w:rPr>
          <w:rFonts w:ascii="仿宋_GB2312" w:eastAsia="仿宋_GB2312" w:hint="eastAsia"/>
          <w:sz w:val="32"/>
          <w:szCs w:val="32"/>
        </w:rPr>
        <w:t>品牌。</w:t>
      </w:r>
    </w:p>
    <w:p w:rsidR="000A1C6C" w:rsidRPr="000A1C6C" w:rsidRDefault="000A1C6C" w:rsidP="000A1C6C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（四）党建工作</w:t>
      </w:r>
    </w:p>
    <w:p w:rsidR="000A1C6C" w:rsidRPr="000A1C6C" w:rsidRDefault="000A1C6C" w:rsidP="000A1C6C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13.总结提升“311”评选活动，延伸“300+（1带3项目）”活动（评选出的100名优秀共产党员每人担任3名入党积极分子培养人或引领3名优秀青年向党组织靠拢；100名</w:t>
      </w:r>
      <w:proofErr w:type="gramStart"/>
      <w:r w:rsidRPr="000A1C6C">
        <w:rPr>
          <w:rFonts w:ascii="仿宋_GB2312" w:eastAsia="仿宋_GB2312" w:hint="eastAsia"/>
          <w:sz w:val="32"/>
          <w:szCs w:val="32"/>
        </w:rPr>
        <w:t>大鹿庄好人</w:t>
      </w:r>
      <w:proofErr w:type="gramEnd"/>
      <w:r w:rsidRPr="000A1C6C">
        <w:rPr>
          <w:rFonts w:ascii="仿宋_GB2312" w:eastAsia="仿宋_GB2312" w:hint="eastAsia"/>
          <w:sz w:val="32"/>
          <w:szCs w:val="32"/>
        </w:rPr>
        <w:t>每人带动3户积极参与村内志愿活动，支持村内各项工作；100名</w:t>
      </w:r>
      <w:proofErr w:type="gramStart"/>
      <w:r w:rsidRPr="000A1C6C">
        <w:rPr>
          <w:rFonts w:ascii="仿宋_GB2312" w:eastAsia="仿宋_GB2312" w:hint="eastAsia"/>
          <w:sz w:val="32"/>
          <w:szCs w:val="32"/>
        </w:rPr>
        <w:t>大鹿庄“好嫂子”</w:t>
      </w:r>
      <w:proofErr w:type="gramEnd"/>
      <w:r w:rsidRPr="000A1C6C">
        <w:rPr>
          <w:rFonts w:ascii="仿宋_GB2312" w:eastAsia="仿宋_GB2312" w:hint="eastAsia"/>
          <w:sz w:val="32"/>
          <w:szCs w:val="32"/>
        </w:rPr>
        <w:t>每人带动3个家庭，参与到幸福家庭和“美丽庭院”建设中来）。</w:t>
      </w:r>
    </w:p>
    <w:p w:rsidR="000A1C6C" w:rsidRPr="000A1C6C" w:rsidRDefault="000A1C6C" w:rsidP="000A1C6C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14.梳理解放思想、加快发展大讨论大调研活动意见建议，分层次、分批次、分类别推进落实。</w:t>
      </w:r>
    </w:p>
    <w:p w:rsidR="000A1C6C" w:rsidRPr="000A1C6C" w:rsidRDefault="000A1C6C" w:rsidP="000A1C6C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15.进一步加强“三个一”建设，在打造一个</w:t>
      </w:r>
      <w:proofErr w:type="gramStart"/>
      <w:r w:rsidRPr="000A1C6C">
        <w:rPr>
          <w:rFonts w:ascii="仿宋_GB2312" w:eastAsia="仿宋_GB2312" w:hint="eastAsia"/>
          <w:sz w:val="32"/>
          <w:szCs w:val="32"/>
        </w:rPr>
        <w:t>微信平台</w:t>
      </w:r>
      <w:proofErr w:type="gramEnd"/>
      <w:r w:rsidRPr="000A1C6C">
        <w:rPr>
          <w:rFonts w:ascii="仿宋_GB2312" w:eastAsia="仿宋_GB2312" w:hint="eastAsia"/>
          <w:sz w:val="32"/>
          <w:szCs w:val="32"/>
        </w:rPr>
        <w:t>、出一本书的同时，成立一个企业家协会，为我乡优秀企业家提供交流思想、借鉴经验的平台。</w:t>
      </w:r>
    </w:p>
    <w:p w:rsidR="000A1C6C" w:rsidRPr="000A1C6C" w:rsidRDefault="000A1C6C" w:rsidP="000A1C6C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16.加大资金投入，提升10个村的党员活动中心，与村内广场相结合，将群众休闲娱乐与党员活动宣传融为一体，实现党建工作由理论到实践、由院内到院外的发展。</w:t>
      </w:r>
    </w:p>
    <w:p w:rsidR="000A1C6C" w:rsidRPr="000A1C6C" w:rsidRDefault="000A1C6C" w:rsidP="000A1C6C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17.建立</w:t>
      </w:r>
      <w:proofErr w:type="gramStart"/>
      <w:r w:rsidRPr="000A1C6C">
        <w:rPr>
          <w:rFonts w:ascii="仿宋_GB2312" w:eastAsia="仿宋_GB2312" w:hint="eastAsia"/>
          <w:sz w:val="32"/>
          <w:szCs w:val="32"/>
        </w:rPr>
        <w:t>大鹿庄乡</w:t>
      </w:r>
      <w:proofErr w:type="gramEnd"/>
      <w:r w:rsidRPr="000A1C6C">
        <w:rPr>
          <w:rFonts w:ascii="仿宋_GB2312" w:eastAsia="仿宋_GB2312" w:hint="eastAsia"/>
          <w:sz w:val="32"/>
          <w:szCs w:val="32"/>
        </w:rPr>
        <w:t>发展顾问平台，通过</w:t>
      </w:r>
      <w:proofErr w:type="gramStart"/>
      <w:r w:rsidRPr="000A1C6C">
        <w:rPr>
          <w:rFonts w:ascii="仿宋_GB2312" w:eastAsia="仿宋_GB2312" w:hint="eastAsia"/>
          <w:sz w:val="32"/>
          <w:szCs w:val="32"/>
        </w:rPr>
        <w:t>微信联系</w:t>
      </w:r>
      <w:proofErr w:type="gramEnd"/>
      <w:r w:rsidRPr="000A1C6C">
        <w:rPr>
          <w:rFonts w:ascii="仿宋_GB2312" w:eastAsia="仿宋_GB2312" w:hint="eastAsia"/>
          <w:sz w:val="32"/>
          <w:szCs w:val="32"/>
        </w:rPr>
        <w:t>我乡退居二线的领导干部，请他们为家乡出谋划策，协调乡村难事、邻里小事、发展大事。</w:t>
      </w:r>
    </w:p>
    <w:p w:rsidR="000A1C6C" w:rsidRPr="000A1C6C" w:rsidRDefault="000A1C6C" w:rsidP="000A1C6C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18.落实分片包干制度，以各片为单位，开办农村讲堂，达到一村矛盾、多村化解，一人纠纷、多人协调的效果。</w:t>
      </w:r>
    </w:p>
    <w:p w:rsidR="000A1C6C" w:rsidRPr="000A1C6C" w:rsidRDefault="000A1C6C" w:rsidP="000A1C6C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19.做好建国前老党员服务工作，筹措资金为28名建国前老党员免费体检，送上生日蛋糕。</w:t>
      </w:r>
    </w:p>
    <w:p w:rsidR="000A1C6C" w:rsidRPr="000A1C6C" w:rsidRDefault="000A1C6C" w:rsidP="00490977">
      <w:pPr>
        <w:ind w:firstLine="560"/>
        <w:rPr>
          <w:rFonts w:ascii="仿宋_GB2312" w:eastAsia="仿宋_GB2312"/>
          <w:sz w:val="32"/>
          <w:szCs w:val="32"/>
        </w:rPr>
      </w:pPr>
      <w:r w:rsidRPr="000A1C6C">
        <w:rPr>
          <w:rFonts w:ascii="仿宋_GB2312" w:eastAsia="仿宋_GB2312" w:hint="eastAsia"/>
          <w:sz w:val="32"/>
          <w:szCs w:val="32"/>
        </w:rPr>
        <w:t>20.高标准打造成方连片的党建示范村，开展“活动中心亮身份”活动，为来往群众提供方便。</w:t>
      </w:r>
    </w:p>
    <w:p w:rsidR="000A1C6C" w:rsidRPr="00490977" w:rsidRDefault="000A1C6C" w:rsidP="000A1C6C">
      <w:pPr>
        <w:jc w:val="left"/>
        <w:rPr>
          <w:rFonts w:ascii="仿宋_GB2312" w:eastAsia="仿宋_GB2312"/>
          <w:b/>
          <w:sz w:val="32"/>
          <w:szCs w:val="32"/>
        </w:rPr>
      </w:pPr>
      <w:r w:rsidRPr="00490977">
        <w:rPr>
          <w:rFonts w:ascii="仿宋_GB2312" w:eastAsia="仿宋_GB2312" w:hint="eastAsia"/>
          <w:b/>
          <w:sz w:val="32"/>
          <w:szCs w:val="32"/>
        </w:rPr>
        <w:t xml:space="preserve">    实现年度发展规划目标的保障措施</w:t>
      </w:r>
    </w:p>
    <w:p w:rsidR="000A1C6C" w:rsidRPr="000A1C6C" w:rsidRDefault="00490977" w:rsidP="000A1C6C">
      <w:pPr>
        <w:ind w:firstLine="56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（一）</w:t>
      </w:r>
      <w:r w:rsidR="000A1C6C" w:rsidRPr="000A1C6C">
        <w:rPr>
          <w:rFonts w:ascii="仿宋_GB2312" w:eastAsia="仿宋_GB2312" w:hint="eastAsia"/>
          <w:sz w:val="32"/>
          <w:szCs w:val="32"/>
        </w:rPr>
        <w:t>、提高认识，加强领导。为确保年度目标工作的顺利开展，我乡成立了以党委书记刘亚飞为组长，乡长杨彩玲为副组长，副职为成员的领导小组，调动乡、村干部充分参与。</w:t>
      </w:r>
    </w:p>
    <w:p w:rsidR="000A1C6C" w:rsidRPr="000A1C6C" w:rsidRDefault="00490977" w:rsidP="000A1C6C">
      <w:pPr>
        <w:ind w:firstLine="56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（二）</w:t>
      </w:r>
      <w:r w:rsidR="000A1C6C" w:rsidRPr="000A1C6C">
        <w:rPr>
          <w:rFonts w:ascii="仿宋_GB2312" w:eastAsia="仿宋_GB2312" w:hint="eastAsia"/>
          <w:sz w:val="32"/>
          <w:szCs w:val="32"/>
        </w:rPr>
        <w:t>、细化工作目标，狠抓工作落实。乡党委、政府对各项工作进行层层分解，将任务分解到每一个部门、每一个村、每一个人身上，进一步严明工作责任，落实好的年终给予一定奖励，完不成任务的，乡党委、政府决不手软，将严肃追究相关部门、</w:t>
      </w:r>
      <w:proofErr w:type="gramStart"/>
      <w:r w:rsidR="000A1C6C" w:rsidRPr="000A1C6C">
        <w:rPr>
          <w:rFonts w:ascii="仿宋_GB2312" w:eastAsia="仿宋_GB2312" w:hint="eastAsia"/>
          <w:sz w:val="32"/>
          <w:szCs w:val="32"/>
        </w:rPr>
        <w:t>相关村相关</w:t>
      </w:r>
      <w:proofErr w:type="gramEnd"/>
      <w:r w:rsidR="000A1C6C" w:rsidRPr="000A1C6C">
        <w:rPr>
          <w:rFonts w:ascii="仿宋_GB2312" w:eastAsia="仿宋_GB2312" w:hint="eastAsia"/>
          <w:sz w:val="32"/>
          <w:szCs w:val="32"/>
        </w:rPr>
        <w:t>责任人员的责任。</w:t>
      </w:r>
    </w:p>
    <w:p w:rsidR="000A1C6C" w:rsidRPr="009C0D47" w:rsidRDefault="00490977" w:rsidP="000A1C6C">
      <w:pPr>
        <w:ind w:firstLine="560"/>
        <w:rPr>
          <w:rFonts w:ascii="方正仿宋_GBK" w:eastAsia="方正仿宋_GBK"/>
          <w:sz w:val="28"/>
        </w:rPr>
      </w:pPr>
      <w:r>
        <w:rPr>
          <w:rFonts w:ascii="仿宋_GB2312" w:eastAsia="仿宋_GB2312" w:hint="eastAsia"/>
          <w:sz w:val="32"/>
          <w:szCs w:val="32"/>
        </w:rPr>
        <w:t>（三）</w:t>
      </w:r>
      <w:r w:rsidR="000A1C6C" w:rsidRPr="000A1C6C">
        <w:rPr>
          <w:rFonts w:ascii="仿宋_GB2312" w:eastAsia="仿宋_GB2312" w:hint="eastAsia"/>
          <w:sz w:val="32"/>
          <w:szCs w:val="32"/>
        </w:rPr>
        <w:t>、注重城乡统筹发展，多方投入资金，加强农村基础设施建设和教育投入，建管并重，大力改善乡村人居环境，切实加强环境卫生整治和生态功能提升。</w:t>
      </w:r>
    </w:p>
    <w:p w:rsidR="000A1C6C" w:rsidRPr="009C0D47" w:rsidRDefault="000A1C6C" w:rsidP="000A1C6C">
      <w:pPr>
        <w:ind w:firstLine="560"/>
        <w:rPr>
          <w:rFonts w:ascii="方正仿宋_GBK" w:eastAsia="方正仿宋_GBK"/>
          <w:sz w:val="28"/>
        </w:rPr>
      </w:pPr>
    </w:p>
    <w:p w:rsidR="000A1C6C" w:rsidRDefault="000A1C6C" w:rsidP="000A1C6C">
      <w:pPr>
        <w:jc w:val="left"/>
        <w:sectPr w:rsidR="000A1C6C" w:rsidSect="0041412B">
          <w:pgSz w:w="11907" w:h="16839"/>
          <w:pgMar w:top="1531" w:right="1134" w:bottom="1474" w:left="1134" w:header="851" w:footer="992" w:gutter="0"/>
          <w:cols w:space="425"/>
          <w:docGrid w:type="lines" w:linePitch="312"/>
        </w:sectPr>
      </w:pPr>
    </w:p>
    <w:p w:rsidR="000A1C6C" w:rsidRDefault="000A1C6C" w:rsidP="000A1C6C">
      <w:pPr>
        <w:jc w:val="center"/>
        <w:outlineLvl w:val="0"/>
        <w:rPr>
          <w:rFonts w:ascii="方正小标宋_GBK" w:eastAsia="方正小标宋_GBK"/>
          <w:sz w:val="32"/>
        </w:rPr>
      </w:pPr>
      <w:r w:rsidRPr="00FB2D8A">
        <w:rPr>
          <w:rFonts w:ascii="方正小标宋_GBK" w:eastAsia="方正小标宋_GBK" w:hint="eastAsia"/>
          <w:sz w:val="32"/>
        </w:rPr>
        <w:t>部门职责-工作活动绩效目标</w:t>
      </w:r>
    </w:p>
    <w:tbl>
      <w:tblPr>
        <w:tblW w:w="13934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41"/>
        <w:gridCol w:w="1276"/>
        <w:gridCol w:w="2976"/>
        <w:gridCol w:w="2976"/>
        <w:gridCol w:w="1417"/>
        <w:gridCol w:w="737"/>
        <w:gridCol w:w="737"/>
        <w:gridCol w:w="737"/>
        <w:gridCol w:w="737"/>
      </w:tblGrid>
      <w:tr w:rsidR="000A1C6C" w:rsidRPr="00F87CB9" w:rsidTr="00633C07">
        <w:trPr>
          <w:trHeight w:val="227"/>
          <w:tblHeader/>
          <w:jc w:val="center"/>
        </w:trPr>
        <w:tc>
          <w:tcPr>
            <w:tcW w:w="10986" w:type="dxa"/>
            <w:gridSpan w:val="5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小标宋_GBK" w:eastAsia="方正小标宋_GBK"/>
                <w:sz w:val="24"/>
              </w:rPr>
            </w:pPr>
            <w:r w:rsidRPr="00F87CB9">
              <w:rPr>
                <w:rFonts w:ascii="方正小标宋_GBK" w:eastAsia="方正小标宋_GBK"/>
                <w:sz w:val="24"/>
              </w:rPr>
              <w:t>923</w:t>
            </w:r>
            <w:proofErr w:type="gramStart"/>
            <w:r w:rsidRPr="00F87CB9">
              <w:rPr>
                <w:rFonts w:ascii="方正小标宋_GBK" w:eastAsia="方正小标宋_GBK" w:hint="eastAsia"/>
                <w:sz w:val="24"/>
              </w:rPr>
              <w:t>大鹿庄乡</w:t>
            </w:r>
            <w:proofErr w:type="gramEnd"/>
          </w:p>
        </w:tc>
        <w:tc>
          <w:tcPr>
            <w:tcW w:w="2948" w:type="dxa"/>
            <w:gridSpan w:val="4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right"/>
              <w:rPr>
                <w:rFonts w:ascii="方正书宋_GBK" w:eastAsia="方正书宋_GBK"/>
                <w:sz w:val="24"/>
              </w:rPr>
            </w:pPr>
            <w:r w:rsidRPr="00F87CB9">
              <w:rPr>
                <w:rFonts w:ascii="方正书宋_GBK" w:eastAsia="方正书宋_GBK" w:hint="eastAsia"/>
                <w:sz w:val="24"/>
              </w:rPr>
              <w:t>单位：万元</w:t>
            </w:r>
          </w:p>
        </w:tc>
      </w:tr>
      <w:tr w:rsidR="000A1C6C" w:rsidRPr="00F87CB9" w:rsidTr="00633C07">
        <w:trPr>
          <w:trHeight w:val="227"/>
          <w:tblHeader/>
          <w:jc w:val="center"/>
        </w:trPr>
        <w:tc>
          <w:tcPr>
            <w:tcW w:w="2341" w:type="dxa"/>
            <w:vMerge w:val="restart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>职责活动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>年度预算数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>内容描述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>绩效目标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>绩效指标</w:t>
            </w:r>
          </w:p>
        </w:tc>
        <w:tc>
          <w:tcPr>
            <w:tcW w:w="2948" w:type="dxa"/>
            <w:gridSpan w:val="4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>评价标准</w:t>
            </w:r>
          </w:p>
        </w:tc>
      </w:tr>
      <w:tr w:rsidR="000A1C6C" w:rsidRPr="00F87CB9" w:rsidTr="00633C07">
        <w:trPr>
          <w:trHeight w:val="227"/>
          <w:tblHeader/>
          <w:jc w:val="center"/>
        </w:trPr>
        <w:tc>
          <w:tcPr>
            <w:tcW w:w="2341" w:type="dxa"/>
            <w:vMerge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outlineLvl w:val="0"/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outlineLvl w:val="0"/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outlineLvl w:val="0"/>
            </w:pP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outlineLvl w:val="0"/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outlineLvl w:val="0"/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>优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>良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>中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>差</w:t>
            </w:r>
          </w:p>
        </w:tc>
      </w:tr>
      <w:tr w:rsidR="000A1C6C" w:rsidRPr="00F87CB9" w:rsidTr="00633C07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>党政办公室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/>
              </w:rPr>
              <w:t>51.00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负责党委、政府的日常事务，党政各项决定的监督落实，重要文件、讲话稿的起草、审核把关工作；机构编制人员的日常管理工作；党建工作，抓好党员队伍的思想、组织、作风建设；日常文书处理、档案和印鉴管理、机要通信和保密、收发等工作；群众来信来访工作；开展综合调研，收集处理信息，及时向领导反映动态；统计工作；机关值班、保卫、后勤保障和其他日常事务管理工作；办理党政领导交办的其他事宜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确保工作及时、高效、高质量的完成，保证党政办公室正常运行。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0A1C6C" w:rsidRPr="00F87CB9" w:rsidTr="00633C07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 xml:space="preserve">　　完成工作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/>
              </w:rPr>
              <w:t>51.00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协调各部门完成工作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高效、高质量完成工作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无差错率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0A1C6C" w:rsidRPr="00F87CB9" w:rsidTr="00633C07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>财经办公室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负责农村合作社经济管理；制定镇财政发展总体规划和财政工作规章制度；制定镇财政年度收支预算和决算，监督检查预算执行和经费使用情况，严格控制财政支出，确保财政收支平衡；帮助指导和监督本镇经济组织和村的财务管理工作；承办镇党委、政府交办的其他事项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确保绩效预算的制定及执行、预决算的及时公开；确保日常财务收支平衡；三资代理的监督落实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0A1C6C" w:rsidRPr="00F87CB9" w:rsidTr="00633C07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 xml:space="preserve">　　完成工作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政策及财务制度的日常学习，严格执行年初预算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按领导要求完成时限办结率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零失误率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0A1C6C" w:rsidRPr="00F87CB9" w:rsidTr="00633C07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>社会事务办公室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负责民政管理，残疾人事务，发展社会福利，做好社会保障工作；管理和发展文化、教育、科学、技术、广播、体育、卫生等事业；承办镇党委、政府交办的其他事项。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确保民政、社会事业良好运行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0A1C6C" w:rsidRPr="00F87CB9" w:rsidTr="00633C07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 xml:space="preserve">　　完成工作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确保民政、社会事业良好运行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效率高、无差错率、领导满意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无差错率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0A1C6C" w:rsidRPr="00F87CB9" w:rsidTr="00633C07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>城建办公室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贯彻执行党和国家有关乡村建设的法律、法规和方针政策；指导和监督管理各村街建设规划；依法实施土地管理；依法管理水利事业，加强水利建设；管理和指导全镇相间道路建设；加强环境综合治理，合理利用自然资源，保护改善生态环境和生活环境；承办镇党委和政府交办的其他事项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确保城建工作有序进行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0A1C6C" w:rsidRPr="00F87CB9" w:rsidTr="00633C07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 xml:space="preserve">　　完成工作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确保城建工作有序进行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效率高、无差错率、领导满意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无差错率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0A1C6C" w:rsidRPr="00F87CB9" w:rsidTr="00633C07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>计划生育办公室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贯彻执行国家和地方计划生育的法规、条例和方针政策，落实我市有关人口、计划生育工作的规章制度和办法；对各村街计划生育工作进行指导、管理和考核；负责计划生育宣传工作，受理有关计划生育的来信来访；承办计划生育领导小组的日常工作；领导镇计划生育服务中心的工作；承办镇党委、政府交办的其他事项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确保计生工作有序进行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0A1C6C" w:rsidRPr="00F87CB9" w:rsidTr="00633C07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 xml:space="preserve">　　完成工作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确保计生工作有序进行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效率高、无差错率、领导满意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无差错率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0A1C6C" w:rsidRPr="00F87CB9" w:rsidTr="00633C07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>农业综合服务中心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承担全镇农业技术推广任务；全镇农业机械管理工作；负责有关水利的法律、法规、条例和政策的宣传工作；为农田水利建设提供技术服务；推广节水用水技术；按有关规定准确掌握水利、水情动态，及时反馈上报；指导植树造林和其他林业生产活动；为发展林果业提供技术服务；负责畜牧业新品种、新技术的引进、试验示范、推广及畜禽防疫治病、技术推广及普及培训；承担镇党委和政府交办的其他事项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确保农业生产推广工作有序进行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0A1C6C" w:rsidRPr="00F87CB9" w:rsidTr="00633C07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 xml:space="preserve">　　完成工作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确保农业生产推广工作有序进行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服务对象满意程度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满意率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0A1C6C" w:rsidRPr="00F87CB9" w:rsidTr="00633C07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>计划生育综合服务中心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宣传计划生育政策、法规及人口与计划生育基础知识；开展避孕节育技术服务和避孕药具发放工作；负责各村计划生育兼职人员的培训工作；检查指导各村计划生育工作；承办镇党委、政府交办的其他事项。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确保计生具体工作落实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0A1C6C" w:rsidRPr="00F87CB9" w:rsidTr="00633C07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 xml:space="preserve">　　完成工作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确保计生具体工作落实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计生具体工作落实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免费计划生育基本服务项目覆盖率，药具发放覆盖率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0A1C6C" w:rsidRPr="00F87CB9" w:rsidTr="00633C07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>文化广播综合服务中心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对镇群众进行爱国主义、集体主义和社会主义宣传教育；组织开展丰富多彩的群众性文艺、体育活动；辅导和培训群众文艺骨干；做好文物宣传保护工作；致富信息宣传工作；对镇文化市场进行监督、检查与管理；广播服务工作；承担镇领导交办的其他任务。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确保文化广播具体工作的落实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  <w:tr w:rsidR="000A1C6C" w:rsidRPr="00F87CB9" w:rsidTr="00633C07">
        <w:trPr>
          <w:trHeight w:val="227"/>
          <w:jc w:val="center"/>
        </w:trPr>
        <w:tc>
          <w:tcPr>
            <w:tcW w:w="2341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  <w:b/>
              </w:rPr>
            </w:pPr>
            <w:r w:rsidRPr="00F87CB9">
              <w:rPr>
                <w:rFonts w:ascii="方正书宋_GBK" w:eastAsia="方正书宋_GBK" w:hint="eastAsia"/>
                <w:b/>
              </w:rPr>
              <w:t xml:space="preserve">　　完成工作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确保文化广播具体工作的落实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文化广播具体工作的落实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left"/>
              <w:rPr>
                <w:rFonts w:ascii="方正书宋_GBK" w:eastAsia="方正书宋_GBK"/>
              </w:rPr>
            </w:pPr>
            <w:r w:rsidRPr="00F87CB9">
              <w:rPr>
                <w:rFonts w:ascii="方正书宋_GBK" w:eastAsia="方正书宋_GBK" w:hint="eastAsia"/>
              </w:rPr>
              <w:t>服务对象满意率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A1C6C" w:rsidRPr="00F87CB9" w:rsidRDefault="000A1C6C" w:rsidP="00633C07">
            <w:pPr>
              <w:spacing w:line="300" w:lineRule="exact"/>
              <w:jc w:val="center"/>
              <w:rPr>
                <w:rFonts w:ascii="方正书宋_GBK" w:eastAsia="方正书宋_GBK"/>
              </w:rPr>
            </w:pPr>
          </w:p>
        </w:tc>
      </w:tr>
    </w:tbl>
    <w:p w:rsidR="002B4E3E" w:rsidRPr="002B4E3E" w:rsidRDefault="003F07B5" w:rsidP="002B4E3E">
      <w:pPr>
        <w:widowControl/>
        <w:spacing w:line="600" w:lineRule="exact"/>
        <w:ind w:firstLineChars="200" w:firstLine="643"/>
        <w:rPr>
          <w:rFonts w:ascii="微软雅黑" w:eastAsia="微软雅黑" w:hAnsi="微软雅黑" w:cs="宋体"/>
          <w:b/>
          <w:color w:val="2C3E50"/>
          <w:kern w:val="0"/>
          <w:sz w:val="18"/>
          <w:szCs w:val="18"/>
        </w:rPr>
      </w:pPr>
      <w:r w:rsidRPr="002B4E3E">
        <w:rPr>
          <w:rFonts w:ascii="仿宋_GB2312" w:eastAsia="仿宋_GB2312" w:hAnsi="宋体" w:cs="宋体" w:hint="eastAsia"/>
          <w:b/>
          <w:color w:val="2C3E50"/>
          <w:kern w:val="0"/>
          <w:sz w:val="32"/>
          <w:szCs w:val="32"/>
        </w:rPr>
        <w:t>六、政府采购预算情况</w:t>
      </w:r>
      <w:bookmarkStart w:id="1" w:name="_Toc476127313"/>
      <w:bookmarkEnd w:id="1"/>
    </w:p>
    <w:p w:rsidR="002B4E3E" w:rsidRPr="00891548" w:rsidRDefault="002B4E3E" w:rsidP="002B4E3E">
      <w:pPr>
        <w:ind w:firstLineChars="200" w:firstLine="560"/>
        <w:jc w:val="left"/>
        <w:rPr>
          <w:rFonts w:ascii="仿宋_GB2312" w:eastAsia="仿宋_GB2312" w:hAnsi="宋体"/>
          <w:sz w:val="28"/>
          <w:szCs w:val="28"/>
        </w:rPr>
      </w:pPr>
      <w:r w:rsidRPr="00891548">
        <w:rPr>
          <w:rFonts w:ascii="仿宋_GB2312" w:eastAsia="仿宋_GB2312" w:hAnsi="宋体" w:hint="eastAsia"/>
          <w:sz w:val="28"/>
          <w:szCs w:val="28"/>
        </w:rPr>
        <w:t>2017年，</w:t>
      </w:r>
      <w:proofErr w:type="gramStart"/>
      <w:r w:rsidRPr="00891548">
        <w:rPr>
          <w:rFonts w:ascii="仿宋_GB2312" w:eastAsia="仿宋_GB2312" w:hAnsi="宋体" w:hint="eastAsia"/>
          <w:sz w:val="28"/>
          <w:szCs w:val="28"/>
        </w:rPr>
        <w:t>我部门</w:t>
      </w:r>
      <w:proofErr w:type="gramEnd"/>
      <w:r>
        <w:rPr>
          <w:rFonts w:ascii="仿宋_GB2312" w:eastAsia="仿宋_GB2312" w:hAnsi="宋体" w:hint="eastAsia"/>
          <w:sz w:val="28"/>
          <w:szCs w:val="28"/>
        </w:rPr>
        <w:t>未</w:t>
      </w:r>
      <w:r w:rsidRPr="00891548">
        <w:rPr>
          <w:rFonts w:ascii="仿宋_GB2312" w:eastAsia="仿宋_GB2312" w:hAnsi="宋体" w:hint="eastAsia"/>
          <w:sz w:val="28"/>
          <w:szCs w:val="28"/>
        </w:rPr>
        <w:t>安排政府采购预算。具体内容</w:t>
      </w:r>
      <w:r>
        <w:rPr>
          <w:rFonts w:ascii="仿宋_GB2312" w:eastAsia="仿宋_GB2312" w:hAnsi="宋体" w:hint="eastAsia"/>
          <w:sz w:val="28"/>
          <w:szCs w:val="28"/>
        </w:rPr>
        <w:t>空表列示</w:t>
      </w:r>
      <w:r w:rsidRPr="00891548">
        <w:rPr>
          <w:rFonts w:ascii="仿宋_GB2312" w:eastAsia="仿宋_GB2312" w:hAnsi="宋体" w:hint="eastAsia"/>
          <w:sz w:val="28"/>
          <w:szCs w:val="28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7"/>
        <w:gridCol w:w="784"/>
        <w:gridCol w:w="981"/>
        <w:gridCol w:w="981"/>
        <w:gridCol w:w="981"/>
        <w:gridCol w:w="981"/>
        <w:gridCol w:w="981"/>
        <w:gridCol w:w="982"/>
        <w:gridCol w:w="982"/>
        <w:gridCol w:w="982"/>
        <w:gridCol w:w="982"/>
        <w:gridCol w:w="982"/>
        <w:gridCol w:w="982"/>
        <w:gridCol w:w="982"/>
      </w:tblGrid>
      <w:tr w:rsidR="002B4E3E" w:rsidRPr="008F18A5" w:rsidTr="002B4E3E">
        <w:trPr>
          <w:trHeight w:val="295"/>
        </w:trPr>
        <w:tc>
          <w:tcPr>
            <w:tcW w:w="1961" w:type="dxa"/>
            <w:gridSpan w:val="2"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政府采购项目来源</w:t>
            </w:r>
          </w:p>
        </w:tc>
        <w:tc>
          <w:tcPr>
            <w:tcW w:w="981" w:type="dxa"/>
            <w:vMerge w:val="restart"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采购物品名称</w:t>
            </w:r>
          </w:p>
        </w:tc>
        <w:tc>
          <w:tcPr>
            <w:tcW w:w="981" w:type="dxa"/>
            <w:vMerge w:val="restart"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政府采购目录序号</w:t>
            </w:r>
          </w:p>
        </w:tc>
        <w:tc>
          <w:tcPr>
            <w:tcW w:w="981" w:type="dxa"/>
            <w:vMerge w:val="restart"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数量单位</w:t>
            </w:r>
          </w:p>
        </w:tc>
        <w:tc>
          <w:tcPr>
            <w:tcW w:w="981" w:type="dxa"/>
            <w:vMerge w:val="restart"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数量</w:t>
            </w:r>
          </w:p>
        </w:tc>
        <w:tc>
          <w:tcPr>
            <w:tcW w:w="981" w:type="dxa"/>
            <w:vMerge w:val="restart"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单价</w:t>
            </w:r>
          </w:p>
        </w:tc>
        <w:tc>
          <w:tcPr>
            <w:tcW w:w="6874" w:type="dxa"/>
            <w:gridSpan w:val="7"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政府采购金额</w:t>
            </w:r>
          </w:p>
        </w:tc>
      </w:tr>
      <w:tr w:rsidR="002B4E3E" w:rsidRPr="008F18A5" w:rsidTr="002B4E3E">
        <w:trPr>
          <w:trHeight w:val="295"/>
        </w:trPr>
        <w:tc>
          <w:tcPr>
            <w:tcW w:w="1177" w:type="dxa"/>
            <w:vMerge w:val="restart"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784" w:type="dxa"/>
            <w:vMerge w:val="restart"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预算资金</w:t>
            </w: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2" w:type="dxa"/>
            <w:vMerge w:val="restart"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总计</w:t>
            </w:r>
          </w:p>
        </w:tc>
        <w:tc>
          <w:tcPr>
            <w:tcW w:w="4910" w:type="dxa"/>
            <w:gridSpan w:val="5"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当年部门预算安排资金</w:t>
            </w:r>
          </w:p>
        </w:tc>
        <w:tc>
          <w:tcPr>
            <w:tcW w:w="982" w:type="dxa"/>
            <w:vMerge w:val="restart"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其他渠道资金</w:t>
            </w:r>
          </w:p>
        </w:tc>
      </w:tr>
      <w:tr w:rsidR="002B4E3E" w:rsidRPr="008F18A5" w:rsidTr="002B4E3E">
        <w:trPr>
          <w:trHeight w:val="613"/>
        </w:trPr>
        <w:tc>
          <w:tcPr>
            <w:tcW w:w="1177" w:type="dxa"/>
            <w:vMerge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vMerge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vMerge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2" w:type="dxa"/>
            <w:vMerge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合计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一般公共预算拨款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基金预算拨款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财政专户核拨</w:t>
            </w: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173533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  <w:r w:rsidRPr="00173533">
              <w:rPr>
                <w:rFonts w:ascii="宋体" w:hAnsi="宋体" w:hint="eastAsia"/>
                <w:b/>
                <w:szCs w:val="21"/>
              </w:rPr>
              <w:t>其他来源收入</w:t>
            </w:r>
          </w:p>
        </w:tc>
        <w:tc>
          <w:tcPr>
            <w:tcW w:w="982" w:type="dxa"/>
            <w:vMerge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4E3E" w:rsidRPr="00A93FEE" w:rsidTr="002B4E3E">
        <w:trPr>
          <w:trHeight w:val="629"/>
        </w:trPr>
        <w:tc>
          <w:tcPr>
            <w:tcW w:w="1177" w:type="dxa"/>
            <w:shd w:val="clear" w:color="auto" w:fill="auto"/>
            <w:vAlign w:val="center"/>
          </w:tcPr>
          <w:p w:rsidR="002B4E3E" w:rsidRPr="00A93FEE" w:rsidRDefault="00C43AF0" w:rsidP="00633C07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大鹿庄乡</w:t>
            </w:r>
            <w:r w:rsidR="002B4E3E" w:rsidRPr="00A93FEE">
              <w:rPr>
                <w:rFonts w:ascii="宋体" w:hAnsi="宋体" w:hint="eastAsia"/>
                <w:b/>
                <w:szCs w:val="21"/>
              </w:rPr>
              <w:t>小计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2B4E3E" w:rsidRPr="00A93FEE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2B4E3E" w:rsidRPr="00A93FEE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2B4E3E" w:rsidRPr="00A93FEE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2B4E3E" w:rsidRPr="00A93FEE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2B4E3E" w:rsidRPr="00A93FEE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2B4E3E" w:rsidRPr="00A93FEE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A93FEE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A93FEE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A93FEE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A93FEE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A93FEE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A93FEE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A93FEE" w:rsidRDefault="002B4E3E" w:rsidP="00633C07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2B4E3E" w:rsidRPr="008F18A5" w:rsidTr="002B4E3E">
        <w:trPr>
          <w:trHeight w:val="629"/>
        </w:trPr>
        <w:tc>
          <w:tcPr>
            <w:tcW w:w="1177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B4E3E" w:rsidRPr="008F18A5" w:rsidTr="002B4E3E">
        <w:trPr>
          <w:trHeight w:val="613"/>
        </w:trPr>
        <w:tc>
          <w:tcPr>
            <w:tcW w:w="1177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:rsidR="002B4E3E" w:rsidRPr="0086736D" w:rsidRDefault="002B4E3E" w:rsidP="00633C07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3F07B5" w:rsidRPr="002B4E3E" w:rsidRDefault="003F07B5" w:rsidP="002B4E3E">
      <w:pPr>
        <w:widowControl/>
        <w:spacing w:line="600" w:lineRule="exact"/>
        <w:ind w:firstLineChars="200" w:firstLine="643"/>
        <w:rPr>
          <w:rFonts w:ascii="仿宋_GB2312" w:eastAsia="仿宋_GB2312" w:hAnsi="微软雅黑" w:cs="宋体"/>
          <w:b/>
          <w:color w:val="2C3E50"/>
          <w:kern w:val="0"/>
          <w:sz w:val="32"/>
          <w:szCs w:val="32"/>
        </w:rPr>
      </w:pPr>
      <w:r w:rsidRPr="002B4E3E">
        <w:rPr>
          <w:rFonts w:ascii="仿宋_GB2312" w:eastAsia="仿宋_GB2312" w:hAnsi="仿宋" w:cs="宋体" w:hint="eastAsia"/>
          <w:b/>
          <w:color w:val="2C3E50"/>
          <w:kern w:val="0"/>
          <w:sz w:val="32"/>
          <w:szCs w:val="32"/>
        </w:rPr>
        <w:t>七、国有资产信息</w:t>
      </w:r>
    </w:p>
    <w:p w:rsidR="003F07B5" w:rsidRDefault="003F07B5" w:rsidP="00E628E3">
      <w:pPr>
        <w:widowControl/>
        <w:spacing w:line="600" w:lineRule="exact"/>
        <w:ind w:firstLineChars="200" w:firstLine="640"/>
        <w:rPr>
          <w:rFonts w:ascii="仿宋_GB2312" w:eastAsia="仿宋_GB2312" w:hAnsi="微软雅黑" w:cs="宋体"/>
          <w:color w:val="2C3E50"/>
          <w:kern w:val="0"/>
          <w:sz w:val="32"/>
          <w:szCs w:val="32"/>
        </w:rPr>
      </w:pPr>
      <w:r w:rsidRPr="00490977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2016年，我单位国有资产年末价值为787.60万元，同比增加291.62万元。主要是由流动资产537.63万元、固定资产249.97万元构成。其中：固定资产中房屋3468平方米，价值137.82万元；汽车2辆，价值30万元；其他固定价值82.14万元。资产主要增加的原因是：流动资产增加258.71万元，其他固定资产增加32.9万元。</w:t>
      </w:r>
      <w:r w:rsidR="002B4E3E" w:rsidRPr="00891548">
        <w:rPr>
          <w:rFonts w:ascii="仿宋_GB2312" w:eastAsia="仿宋_GB2312" w:hAnsi="宋体" w:hint="eastAsia"/>
          <w:sz w:val="32"/>
          <w:szCs w:val="32"/>
        </w:rPr>
        <w:t>2017年未安排购置固定资产预算。</w:t>
      </w:r>
    </w:p>
    <w:p w:rsidR="002B4E3E" w:rsidRPr="00544B4B" w:rsidRDefault="002B4E3E" w:rsidP="002B4E3E">
      <w:pPr>
        <w:ind w:firstLineChars="200" w:firstLine="643"/>
        <w:jc w:val="center"/>
        <w:rPr>
          <w:rFonts w:ascii="宋体" w:hAnsi="宋体"/>
          <w:b/>
          <w:sz w:val="32"/>
          <w:szCs w:val="32"/>
        </w:rPr>
      </w:pPr>
      <w:r w:rsidRPr="00544B4B">
        <w:rPr>
          <w:rFonts w:ascii="宋体" w:hAnsi="宋体" w:hint="eastAsia"/>
          <w:b/>
          <w:sz w:val="32"/>
          <w:szCs w:val="32"/>
        </w:rPr>
        <w:t>固定资产占用情况表</w:t>
      </w:r>
    </w:p>
    <w:p w:rsidR="002B4E3E" w:rsidRPr="00733771" w:rsidRDefault="002B4E3E" w:rsidP="002B4E3E">
      <w:pPr>
        <w:ind w:firstLineChars="200" w:firstLine="360"/>
        <w:jc w:val="center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                                                                                    截止时间：2016年12月31日</w:t>
      </w:r>
    </w:p>
    <w:tbl>
      <w:tblPr>
        <w:tblW w:w="11209" w:type="dxa"/>
        <w:jc w:val="center"/>
        <w:tblInd w:w="93" w:type="dxa"/>
        <w:tblLook w:val="04A0"/>
      </w:tblPr>
      <w:tblGrid>
        <w:gridCol w:w="6078"/>
        <w:gridCol w:w="1818"/>
        <w:gridCol w:w="3313"/>
      </w:tblGrid>
      <w:tr w:rsidR="002B4E3E" w:rsidRPr="00733771" w:rsidTr="00633C07">
        <w:trPr>
          <w:trHeight w:val="359"/>
          <w:jc w:val="center"/>
        </w:trPr>
        <w:tc>
          <w:tcPr>
            <w:tcW w:w="60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18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33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价值（金额单位：万元）</w:t>
            </w:r>
          </w:p>
        </w:tc>
      </w:tr>
      <w:tr w:rsidR="002B4E3E" w:rsidRPr="00733771" w:rsidTr="00633C07">
        <w:trPr>
          <w:trHeight w:val="359"/>
          <w:jc w:val="center"/>
        </w:trPr>
        <w:tc>
          <w:tcPr>
            <w:tcW w:w="60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资产总额</w:t>
            </w:r>
          </w:p>
        </w:tc>
        <w:tc>
          <w:tcPr>
            <w:tcW w:w="18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—</w:t>
            </w:r>
          </w:p>
        </w:tc>
        <w:tc>
          <w:tcPr>
            <w:tcW w:w="33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787.60</w:t>
            </w: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2B4E3E" w:rsidRPr="00733771" w:rsidTr="00633C07">
        <w:trPr>
          <w:trHeight w:val="359"/>
          <w:jc w:val="center"/>
        </w:trPr>
        <w:tc>
          <w:tcPr>
            <w:tcW w:w="607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一、流动资产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—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537.63</w:t>
            </w:r>
          </w:p>
        </w:tc>
      </w:tr>
      <w:tr w:rsidR="002B4E3E" w:rsidRPr="00733771" w:rsidTr="00633C07">
        <w:trPr>
          <w:trHeight w:val="359"/>
          <w:jc w:val="center"/>
        </w:trPr>
        <w:tc>
          <w:tcPr>
            <w:tcW w:w="607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二、固定资产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—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249.97</w:t>
            </w: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2B4E3E" w:rsidRPr="00733771" w:rsidTr="00633C07">
        <w:trPr>
          <w:trHeight w:val="359"/>
          <w:jc w:val="center"/>
        </w:trPr>
        <w:tc>
          <w:tcPr>
            <w:tcW w:w="607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 1、房屋（平方米）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3468</w:t>
            </w: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4E3E" w:rsidRPr="00733771" w:rsidTr="00633C07">
        <w:trPr>
          <w:trHeight w:val="359"/>
          <w:jc w:val="center"/>
        </w:trPr>
        <w:tc>
          <w:tcPr>
            <w:tcW w:w="607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      其中：办公用房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137.82</w:t>
            </w: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4E3E" w:rsidRPr="00733771" w:rsidTr="00633C07">
        <w:trPr>
          <w:trHeight w:val="359"/>
          <w:jc w:val="center"/>
        </w:trPr>
        <w:tc>
          <w:tcPr>
            <w:tcW w:w="607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 2、车辆（台、辆）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30</w:t>
            </w: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2B4E3E" w:rsidRPr="00733771" w:rsidTr="00633C07">
        <w:trPr>
          <w:trHeight w:val="359"/>
          <w:jc w:val="center"/>
        </w:trPr>
        <w:tc>
          <w:tcPr>
            <w:tcW w:w="607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 3、单价在20万元以上的设备（台、套…）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B4E3E" w:rsidRPr="00BB73E5" w:rsidTr="00633C07">
        <w:trPr>
          <w:trHeight w:val="359"/>
          <w:jc w:val="center"/>
        </w:trPr>
        <w:tc>
          <w:tcPr>
            <w:tcW w:w="6078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C0C0C0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left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 xml:space="preserve">  4、其他固定资产</w:t>
            </w: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4E3E" w:rsidRPr="00733771" w:rsidRDefault="002B4E3E" w:rsidP="00633C07">
            <w:pPr>
              <w:widowControl/>
              <w:jc w:val="center"/>
              <w:rPr>
                <w:rFonts w:ascii="宋体" w:hAnsi="宋体" w:cs="Arial"/>
                <w:color w:val="000000"/>
                <w:kern w:val="0"/>
                <w:sz w:val="22"/>
              </w:rPr>
            </w:pPr>
            <w:r w:rsidRPr="00733771">
              <w:rPr>
                <w:rFonts w:ascii="宋体" w:hAnsi="宋体" w:cs="Arial" w:hint="eastAsia"/>
                <w:color w:val="000000"/>
                <w:kern w:val="0"/>
                <w:sz w:val="22"/>
              </w:rPr>
              <w:t>—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4E3E" w:rsidRPr="00BB73E5" w:rsidRDefault="002B4E3E" w:rsidP="00633C07">
            <w:pPr>
              <w:widowControl/>
              <w:jc w:val="right"/>
              <w:rPr>
                <w:rFonts w:ascii="宋体" w:hAnsi="宋体" w:cs="Arial"/>
                <w:color w:val="000000"/>
                <w:kern w:val="0"/>
                <w:sz w:val="22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2"/>
              </w:rPr>
              <w:t>82.14</w:t>
            </w:r>
          </w:p>
        </w:tc>
      </w:tr>
    </w:tbl>
    <w:p w:rsidR="003F07B5" w:rsidRPr="00CF0266" w:rsidRDefault="003F07B5" w:rsidP="0020275D">
      <w:pPr>
        <w:widowControl/>
        <w:spacing w:line="600" w:lineRule="exact"/>
        <w:ind w:firstLineChars="200" w:firstLine="643"/>
        <w:jc w:val="left"/>
        <w:rPr>
          <w:rFonts w:ascii="仿宋_GB2312" w:eastAsia="仿宋_GB2312" w:hAnsi="微软雅黑" w:cs="宋体"/>
          <w:b/>
          <w:color w:val="2C3E50"/>
          <w:kern w:val="0"/>
          <w:sz w:val="32"/>
          <w:szCs w:val="32"/>
        </w:rPr>
      </w:pPr>
      <w:r w:rsidRPr="00CF0266">
        <w:rPr>
          <w:rFonts w:ascii="仿宋_GB2312" w:eastAsia="仿宋_GB2312" w:hAnsi="宋体" w:cs="宋体" w:hint="eastAsia"/>
          <w:b/>
          <w:color w:val="2C3E50"/>
          <w:kern w:val="0"/>
          <w:sz w:val="32"/>
          <w:szCs w:val="32"/>
        </w:rPr>
        <w:t>八、名词解释</w:t>
      </w:r>
    </w:p>
    <w:p w:rsidR="003F07B5" w:rsidRPr="00490977" w:rsidRDefault="003F07B5" w:rsidP="00E628E3">
      <w:pPr>
        <w:widowControl/>
        <w:spacing w:line="600" w:lineRule="exact"/>
        <w:ind w:firstLineChars="200" w:firstLine="640"/>
        <w:rPr>
          <w:rFonts w:ascii="仿宋_GB2312" w:eastAsia="仿宋_GB2312" w:hAnsi="微软雅黑" w:cs="宋体"/>
          <w:color w:val="2C3E50"/>
          <w:kern w:val="0"/>
          <w:sz w:val="32"/>
          <w:szCs w:val="32"/>
        </w:rPr>
      </w:pPr>
      <w:r w:rsidRPr="00490977">
        <w:rPr>
          <w:rFonts w:ascii="仿宋_GB2312" w:eastAsia="仿宋_GB2312" w:hAnsi="宋体" w:cs="宋体" w:hint="eastAsia"/>
          <w:color w:val="2C3E50"/>
          <w:kern w:val="0"/>
          <w:sz w:val="32"/>
          <w:szCs w:val="32"/>
        </w:rPr>
        <w:t>1、</w:t>
      </w:r>
      <w:r w:rsidRPr="00490977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“三公经费”指因公出国（境）费、公务用车购置及运行费和公务接待费。</w:t>
      </w:r>
    </w:p>
    <w:p w:rsidR="003F07B5" w:rsidRPr="00490977" w:rsidRDefault="003F07B5" w:rsidP="00E628E3">
      <w:pPr>
        <w:widowControl/>
        <w:spacing w:line="600" w:lineRule="exact"/>
        <w:ind w:firstLineChars="200" w:firstLine="640"/>
        <w:rPr>
          <w:rFonts w:ascii="仿宋_GB2312" w:eastAsia="仿宋_GB2312" w:hAnsi="微软雅黑" w:cs="宋体"/>
          <w:color w:val="2C3E50"/>
          <w:kern w:val="0"/>
          <w:sz w:val="32"/>
          <w:szCs w:val="32"/>
        </w:rPr>
      </w:pPr>
      <w:r w:rsidRPr="00490977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2、绩效预算，就是政府首先制定有关的事业</w:t>
      </w:r>
      <w:hyperlink r:id="rId6" w:history="1">
        <w:r w:rsidRPr="00490977">
          <w:rPr>
            <w:rFonts w:ascii="仿宋_GB2312" w:eastAsia="仿宋_GB2312" w:hAnsi="微软雅黑" w:cs="宋体" w:hint="eastAsia"/>
            <w:color w:val="636363"/>
            <w:kern w:val="0"/>
            <w:sz w:val="32"/>
            <w:szCs w:val="32"/>
          </w:rPr>
          <w:t>计划</w:t>
        </w:r>
      </w:hyperlink>
      <w:r w:rsidRPr="00490977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和工程计划，再依据政府职能和施政计划制定计划实施方案，并在</w:t>
      </w:r>
      <w:hyperlink r:id="rId7" w:history="1">
        <w:r w:rsidRPr="00490977">
          <w:rPr>
            <w:rFonts w:ascii="仿宋_GB2312" w:eastAsia="仿宋_GB2312" w:hAnsi="微软雅黑" w:cs="宋体" w:hint="eastAsia"/>
            <w:color w:val="636363"/>
            <w:kern w:val="0"/>
            <w:sz w:val="32"/>
            <w:szCs w:val="32"/>
          </w:rPr>
          <w:t>成本效益分析</w:t>
        </w:r>
      </w:hyperlink>
      <w:r w:rsidRPr="00490977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的基础上确定实施方案所需费用来编制预算的一种方法。</w:t>
      </w:r>
    </w:p>
    <w:p w:rsidR="003F07B5" w:rsidRPr="00243B9D" w:rsidRDefault="003F07B5" w:rsidP="00243B9D">
      <w:pPr>
        <w:widowControl/>
        <w:spacing w:line="600" w:lineRule="exact"/>
        <w:ind w:firstLineChars="200" w:firstLine="643"/>
        <w:rPr>
          <w:rFonts w:ascii="仿宋_GB2312" w:eastAsia="仿宋_GB2312" w:hAnsi="微软雅黑" w:cs="宋体"/>
          <w:b/>
          <w:color w:val="2C3E50"/>
          <w:kern w:val="0"/>
          <w:sz w:val="32"/>
          <w:szCs w:val="32"/>
        </w:rPr>
      </w:pPr>
      <w:r w:rsidRPr="00243B9D">
        <w:rPr>
          <w:rFonts w:ascii="仿宋_GB2312" w:eastAsia="仿宋_GB2312" w:hAnsi="宋体" w:cs="宋体" w:hint="eastAsia"/>
          <w:b/>
          <w:color w:val="2C3E50"/>
          <w:kern w:val="0"/>
          <w:sz w:val="32"/>
          <w:szCs w:val="32"/>
        </w:rPr>
        <w:t>九、其他需说明的事项</w:t>
      </w:r>
    </w:p>
    <w:p w:rsidR="003F07B5" w:rsidRPr="003F07B5" w:rsidRDefault="003F07B5" w:rsidP="00E628E3">
      <w:pPr>
        <w:widowControl/>
        <w:spacing w:line="600" w:lineRule="exact"/>
        <w:ind w:firstLineChars="200" w:firstLine="640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490977">
        <w:rPr>
          <w:rFonts w:ascii="仿宋_GB2312" w:eastAsia="仿宋_GB2312" w:hAnsi="微软雅黑" w:cs="宋体" w:hint="eastAsia"/>
          <w:color w:val="2C3E50"/>
          <w:kern w:val="0"/>
          <w:sz w:val="32"/>
          <w:szCs w:val="32"/>
        </w:rPr>
        <w:t>我单位无政府性基金预算和国有资本经营预算</w:t>
      </w:r>
      <w:r w:rsidRPr="00490977">
        <w:rPr>
          <w:rFonts w:ascii="仿宋_GB2312" w:eastAsia="仿宋_GB2312" w:hAnsi="宋体" w:cs="宋体" w:hint="eastAsia"/>
          <w:color w:val="2C3E50"/>
          <w:kern w:val="0"/>
          <w:sz w:val="32"/>
          <w:szCs w:val="32"/>
        </w:rPr>
        <w:t>。</w:t>
      </w:r>
    </w:p>
    <w:p w:rsidR="00D01095" w:rsidRPr="003F07B5" w:rsidRDefault="00D01095"/>
    <w:sectPr w:rsidR="00D01095" w:rsidRPr="003F07B5" w:rsidSect="00643CB8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095" w:rsidRDefault="00D01095" w:rsidP="003F07B5">
      <w:r>
        <w:separator/>
      </w:r>
    </w:p>
  </w:endnote>
  <w:endnote w:type="continuationSeparator" w:id="1">
    <w:p w:rsidR="00D01095" w:rsidRDefault="00D01095" w:rsidP="003F07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方正书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方正仿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095" w:rsidRDefault="00D01095" w:rsidP="003F07B5">
      <w:r>
        <w:separator/>
      </w:r>
    </w:p>
  </w:footnote>
  <w:footnote w:type="continuationSeparator" w:id="1">
    <w:p w:rsidR="00D01095" w:rsidRDefault="00D01095" w:rsidP="003F07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07B5"/>
    <w:rsid w:val="00035933"/>
    <w:rsid w:val="000A1C6C"/>
    <w:rsid w:val="000D6D9C"/>
    <w:rsid w:val="00146B46"/>
    <w:rsid w:val="0020275D"/>
    <w:rsid w:val="00204DDC"/>
    <w:rsid w:val="002269EA"/>
    <w:rsid w:val="00243B9D"/>
    <w:rsid w:val="002B4E3E"/>
    <w:rsid w:val="003C2032"/>
    <w:rsid w:val="003F07B5"/>
    <w:rsid w:val="00490977"/>
    <w:rsid w:val="004B6AC8"/>
    <w:rsid w:val="00643CB8"/>
    <w:rsid w:val="00732403"/>
    <w:rsid w:val="00887140"/>
    <w:rsid w:val="00B857A6"/>
    <w:rsid w:val="00BA1D20"/>
    <w:rsid w:val="00C43AF0"/>
    <w:rsid w:val="00CF0266"/>
    <w:rsid w:val="00D01095"/>
    <w:rsid w:val="00DE2A90"/>
    <w:rsid w:val="00E628E3"/>
    <w:rsid w:val="00F14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D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07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07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07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07B5"/>
    <w:rPr>
      <w:sz w:val="18"/>
      <w:szCs w:val="18"/>
    </w:rPr>
  </w:style>
  <w:style w:type="paragraph" w:styleId="a5">
    <w:name w:val="Normal (Web)"/>
    <w:basedOn w:val="a"/>
    <w:uiPriority w:val="99"/>
    <w:unhideWhenUsed/>
    <w:rsid w:val="003F07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F07B5"/>
    <w:rPr>
      <w:b/>
      <w:bCs/>
    </w:rPr>
  </w:style>
  <w:style w:type="character" w:styleId="a7">
    <w:name w:val="Hyperlink"/>
    <w:basedOn w:val="a0"/>
    <w:uiPriority w:val="99"/>
    <w:semiHidden/>
    <w:unhideWhenUsed/>
    <w:rsid w:val="003F07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9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aike.so.com/doc/67751-7150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so.com/doc/5428335-566655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962</Words>
  <Characters>5489</Characters>
  <Application>Microsoft Office Word</Application>
  <DocSecurity>0</DocSecurity>
  <Lines>45</Lines>
  <Paragraphs>12</Paragraphs>
  <ScaleCrop>false</ScaleCrop>
  <Company/>
  <LinksUpToDate>false</LinksUpToDate>
  <CharactersWithSpaces>6439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2017-06-09T02:40:00Z</dcterms:created>
  <dcterms:modified xsi:type="dcterms:W3CDTF">2017-06-23T10:17:00Z</dcterms:modified>
</cp:coreProperties>
</file>