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8BD00" w14:textId="429C390E" w:rsidR="0003312E" w:rsidRDefault="00EC3BF6">
      <w:pPr>
        <w:rPr>
          <w:b/>
          <w:bCs/>
        </w:rPr>
      </w:pPr>
      <w:r>
        <w:rPr>
          <w:b/>
          <w:bCs/>
        </w:rPr>
        <w:t>Assignment 1: Problem 1</w:t>
      </w:r>
    </w:p>
    <w:p w14:paraId="508A494E" w14:textId="0996C65D" w:rsidR="00EC3BF6" w:rsidRDefault="00EC3BF6" w:rsidP="00EC3BF6">
      <w:pPr>
        <w:jc w:val="center"/>
        <w:rPr>
          <w:b/>
          <w:bCs/>
        </w:rPr>
      </w:pPr>
      <w:r>
        <w:rPr>
          <w:b/>
          <w:bCs/>
        </w:rPr>
        <w:t>Analysis</w:t>
      </w:r>
    </w:p>
    <w:p w14:paraId="1579825C" w14:textId="77777777" w:rsidR="00314B84" w:rsidRPr="00314B84" w:rsidRDefault="0021283A" w:rsidP="00314B84">
      <w:r>
        <w:br/>
      </w:r>
      <w:r w:rsidR="00314B84" w:rsidRPr="00314B84">
        <w:t>The paper looks at how to model the brain's neural activity using formal logic and math. McCulloch and Pitts set out to create a theoretical framework showing how networks of neurons can perform logical operations, much like digital computers do. By suggesting that the brain's neural circuits work like systems that compute logical propositions, they build a bridge between neurophysiology and the core principles of computation and formal logic. They also dive into what this means for understanding how mental processes work, how causality functions in neural networks, and how we might model psychological and psychiatric phenomena based on neurophysiology.</w:t>
      </w:r>
    </w:p>
    <w:p w14:paraId="718ACBCD" w14:textId="77777777" w:rsidR="00314B84" w:rsidRPr="00314B84" w:rsidRDefault="00314B84" w:rsidP="00314B84">
      <w:r w:rsidRPr="00314B84">
        <w:t>I really appreciate McCulloch and Pitts' innovative approach to thinking of the brain as a computational machine, introducing the idea that neurons can act like logical units performing digital operations. This concept is fresh and powerful, providing a solid foundation for the future development of artificial neural networks and AI. I also like how they tightly link neurophysiology with logical and mathematical principles, making a strong case for a unified theory that combines brain function and computation. Their comparison between neural nets and Turing machines is especially clever because it shows the brain's potential for complex computations and ties it to broader theories about what can be computed and how logic works.</w:t>
      </w:r>
    </w:p>
    <w:p w14:paraId="74B96324" w14:textId="77777777" w:rsidR="00314B84" w:rsidRPr="00314B84" w:rsidRDefault="00314B84" w:rsidP="00314B84">
      <w:r w:rsidRPr="00314B84">
        <w:t>That said, while the paper is groundbreaking, it does seem to oversimplify how complex neural processes really are by boiling them down to binary logic. In reality, neurons don't just "fire" or "not fire"—there's a lot more going on that isn't captured by their straightforward logical model.</w:t>
      </w:r>
    </w:p>
    <w:p w14:paraId="071D5D09" w14:textId="77777777" w:rsidR="00314B84" w:rsidRPr="00314B84" w:rsidRDefault="00314B84" w:rsidP="00314B84">
      <w:r w:rsidRPr="00314B84">
        <w:t>What I find inspiring about the paper isn't just its take on artificial neural networks; it also opens up possibilities for exploring connections between the natural world and technology. Nature has so much to offer when it comes to modeling technical systems, and I think bridging these two worlds could lead to some amazing discoveries.</w:t>
      </w:r>
    </w:p>
    <w:p w14:paraId="506C76FE" w14:textId="0C86C69D" w:rsidR="0021283A" w:rsidRPr="00EC3BF6" w:rsidRDefault="0021283A" w:rsidP="00314B84"/>
    <w:sectPr w:rsidR="0021283A" w:rsidRPr="00EC3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F6"/>
    <w:rsid w:val="0003312E"/>
    <w:rsid w:val="000728D4"/>
    <w:rsid w:val="000E1A19"/>
    <w:rsid w:val="0021283A"/>
    <w:rsid w:val="00284AF2"/>
    <w:rsid w:val="00314B84"/>
    <w:rsid w:val="003B608B"/>
    <w:rsid w:val="00477D3B"/>
    <w:rsid w:val="006F1336"/>
    <w:rsid w:val="00705E17"/>
    <w:rsid w:val="008B173B"/>
    <w:rsid w:val="009862A1"/>
    <w:rsid w:val="009F2D7B"/>
    <w:rsid w:val="00B40F30"/>
    <w:rsid w:val="00CC0EC3"/>
    <w:rsid w:val="00DA6869"/>
    <w:rsid w:val="00EB3EB1"/>
    <w:rsid w:val="00EC3BF6"/>
    <w:rsid w:val="00F7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B019"/>
  <w15:chartTrackingRefBased/>
  <w15:docId w15:val="{534A1E31-90D2-46ED-8CA5-BA158BED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BF6"/>
    <w:rPr>
      <w:rFonts w:eastAsiaTheme="majorEastAsia" w:cstheme="majorBidi"/>
      <w:color w:val="272727" w:themeColor="text1" w:themeTint="D8"/>
    </w:rPr>
  </w:style>
  <w:style w:type="paragraph" w:styleId="Title">
    <w:name w:val="Title"/>
    <w:basedOn w:val="Normal"/>
    <w:next w:val="Normal"/>
    <w:link w:val="TitleChar"/>
    <w:uiPriority w:val="10"/>
    <w:qFormat/>
    <w:rsid w:val="00EC3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BF6"/>
    <w:pPr>
      <w:spacing w:before="160"/>
      <w:jc w:val="center"/>
    </w:pPr>
    <w:rPr>
      <w:i/>
      <w:iCs/>
      <w:color w:val="404040" w:themeColor="text1" w:themeTint="BF"/>
    </w:rPr>
  </w:style>
  <w:style w:type="character" w:customStyle="1" w:styleId="QuoteChar">
    <w:name w:val="Quote Char"/>
    <w:basedOn w:val="DefaultParagraphFont"/>
    <w:link w:val="Quote"/>
    <w:uiPriority w:val="29"/>
    <w:rsid w:val="00EC3BF6"/>
    <w:rPr>
      <w:i/>
      <w:iCs/>
      <w:color w:val="404040" w:themeColor="text1" w:themeTint="BF"/>
    </w:rPr>
  </w:style>
  <w:style w:type="paragraph" w:styleId="ListParagraph">
    <w:name w:val="List Paragraph"/>
    <w:basedOn w:val="Normal"/>
    <w:uiPriority w:val="34"/>
    <w:qFormat/>
    <w:rsid w:val="00EC3BF6"/>
    <w:pPr>
      <w:ind w:left="720"/>
      <w:contextualSpacing/>
    </w:pPr>
  </w:style>
  <w:style w:type="character" w:styleId="IntenseEmphasis">
    <w:name w:val="Intense Emphasis"/>
    <w:basedOn w:val="DefaultParagraphFont"/>
    <w:uiPriority w:val="21"/>
    <w:qFormat/>
    <w:rsid w:val="00EC3BF6"/>
    <w:rPr>
      <w:i/>
      <w:iCs/>
      <w:color w:val="0F4761" w:themeColor="accent1" w:themeShade="BF"/>
    </w:rPr>
  </w:style>
  <w:style w:type="paragraph" w:styleId="IntenseQuote">
    <w:name w:val="Intense Quote"/>
    <w:basedOn w:val="Normal"/>
    <w:next w:val="Normal"/>
    <w:link w:val="IntenseQuoteChar"/>
    <w:uiPriority w:val="30"/>
    <w:qFormat/>
    <w:rsid w:val="00EC3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BF6"/>
    <w:rPr>
      <w:i/>
      <w:iCs/>
      <w:color w:val="0F4761" w:themeColor="accent1" w:themeShade="BF"/>
    </w:rPr>
  </w:style>
  <w:style w:type="character" w:styleId="IntenseReference">
    <w:name w:val="Intense Reference"/>
    <w:basedOn w:val="DefaultParagraphFont"/>
    <w:uiPriority w:val="32"/>
    <w:qFormat/>
    <w:rsid w:val="00EC3BF6"/>
    <w:rPr>
      <w:b/>
      <w:bCs/>
      <w:smallCaps/>
      <w:color w:val="0F4761" w:themeColor="accent1" w:themeShade="BF"/>
      <w:spacing w:val="5"/>
    </w:rPr>
  </w:style>
  <w:style w:type="paragraph" w:styleId="NormalWeb">
    <w:name w:val="Normal (Web)"/>
    <w:basedOn w:val="Normal"/>
    <w:uiPriority w:val="99"/>
    <w:semiHidden/>
    <w:unhideWhenUsed/>
    <w:rsid w:val="00314B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41886">
      <w:bodyDiv w:val="1"/>
      <w:marLeft w:val="0"/>
      <w:marRight w:val="0"/>
      <w:marTop w:val="0"/>
      <w:marBottom w:val="0"/>
      <w:divBdr>
        <w:top w:val="none" w:sz="0" w:space="0" w:color="auto"/>
        <w:left w:val="none" w:sz="0" w:space="0" w:color="auto"/>
        <w:bottom w:val="none" w:sz="0" w:space="0" w:color="auto"/>
        <w:right w:val="none" w:sz="0" w:space="0" w:color="auto"/>
      </w:divBdr>
    </w:div>
    <w:div w:id="25691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Hauptman</dc:creator>
  <cp:keywords/>
  <dc:description/>
  <cp:lastModifiedBy>Esperanza Hauptman</cp:lastModifiedBy>
  <cp:revision>14</cp:revision>
  <dcterms:created xsi:type="dcterms:W3CDTF">2024-09-03T01:55:00Z</dcterms:created>
  <dcterms:modified xsi:type="dcterms:W3CDTF">2024-09-05T00:01:00Z</dcterms:modified>
</cp:coreProperties>
</file>