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DC2A5" w14:textId="77777777" w:rsidR="000843BD" w:rsidRDefault="00000000">
      <w:pPr>
        <w:spacing w:line="560" w:lineRule="exact"/>
        <w:ind w:rightChars="-149" w:right="-313"/>
        <w:jc w:val="center"/>
        <w:rPr>
          <w:rFonts w:ascii="仿宋" w:eastAsia="仿宋" w:hAnsi="仿宋" w:cs="仿宋"/>
          <w:b/>
          <w:sz w:val="36"/>
          <w:szCs w:val="36"/>
        </w:rPr>
      </w:pPr>
      <w:commentRangeStart w:id="0"/>
      <w:r>
        <w:rPr>
          <w:rFonts w:ascii="仿宋" w:eastAsia="仿宋" w:hAnsi="仿宋" w:cs="仿宋" w:hint="eastAsia"/>
          <w:b/>
          <w:sz w:val="36"/>
          <w:szCs w:val="36"/>
        </w:rPr>
        <w:t>软件</w:t>
      </w:r>
      <w:commentRangeEnd w:id="0"/>
      <w:r>
        <w:rPr>
          <w:rStyle w:val="af"/>
        </w:rPr>
        <w:commentReference w:id="0"/>
      </w:r>
      <w:r>
        <w:rPr>
          <w:rFonts w:ascii="仿宋" w:eastAsia="仿宋" w:hAnsi="仿宋" w:cs="仿宋" w:hint="eastAsia"/>
          <w:b/>
          <w:sz w:val="36"/>
          <w:szCs w:val="36"/>
        </w:rPr>
        <w:t>销售服务合同</w:t>
      </w:r>
    </w:p>
    <w:p w14:paraId="18C4E906" w14:textId="77777777" w:rsidR="000843BD" w:rsidRDefault="000843BD">
      <w:pPr>
        <w:spacing w:line="560" w:lineRule="exact"/>
        <w:ind w:rightChars="-149" w:right="-313"/>
        <w:jc w:val="center"/>
        <w:rPr>
          <w:rFonts w:ascii="仿宋" w:eastAsia="仿宋" w:hAnsi="仿宋" w:cs="仿宋"/>
          <w:kern w:val="0"/>
          <w:sz w:val="24"/>
          <w:lang w:bidi="ar"/>
        </w:rPr>
      </w:pPr>
    </w:p>
    <w:p w14:paraId="552C488C" w14:textId="77777777" w:rsidR="000843BD" w:rsidRDefault="00000000">
      <w:pPr>
        <w:spacing w:line="360" w:lineRule="auto"/>
        <w:ind w:rightChars="-149" w:right="-313" w:firstLineChars="2700" w:firstLine="6480"/>
        <w:rPr>
          <w:rFonts w:ascii="仿宋" w:eastAsia="仿宋" w:hAnsi="仿宋" w:cs="仿宋"/>
          <w:kern w:val="0"/>
          <w:sz w:val="24"/>
          <w:lang w:bidi="ar"/>
        </w:rPr>
      </w:pPr>
      <w:r>
        <w:rPr>
          <w:rFonts w:ascii="仿宋" w:eastAsia="仿宋" w:hAnsi="仿宋" w:cs="仿宋" w:hint="eastAsia"/>
          <w:kern w:val="0"/>
          <w:sz w:val="24"/>
          <w:lang w:bidi="ar"/>
        </w:rPr>
        <w:t>合同编号：DHZC-20211020-1</w:t>
      </w:r>
    </w:p>
    <w:p w14:paraId="1EE7F3A2" w14:textId="2D288F4B" w:rsidR="000843BD" w:rsidRDefault="00000000">
      <w:pPr>
        <w:spacing w:line="480" w:lineRule="auto"/>
        <w:ind w:rightChars="-149" w:right="-313"/>
        <w:rPr>
          <w:rFonts w:ascii="仿宋" w:eastAsia="仿宋" w:hAnsi="仿宋" w:cs="仿宋"/>
          <w:kern w:val="0"/>
          <w:sz w:val="24"/>
          <w:lang w:bidi="ar"/>
        </w:rPr>
      </w:pPr>
      <w:r>
        <w:rPr>
          <w:rFonts w:ascii="仿宋" w:eastAsia="仿宋" w:hAnsi="仿宋" w:cs="仿宋" w:hint="eastAsia"/>
          <w:kern w:val="0"/>
          <w:sz w:val="24"/>
          <w:lang w:bidi="ar"/>
        </w:rPr>
        <w:t>甲方：</w:t>
      </w:r>
      <w:proofErr w:type="spellStart"/>
      <w:r w:rsidR="00F879E9">
        <w:rPr>
          <w:rFonts w:ascii="仿宋" w:eastAsia="仿宋" w:hAnsi="仿宋" w:cs="仿宋" w:hint="eastAsia"/>
          <w:kern w:val="0"/>
          <w:sz w:val="24"/>
          <w:lang w:bidi="ar"/>
        </w:rPr>
        <w:t>xxxx</w:t>
      </w:r>
      <w:proofErr w:type="spellEnd"/>
      <w:r>
        <w:rPr>
          <w:rFonts w:ascii="仿宋" w:eastAsia="仿宋" w:hAnsi="仿宋" w:cs="仿宋" w:hint="eastAsia"/>
          <w:kern w:val="0"/>
          <w:sz w:val="24"/>
          <w:lang w:bidi="ar"/>
        </w:rPr>
        <w:t xml:space="preserve">有限责任公司                                             </w:t>
      </w:r>
    </w:p>
    <w:p w14:paraId="437A6059" w14:textId="44924691" w:rsidR="000843BD" w:rsidRDefault="00000000">
      <w:pPr>
        <w:spacing w:line="480" w:lineRule="auto"/>
        <w:ind w:rightChars="-149" w:right="-313"/>
        <w:rPr>
          <w:rFonts w:ascii="仿宋" w:eastAsia="仿宋" w:hAnsi="仿宋" w:cs="仿宋"/>
          <w:kern w:val="0"/>
          <w:sz w:val="24"/>
          <w:lang w:bidi="ar"/>
        </w:rPr>
      </w:pPr>
      <w:r>
        <w:rPr>
          <w:rFonts w:ascii="仿宋" w:eastAsia="仿宋" w:hAnsi="仿宋" w:cs="仿宋" w:hint="eastAsia"/>
          <w:kern w:val="0"/>
          <w:sz w:val="24"/>
          <w:lang w:bidi="ar"/>
        </w:rPr>
        <w:t>乙方：</w:t>
      </w:r>
      <w:proofErr w:type="spellStart"/>
      <w:r w:rsidR="000B3178">
        <w:rPr>
          <w:rFonts w:ascii="仿宋" w:eastAsia="仿宋" w:hAnsi="仿宋" w:cs="仿宋" w:hint="eastAsia"/>
          <w:sz w:val="24"/>
        </w:rPr>
        <w:t>yyyy</w:t>
      </w:r>
      <w:proofErr w:type="spellEnd"/>
      <w:r>
        <w:rPr>
          <w:rFonts w:ascii="仿宋" w:eastAsia="仿宋" w:hAnsi="仿宋" w:cs="仿宋" w:hint="eastAsia"/>
          <w:sz w:val="24"/>
        </w:rPr>
        <w:t>有限责任公司</w:t>
      </w:r>
    </w:p>
    <w:p w14:paraId="48CF0FA5" w14:textId="77777777" w:rsidR="000843BD" w:rsidRDefault="000843BD">
      <w:pPr>
        <w:spacing w:line="360" w:lineRule="auto"/>
        <w:ind w:rightChars="-149" w:right="-313"/>
        <w:rPr>
          <w:rFonts w:ascii="仿宋" w:eastAsia="仿宋" w:hAnsi="仿宋" w:cs="仿宋"/>
          <w:sz w:val="24"/>
        </w:rPr>
      </w:pPr>
    </w:p>
    <w:p w14:paraId="4A981A90" w14:textId="77777777" w:rsidR="000843BD" w:rsidRDefault="00000000">
      <w:pPr>
        <w:spacing w:line="360" w:lineRule="auto"/>
        <w:ind w:rightChars="-149" w:right="-313"/>
        <w:rPr>
          <w:rFonts w:ascii="仿宋" w:eastAsia="仿宋" w:hAnsi="仿宋" w:cs="仿宋"/>
          <w:sz w:val="24"/>
        </w:rPr>
      </w:pPr>
      <w:r>
        <w:rPr>
          <w:rFonts w:ascii="仿宋" w:eastAsia="仿宋" w:hAnsi="仿宋" w:cs="仿宋" w:hint="eastAsia"/>
          <w:sz w:val="24"/>
        </w:rPr>
        <w:t>现甲、乙双方就软件产品及服务购销事宜经友好协商，达成如下协议：</w:t>
      </w:r>
    </w:p>
    <w:p w14:paraId="483FD630" w14:textId="77777777" w:rsidR="000843BD" w:rsidRDefault="00000000">
      <w:pPr>
        <w:pStyle w:val="a5"/>
        <w:ind w:rightChars="-149" w:right="-313" w:firstLine="0"/>
        <w:rPr>
          <w:rFonts w:ascii="仿宋" w:eastAsia="仿宋" w:hAnsi="仿宋" w:cs="仿宋"/>
          <w:b/>
          <w:bCs/>
          <w:sz w:val="28"/>
          <w:szCs w:val="28"/>
        </w:rPr>
      </w:pPr>
      <w:r>
        <w:rPr>
          <w:rFonts w:ascii="仿宋" w:eastAsia="仿宋" w:hAnsi="仿宋" w:cs="仿宋" w:hint="eastAsia"/>
          <w:b/>
          <w:bCs/>
          <w:sz w:val="28"/>
          <w:szCs w:val="28"/>
        </w:rPr>
        <w:t>一、购销内容</w:t>
      </w:r>
    </w:p>
    <w:tbl>
      <w:tblPr>
        <w:tblW w:w="9673" w:type="dxa"/>
        <w:tblInd w:w="-411" w:type="dxa"/>
        <w:tblLayout w:type="fixed"/>
        <w:tblCellMar>
          <w:top w:w="15" w:type="dxa"/>
          <w:left w:w="15" w:type="dxa"/>
          <w:bottom w:w="15" w:type="dxa"/>
          <w:right w:w="15" w:type="dxa"/>
        </w:tblCellMar>
        <w:tblLook w:val="04A0" w:firstRow="1" w:lastRow="0" w:firstColumn="1" w:lastColumn="0" w:noHBand="0" w:noVBand="1"/>
      </w:tblPr>
      <w:tblGrid>
        <w:gridCol w:w="2738"/>
        <w:gridCol w:w="900"/>
        <w:gridCol w:w="854"/>
        <w:gridCol w:w="1235"/>
        <w:gridCol w:w="1257"/>
        <w:gridCol w:w="1188"/>
        <w:gridCol w:w="1501"/>
      </w:tblGrid>
      <w:tr w:rsidR="000843BD" w14:paraId="48441936" w14:textId="77777777">
        <w:trPr>
          <w:trHeight w:val="629"/>
        </w:trPr>
        <w:tc>
          <w:tcPr>
            <w:tcW w:w="2738" w:type="dxa"/>
            <w:tcBorders>
              <w:top w:val="single" w:sz="4" w:space="0" w:color="000000"/>
              <w:left w:val="single" w:sz="4" w:space="0" w:color="000000"/>
              <w:bottom w:val="single" w:sz="4" w:space="0" w:color="000000"/>
              <w:right w:val="single" w:sz="4" w:space="0" w:color="000000"/>
            </w:tcBorders>
            <w:vAlign w:val="center"/>
          </w:tcPr>
          <w:p w14:paraId="5408BB0A" w14:textId="77777777" w:rsidR="000843BD" w:rsidRDefault="00000000">
            <w:pPr>
              <w:widowControl/>
              <w:spacing w:line="360" w:lineRule="auto"/>
              <w:jc w:val="center"/>
              <w:textAlignment w:val="center"/>
              <w:rPr>
                <w:rFonts w:ascii="仿宋" w:eastAsia="仿宋" w:hAnsi="仿宋" w:cs="仿宋"/>
                <w:sz w:val="24"/>
              </w:rPr>
            </w:pPr>
            <w:r>
              <w:rPr>
                <w:rFonts w:ascii="仿宋" w:eastAsia="仿宋" w:hAnsi="仿宋" w:cs="仿宋" w:hint="eastAsia"/>
                <w:kern w:val="0"/>
                <w:sz w:val="24"/>
              </w:rPr>
              <w:t>产品名称</w:t>
            </w:r>
          </w:p>
        </w:tc>
        <w:tc>
          <w:tcPr>
            <w:tcW w:w="900" w:type="dxa"/>
            <w:tcBorders>
              <w:top w:val="single" w:sz="4" w:space="0" w:color="000000"/>
              <w:bottom w:val="single" w:sz="4" w:space="0" w:color="000000"/>
              <w:right w:val="single" w:sz="4" w:space="0" w:color="auto"/>
            </w:tcBorders>
            <w:vAlign w:val="center"/>
          </w:tcPr>
          <w:p w14:paraId="6DFC5309" w14:textId="77777777" w:rsidR="000843BD" w:rsidRDefault="00000000">
            <w:pPr>
              <w:widowControl/>
              <w:spacing w:line="360" w:lineRule="auto"/>
              <w:jc w:val="center"/>
              <w:textAlignment w:val="center"/>
              <w:rPr>
                <w:rFonts w:ascii="仿宋" w:eastAsia="仿宋" w:hAnsi="仿宋" w:cs="仿宋"/>
                <w:sz w:val="24"/>
              </w:rPr>
            </w:pPr>
            <w:r>
              <w:rPr>
                <w:rFonts w:ascii="仿宋" w:eastAsia="仿宋" w:hAnsi="仿宋" w:cs="仿宋" w:hint="eastAsia"/>
                <w:kern w:val="0"/>
                <w:sz w:val="24"/>
              </w:rPr>
              <w:t>数量</w:t>
            </w:r>
          </w:p>
        </w:tc>
        <w:tc>
          <w:tcPr>
            <w:tcW w:w="854" w:type="dxa"/>
            <w:tcBorders>
              <w:top w:val="single" w:sz="4" w:space="0" w:color="000000"/>
              <w:bottom w:val="single" w:sz="4" w:space="0" w:color="000000"/>
              <w:right w:val="single" w:sz="4" w:space="0" w:color="000000"/>
            </w:tcBorders>
            <w:vAlign w:val="center"/>
          </w:tcPr>
          <w:p w14:paraId="040A6966" w14:textId="77777777" w:rsidR="000843BD" w:rsidRDefault="00000000">
            <w:pPr>
              <w:widowControl/>
              <w:spacing w:line="360" w:lineRule="auto"/>
              <w:jc w:val="center"/>
              <w:textAlignment w:val="center"/>
              <w:rPr>
                <w:rFonts w:ascii="仿宋" w:eastAsia="仿宋" w:hAnsi="仿宋" w:cs="仿宋"/>
                <w:sz w:val="24"/>
              </w:rPr>
            </w:pPr>
            <w:r>
              <w:rPr>
                <w:rFonts w:ascii="仿宋" w:eastAsia="仿宋" w:hAnsi="仿宋" w:cs="仿宋" w:hint="eastAsia"/>
                <w:sz w:val="24"/>
              </w:rPr>
              <w:t>单位</w:t>
            </w:r>
          </w:p>
        </w:tc>
        <w:tc>
          <w:tcPr>
            <w:tcW w:w="1235" w:type="dxa"/>
            <w:tcBorders>
              <w:top w:val="single" w:sz="4" w:space="0" w:color="000000"/>
              <w:bottom w:val="single" w:sz="4" w:space="0" w:color="000000"/>
              <w:right w:val="single" w:sz="4" w:space="0" w:color="000000"/>
            </w:tcBorders>
            <w:vAlign w:val="center"/>
          </w:tcPr>
          <w:p w14:paraId="1E7A1B8A" w14:textId="77777777" w:rsidR="000843BD" w:rsidRDefault="00000000">
            <w:pPr>
              <w:widowControl/>
              <w:spacing w:line="360" w:lineRule="auto"/>
              <w:jc w:val="center"/>
              <w:textAlignment w:val="center"/>
              <w:rPr>
                <w:rFonts w:ascii="仿宋" w:eastAsia="仿宋" w:hAnsi="仿宋" w:cs="仿宋"/>
                <w:sz w:val="24"/>
              </w:rPr>
            </w:pPr>
            <w:r>
              <w:rPr>
                <w:rFonts w:ascii="仿宋" w:eastAsia="仿宋" w:hAnsi="仿宋" w:cs="仿宋" w:hint="eastAsia"/>
                <w:sz w:val="24"/>
              </w:rPr>
              <w:t>单价(人民币/元)</w:t>
            </w:r>
          </w:p>
        </w:tc>
        <w:tc>
          <w:tcPr>
            <w:tcW w:w="1257" w:type="dxa"/>
            <w:tcBorders>
              <w:top w:val="single" w:sz="4" w:space="0" w:color="000000"/>
              <w:bottom w:val="single" w:sz="4" w:space="0" w:color="000000"/>
              <w:right w:val="single" w:sz="4" w:space="0" w:color="000000"/>
            </w:tcBorders>
            <w:vAlign w:val="center"/>
          </w:tcPr>
          <w:p w14:paraId="4D7F3A6C" w14:textId="77777777" w:rsidR="000843BD" w:rsidRDefault="00000000">
            <w:pPr>
              <w:widowControl/>
              <w:spacing w:line="360" w:lineRule="auto"/>
              <w:jc w:val="center"/>
              <w:textAlignment w:val="center"/>
              <w:rPr>
                <w:rFonts w:ascii="仿宋" w:eastAsia="仿宋" w:hAnsi="仿宋" w:cs="仿宋"/>
                <w:kern w:val="0"/>
                <w:sz w:val="24"/>
              </w:rPr>
            </w:pPr>
            <w:r>
              <w:rPr>
                <w:rFonts w:ascii="仿宋" w:eastAsia="仿宋" w:hAnsi="仿宋" w:cs="仿宋" w:hint="eastAsia"/>
                <w:kern w:val="0"/>
                <w:sz w:val="24"/>
              </w:rPr>
              <w:t>年限</w:t>
            </w:r>
          </w:p>
        </w:tc>
        <w:tc>
          <w:tcPr>
            <w:tcW w:w="1188" w:type="dxa"/>
            <w:tcBorders>
              <w:top w:val="single" w:sz="4" w:space="0" w:color="000000"/>
              <w:bottom w:val="single" w:sz="4" w:space="0" w:color="000000"/>
              <w:right w:val="single" w:sz="4" w:space="0" w:color="000000"/>
            </w:tcBorders>
            <w:vAlign w:val="center"/>
          </w:tcPr>
          <w:p w14:paraId="24F13167" w14:textId="77777777" w:rsidR="000843BD" w:rsidRDefault="00000000">
            <w:pPr>
              <w:widowControl/>
              <w:spacing w:line="360" w:lineRule="auto"/>
              <w:jc w:val="center"/>
              <w:textAlignment w:val="center"/>
              <w:rPr>
                <w:rFonts w:ascii="仿宋" w:eastAsia="仿宋" w:hAnsi="仿宋" w:cs="仿宋"/>
                <w:sz w:val="24"/>
              </w:rPr>
            </w:pPr>
            <w:r>
              <w:rPr>
                <w:rFonts w:ascii="仿宋" w:eastAsia="仿宋" w:hAnsi="仿宋" w:cs="仿宋" w:hint="eastAsia"/>
                <w:sz w:val="24"/>
              </w:rPr>
              <w:t>小计（人民币/元）</w:t>
            </w:r>
          </w:p>
        </w:tc>
        <w:tc>
          <w:tcPr>
            <w:tcW w:w="1501" w:type="dxa"/>
            <w:tcBorders>
              <w:top w:val="single" w:sz="4" w:space="0" w:color="000000"/>
              <w:bottom w:val="single" w:sz="4" w:space="0" w:color="000000"/>
              <w:right w:val="single" w:sz="4" w:space="0" w:color="000000"/>
            </w:tcBorders>
            <w:vAlign w:val="center"/>
          </w:tcPr>
          <w:p w14:paraId="54011309" w14:textId="77777777" w:rsidR="000843BD" w:rsidRDefault="00000000">
            <w:pPr>
              <w:widowControl/>
              <w:spacing w:line="360" w:lineRule="auto"/>
              <w:jc w:val="center"/>
              <w:textAlignment w:val="center"/>
              <w:rPr>
                <w:rFonts w:ascii="仿宋" w:eastAsia="仿宋" w:hAnsi="仿宋" w:cs="仿宋"/>
                <w:sz w:val="24"/>
              </w:rPr>
            </w:pPr>
            <w:r>
              <w:rPr>
                <w:rFonts w:ascii="仿宋" w:eastAsia="仿宋" w:hAnsi="仿宋" w:cs="仿宋" w:hint="eastAsia"/>
                <w:sz w:val="24"/>
              </w:rPr>
              <w:t>备注</w:t>
            </w:r>
          </w:p>
        </w:tc>
      </w:tr>
      <w:tr w:rsidR="000843BD" w14:paraId="72AE4D5D" w14:textId="77777777">
        <w:trPr>
          <w:trHeight w:val="631"/>
        </w:trPr>
        <w:tc>
          <w:tcPr>
            <w:tcW w:w="2738" w:type="dxa"/>
            <w:tcBorders>
              <w:left w:val="single" w:sz="4" w:space="0" w:color="000000"/>
              <w:bottom w:val="single" w:sz="4" w:space="0" w:color="000000"/>
              <w:right w:val="single" w:sz="4" w:space="0" w:color="000000"/>
            </w:tcBorders>
            <w:vAlign w:val="center"/>
          </w:tcPr>
          <w:p w14:paraId="7787F764" w14:textId="77777777" w:rsidR="000843BD" w:rsidRDefault="00000000">
            <w:pPr>
              <w:widowControl/>
              <w:spacing w:line="360" w:lineRule="auto"/>
              <w:jc w:val="center"/>
              <w:textAlignment w:val="center"/>
              <w:rPr>
                <w:rFonts w:ascii="仿宋" w:eastAsia="仿宋" w:hAnsi="仿宋" w:cs="仿宋"/>
                <w:kern w:val="0"/>
                <w:sz w:val="24"/>
              </w:rPr>
            </w:pPr>
            <w:r>
              <w:rPr>
                <w:rFonts w:ascii="仿宋" w:eastAsia="仿宋" w:hAnsi="仿宋" w:cs="仿宋" w:hint="eastAsia"/>
                <w:color w:val="000000"/>
                <w:kern w:val="0"/>
                <w:sz w:val="22"/>
                <w:szCs w:val="22"/>
                <w:lang w:bidi="ar"/>
              </w:rPr>
              <w:t>清单计价专家软件[简称：清单计价专家N9]</w:t>
            </w:r>
          </w:p>
        </w:tc>
        <w:tc>
          <w:tcPr>
            <w:tcW w:w="900" w:type="dxa"/>
            <w:tcBorders>
              <w:bottom w:val="single" w:sz="4" w:space="0" w:color="000000"/>
              <w:right w:val="single" w:sz="4" w:space="0" w:color="auto"/>
            </w:tcBorders>
            <w:vAlign w:val="center"/>
          </w:tcPr>
          <w:p w14:paraId="362AC22C" w14:textId="77777777" w:rsidR="000843BD" w:rsidRDefault="00000000">
            <w:pPr>
              <w:spacing w:line="360" w:lineRule="auto"/>
              <w:jc w:val="center"/>
              <w:rPr>
                <w:rFonts w:ascii="仿宋" w:eastAsia="仿宋" w:hAnsi="仿宋" w:cs="仿宋"/>
                <w:kern w:val="0"/>
                <w:sz w:val="24"/>
              </w:rPr>
            </w:pPr>
            <w:r>
              <w:rPr>
                <w:rFonts w:ascii="仿宋" w:eastAsia="仿宋" w:hAnsi="仿宋" w:cs="仿宋" w:hint="eastAsia"/>
                <w:kern w:val="0"/>
                <w:sz w:val="24"/>
              </w:rPr>
              <w:t>6</w:t>
            </w:r>
          </w:p>
        </w:tc>
        <w:tc>
          <w:tcPr>
            <w:tcW w:w="854" w:type="dxa"/>
            <w:tcBorders>
              <w:bottom w:val="single" w:sz="4" w:space="0" w:color="000000"/>
              <w:right w:val="single" w:sz="4" w:space="0" w:color="000000"/>
            </w:tcBorders>
            <w:vAlign w:val="center"/>
          </w:tcPr>
          <w:p w14:paraId="2167DBCA" w14:textId="77777777" w:rsidR="000843BD" w:rsidRDefault="00000000">
            <w:pPr>
              <w:spacing w:line="360" w:lineRule="auto"/>
              <w:jc w:val="center"/>
              <w:rPr>
                <w:rFonts w:ascii="仿宋" w:eastAsia="仿宋" w:hAnsi="仿宋" w:cs="仿宋"/>
                <w:kern w:val="0"/>
                <w:sz w:val="24"/>
              </w:rPr>
            </w:pPr>
            <w:r>
              <w:rPr>
                <w:rFonts w:ascii="仿宋" w:eastAsia="仿宋" w:hAnsi="仿宋" w:cs="仿宋" w:hint="eastAsia"/>
                <w:kern w:val="0"/>
                <w:sz w:val="24"/>
              </w:rPr>
              <w:t>套</w:t>
            </w:r>
          </w:p>
        </w:tc>
        <w:tc>
          <w:tcPr>
            <w:tcW w:w="1235" w:type="dxa"/>
            <w:tcBorders>
              <w:bottom w:val="single" w:sz="4" w:space="0" w:color="000000"/>
              <w:right w:val="single" w:sz="4" w:space="0" w:color="000000"/>
            </w:tcBorders>
            <w:vAlign w:val="center"/>
          </w:tcPr>
          <w:p w14:paraId="2867AB00" w14:textId="77777777" w:rsidR="000843BD" w:rsidRDefault="00000000">
            <w:pPr>
              <w:spacing w:line="360" w:lineRule="auto"/>
              <w:jc w:val="center"/>
              <w:rPr>
                <w:rFonts w:ascii="仿宋" w:eastAsia="仿宋" w:hAnsi="仿宋" w:cs="仿宋"/>
                <w:kern w:val="0"/>
                <w:sz w:val="24"/>
              </w:rPr>
            </w:pPr>
            <w:r>
              <w:rPr>
                <w:rFonts w:ascii="仿宋" w:eastAsia="仿宋" w:hAnsi="仿宋" w:cs="仿宋"/>
                <w:kern w:val="0"/>
                <w:sz w:val="24"/>
              </w:rPr>
              <w:t>4380</w:t>
            </w:r>
          </w:p>
        </w:tc>
        <w:tc>
          <w:tcPr>
            <w:tcW w:w="1257" w:type="dxa"/>
            <w:tcBorders>
              <w:bottom w:val="single" w:sz="4" w:space="0" w:color="000000"/>
              <w:right w:val="single" w:sz="4" w:space="0" w:color="000000"/>
            </w:tcBorders>
            <w:vAlign w:val="center"/>
          </w:tcPr>
          <w:p w14:paraId="2C17F7F1" w14:textId="77777777" w:rsidR="000843BD" w:rsidRDefault="00000000">
            <w:pPr>
              <w:spacing w:line="360" w:lineRule="auto"/>
              <w:jc w:val="center"/>
              <w:rPr>
                <w:rFonts w:ascii="仿宋" w:eastAsia="仿宋" w:hAnsi="仿宋" w:cs="仿宋"/>
                <w:sz w:val="24"/>
              </w:rPr>
            </w:pPr>
            <w:r>
              <w:rPr>
                <w:rFonts w:ascii="仿宋" w:eastAsia="仿宋" w:hAnsi="仿宋" w:cs="仿宋" w:hint="eastAsia"/>
                <w:sz w:val="24"/>
              </w:rPr>
              <w:t>5年</w:t>
            </w:r>
          </w:p>
        </w:tc>
        <w:tc>
          <w:tcPr>
            <w:tcW w:w="1188" w:type="dxa"/>
            <w:tcBorders>
              <w:bottom w:val="single" w:sz="4" w:space="0" w:color="000000"/>
              <w:right w:val="single" w:sz="4" w:space="0" w:color="000000"/>
            </w:tcBorders>
            <w:vAlign w:val="center"/>
          </w:tcPr>
          <w:p w14:paraId="2E8FA355" w14:textId="77777777" w:rsidR="000843BD" w:rsidRDefault="00000000">
            <w:pPr>
              <w:spacing w:line="360" w:lineRule="auto"/>
              <w:jc w:val="center"/>
              <w:rPr>
                <w:rFonts w:ascii="仿宋" w:eastAsia="仿宋" w:hAnsi="仿宋" w:cs="仿宋"/>
                <w:sz w:val="24"/>
              </w:rPr>
            </w:pPr>
            <w:r>
              <w:rPr>
                <w:rFonts w:ascii="仿宋" w:eastAsia="仿宋" w:hAnsi="仿宋" w:cs="仿宋" w:hint="eastAsia"/>
                <w:sz w:val="24"/>
              </w:rPr>
              <w:t>26280</w:t>
            </w:r>
          </w:p>
        </w:tc>
        <w:tc>
          <w:tcPr>
            <w:tcW w:w="1501" w:type="dxa"/>
            <w:tcBorders>
              <w:bottom w:val="single" w:sz="4" w:space="0" w:color="000000"/>
              <w:right w:val="single" w:sz="4" w:space="0" w:color="000000"/>
            </w:tcBorders>
            <w:vAlign w:val="center"/>
          </w:tcPr>
          <w:p w14:paraId="5779B1FE" w14:textId="77777777" w:rsidR="000843BD" w:rsidRDefault="000843BD">
            <w:pPr>
              <w:spacing w:line="360" w:lineRule="auto"/>
              <w:jc w:val="center"/>
              <w:rPr>
                <w:rFonts w:ascii="仿宋" w:eastAsia="仿宋" w:hAnsi="仿宋" w:cs="仿宋"/>
                <w:sz w:val="24"/>
              </w:rPr>
            </w:pPr>
          </w:p>
        </w:tc>
      </w:tr>
      <w:tr w:rsidR="000843BD" w14:paraId="1EA2153F" w14:textId="77777777">
        <w:trPr>
          <w:trHeight w:val="607"/>
        </w:trPr>
        <w:tc>
          <w:tcPr>
            <w:tcW w:w="9673" w:type="dxa"/>
            <w:gridSpan w:val="7"/>
            <w:tcBorders>
              <w:left w:val="single" w:sz="4" w:space="0" w:color="000000"/>
              <w:right w:val="single" w:sz="4" w:space="0" w:color="000000"/>
            </w:tcBorders>
            <w:vAlign w:val="center"/>
          </w:tcPr>
          <w:p w14:paraId="23DADECD" w14:textId="77777777" w:rsidR="000843BD" w:rsidRDefault="00000000">
            <w:pPr>
              <w:spacing w:line="360" w:lineRule="auto"/>
              <w:jc w:val="center"/>
            </w:pPr>
            <w:r>
              <w:rPr>
                <w:rFonts w:ascii="仿宋" w:eastAsia="仿宋" w:hAnsi="仿宋" w:cs="仿宋" w:hint="eastAsia"/>
                <w:b/>
                <w:bCs/>
                <w:kern w:val="0"/>
                <w:sz w:val="24"/>
              </w:rPr>
              <w:t>合   计 26280（人民币/元）</w:t>
            </w:r>
          </w:p>
        </w:tc>
      </w:tr>
      <w:tr w:rsidR="000843BD" w14:paraId="21BC3EDC" w14:textId="77777777">
        <w:trPr>
          <w:trHeight w:val="584"/>
        </w:trPr>
        <w:tc>
          <w:tcPr>
            <w:tcW w:w="9673" w:type="dxa"/>
            <w:gridSpan w:val="7"/>
            <w:tcBorders>
              <w:top w:val="single" w:sz="4" w:space="0" w:color="000000"/>
              <w:left w:val="single" w:sz="4" w:space="0" w:color="000000"/>
              <w:bottom w:val="single" w:sz="4" w:space="0" w:color="000000"/>
              <w:right w:val="single" w:sz="4" w:space="0" w:color="000000"/>
            </w:tcBorders>
            <w:vAlign w:val="center"/>
          </w:tcPr>
          <w:p w14:paraId="4B15E342" w14:textId="77777777" w:rsidR="000843BD" w:rsidRDefault="00000000">
            <w:pPr>
              <w:widowControl/>
              <w:spacing w:line="360" w:lineRule="auto"/>
              <w:jc w:val="left"/>
              <w:textAlignment w:val="center"/>
              <w:rPr>
                <w:rFonts w:ascii="仿宋" w:eastAsia="仿宋" w:hAnsi="仿宋" w:cs="仿宋"/>
                <w:sz w:val="24"/>
              </w:rPr>
            </w:pPr>
            <w:r>
              <w:rPr>
                <w:rFonts w:ascii="仿宋" w:eastAsia="仿宋" w:hAnsi="仿宋" w:cs="仿宋" w:hint="eastAsia"/>
                <w:kern w:val="0"/>
                <w:sz w:val="24"/>
              </w:rPr>
              <w:t xml:space="preserve">货款金额（大写）人民币：             贰万陆千贰佰扒拾元整               </w:t>
            </w:r>
          </w:p>
        </w:tc>
      </w:tr>
      <w:tr w:rsidR="000843BD" w14:paraId="165286DB" w14:textId="77777777">
        <w:trPr>
          <w:trHeight w:val="1157"/>
        </w:trPr>
        <w:tc>
          <w:tcPr>
            <w:tcW w:w="9673" w:type="dxa"/>
            <w:gridSpan w:val="7"/>
            <w:tcBorders>
              <w:top w:val="single" w:sz="4" w:space="0" w:color="000000"/>
              <w:left w:val="single" w:sz="4" w:space="0" w:color="000000"/>
              <w:bottom w:val="single" w:sz="4" w:space="0" w:color="000000"/>
              <w:right w:val="single" w:sz="4" w:space="0" w:color="000000"/>
            </w:tcBorders>
          </w:tcPr>
          <w:p w14:paraId="4DC43644" w14:textId="77777777" w:rsidR="000843BD" w:rsidRDefault="000843BD">
            <w:pPr>
              <w:rPr>
                <w:rFonts w:ascii="仿宋" w:eastAsia="仿宋" w:hAnsi="仿宋" w:cs="仿宋"/>
                <w:kern w:val="0"/>
                <w:sz w:val="24"/>
              </w:rPr>
            </w:pPr>
          </w:p>
          <w:p w14:paraId="7B62BF51" w14:textId="77777777" w:rsidR="000843BD" w:rsidRDefault="00000000">
            <w:pPr>
              <w:rPr>
                <w:rFonts w:ascii="仿宋" w:eastAsia="仿宋" w:hAnsi="仿宋" w:cs="仿宋"/>
                <w:kern w:val="0"/>
                <w:sz w:val="24"/>
              </w:rPr>
            </w:pPr>
            <w:r>
              <w:rPr>
                <w:rFonts w:ascii="仿宋" w:eastAsia="仿宋" w:hAnsi="仿宋" w:cs="仿宋" w:hint="eastAsia"/>
                <w:kern w:val="0"/>
                <w:sz w:val="24"/>
              </w:rPr>
              <w:t>注册锁号：</w:t>
            </w:r>
          </w:p>
        </w:tc>
      </w:tr>
    </w:tbl>
    <w:p w14:paraId="770C3FEB" w14:textId="77777777" w:rsidR="000843BD" w:rsidRDefault="00000000">
      <w:pPr>
        <w:spacing w:line="360" w:lineRule="auto"/>
        <w:ind w:rightChars="-149" w:right="-313"/>
        <w:rPr>
          <w:rFonts w:ascii="仿宋" w:eastAsia="仿宋" w:hAnsi="仿宋" w:cs="仿宋"/>
          <w:b/>
          <w:bCs/>
          <w:sz w:val="28"/>
          <w:szCs w:val="28"/>
        </w:rPr>
      </w:pPr>
      <w:r>
        <w:rPr>
          <w:rFonts w:ascii="仿宋" w:eastAsia="仿宋" w:hAnsi="仿宋" w:cs="仿宋" w:hint="eastAsia"/>
          <w:b/>
          <w:bCs/>
          <w:sz w:val="28"/>
          <w:szCs w:val="28"/>
        </w:rPr>
        <w:t>二、付款</w:t>
      </w:r>
    </w:p>
    <w:p w14:paraId="2BFD1BB3" w14:textId="77777777" w:rsidR="000843BD" w:rsidRDefault="00000000">
      <w:pPr>
        <w:spacing w:line="360" w:lineRule="auto"/>
        <w:ind w:rightChars="-80" w:right="-168" w:firstLineChars="200" w:firstLine="480"/>
        <w:rPr>
          <w:rFonts w:ascii="仿宋" w:eastAsia="仿宋" w:hAnsi="仿宋" w:cs="仿宋"/>
          <w:bCs/>
          <w:sz w:val="24"/>
        </w:rPr>
      </w:pPr>
      <w:r>
        <w:rPr>
          <w:rFonts w:ascii="仿宋" w:eastAsia="仿宋" w:hAnsi="仿宋" w:cs="仿宋" w:hint="eastAsia"/>
          <w:sz w:val="24"/>
        </w:rPr>
        <w:t>1、</w:t>
      </w:r>
      <w:r>
        <w:rPr>
          <w:rFonts w:ascii="仿宋" w:eastAsia="仿宋" w:hAnsi="仿宋" w:cs="仿宋" w:hint="eastAsia"/>
          <w:bCs/>
          <w:sz w:val="24"/>
          <w:u w:val="single"/>
        </w:rPr>
        <w:t xml:space="preserve">    2021  </w:t>
      </w:r>
      <w:r>
        <w:rPr>
          <w:rFonts w:ascii="仿宋" w:eastAsia="仿宋" w:hAnsi="仿宋" w:cs="仿宋" w:hint="eastAsia"/>
          <w:bCs/>
          <w:sz w:val="24"/>
        </w:rPr>
        <w:t>年</w:t>
      </w:r>
      <w:r>
        <w:rPr>
          <w:rFonts w:ascii="仿宋" w:eastAsia="仿宋" w:hAnsi="仿宋" w:cs="仿宋" w:hint="eastAsia"/>
          <w:bCs/>
          <w:sz w:val="24"/>
          <w:u w:val="single"/>
        </w:rPr>
        <w:t xml:space="preserve">  10  </w:t>
      </w:r>
      <w:r>
        <w:rPr>
          <w:rFonts w:ascii="仿宋" w:eastAsia="仿宋" w:hAnsi="仿宋" w:cs="仿宋" w:hint="eastAsia"/>
          <w:bCs/>
          <w:sz w:val="24"/>
        </w:rPr>
        <w:t>月</w:t>
      </w:r>
      <w:r>
        <w:rPr>
          <w:rFonts w:ascii="仿宋" w:eastAsia="仿宋" w:hAnsi="仿宋" w:cs="仿宋" w:hint="eastAsia"/>
          <w:bCs/>
          <w:sz w:val="24"/>
          <w:u w:val="single"/>
        </w:rPr>
        <w:t xml:space="preserve">  20 </w:t>
      </w:r>
      <w:r>
        <w:rPr>
          <w:rFonts w:ascii="仿宋" w:eastAsia="仿宋" w:hAnsi="仿宋" w:cs="仿宋" w:hint="eastAsia"/>
          <w:bCs/>
          <w:sz w:val="24"/>
        </w:rPr>
        <w:t>日，甲方与乙方签订软件产品买卖合同，约定甲方</w:t>
      </w:r>
      <w:r>
        <w:rPr>
          <w:rFonts w:ascii="仿宋" w:eastAsia="仿宋" w:hAnsi="仿宋" w:cs="仿宋" w:hint="eastAsia"/>
          <w:bCs/>
          <w:sz w:val="24"/>
          <w:u w:val="single"/>
        </w:rPr>
        <w:t>一次性支付</w:t>
      </w:r>
      <w:r>
        <w:rPr>
          <w:rFonts w:ascii="仿宋" w:eastAsia="仿宋" w:hAnsi="仿宋" w:cs="仿宋" w:hint="eastAsia"/>
          <w:bCs/>
          <w:sz w:val="24"/>
        </w:rPr>
        <w:t>方式购买，在甲方付款之前乙方应当向甲方就购买的软件产品开具符合甲方财务要求的增值税</w:t>
      </w:r>
      <w:r>
        <w:rPr>
          <w:rFonts w:ascii="仿宋" w:eastAsia="仿宋" w:hAnsi="仿宋" w:cs="仿宋" w:hint="eastAsia"/>
          <w:bCs/>
          <w:sz w:val="24"/>
          <w:u w:val="single"/>
        </w:rPr>
        <w:t>专用</w:t>
      </w:r>
      <w:r>
        <w:rPr>
          <w:rFonts w:ascii="仿宋" w:eastAsia="仿宋" w:hAnsi="仿宋" w:cs="仿宋" w:hint="eastAsia"/>
          <w:bCs/>
          <w:sz w:val="24"/>
        </w:rPr>
        <w:t>发票</w:t>
      </w:r>
      <w:r>
        <w:rPr>
          <w:rFonts w:ascii="仿宋" w:eastAsia="仿宋" w:hAnsi="仿宋" w:hint="eastAsia"/>
          <w:sz w:val="24"/>
        </w:rPr>
        <w:t>，</w:t>
      </w:r>
      <w:r>
        <w:rPr>
          <w:rFonts w:ascii="仿宋" w:eastAsia="仿宋" w:hAnsi="仿宋" w:cs="仿宋" w:hint="eastAsia"/>
          <w:bCs/>
          <w:sz w:val="24"/>
        </w:rPr>
        <w:t>甲方在合同签订之日起7个工作日内向乙方支付总</w:t>
      </w:r>
      <w:r>
        <w:rPr>
          <w:rFonts w:ascii="仿宋" w:eastAsia="仿宋" w:hAnsi="仿宋" w:hint="eastAsia"/>
          <w:sz w:val="24"/>
        </w:rPr>
        <w:t>货款</w:t>
      </w:r>
      <w:r>
        <w:rPr>
          <w:rFonts w:ascii="仿宋" w:eastAsia="仿宋" w:hAnsi="仿宋" w:cs="仿宋" w:hint="eastAsia"/>
          <w:bCs/>
          <w:sz w:val="24"/>
        </w:rPr>
        <w:t>。</w:t>
      </w:r>
    </w:p>
    <w:p w14:paraId="281C6949" w14:textId="77777777" w:rsidR="000843BD" w:rsidRDefault="00000000">
      <w:pPr>
        <w:spacing w:line="360" w:lineRule="auto"/>
        <w:ind w:rightChars="-80" w:right="-168" w:firstLineChars="200" w:firstLine="480"/>
        <w:rPr>
          <w:rFonts w:ascii="仿宋" w:eastAsia="仿宋" w:hAnsi="仿宋" w:cs="仿宋"/>
          <w:bCs/>
          <w:sz w:val="24"/>
        </w:rPr>
      </w:pPr>
      <w:r>
        <w:rPr>
          <w:rFonts w:ascii="仿宋" w:eastAsia="仿宋" w:hAnsi="仿宋" w:cs="仿宋" w:hint="eastAsia"/>
          <w:bCs/>
          <w:sz w:val="24"/>
        </w:rPr>
        <w:t>2、本合同价款为含税价，由乙方根据国家有关法律规定和政策要求自行负责缴纳税费。</w:t>
      </w:r>
    </w:p>
    <w:p w14:paraId="64FFE564" w14:textId="77777777" w:rsidR="000843BD" w:rsidRDefault="00000000">
      <w:pPr>
        <w:spacing w:line="360" w:lineRule="auto"/>
        <w:ind w:rightChars="-80" w:right="-168" w:firstLineChars="200" w:firstLine="480"/>
        <w:rPr>
          <w:rFonts w:ascii="仿宋" w:eastAsia="仿宋" w:hAnsi="仿宋" w:cs="仿宋"/>
          <w:bCs/>
          <w:sz w:val="24"/>
        </w:rPr>
      </w:pPr>
      <w:r>
        <w:rPr>
          <w:rFonts w:ascii="仿宋" w:eastAsia="仿宋" w:hAnsi="仿宋" w:cs="仿宋"/>
          <w:bCs/>
          <w:sz w:val="24"/>
        </w:rPr>
        <w:t>3</w:t>
      </w:r>
      <w:r>
        <w:rPr>
          <w:rFonts w:ascii="仿宋" w:eastAsia="仿宋" w:hAnsi="仿宋" w:cs="仿宋" w:hint="eastAsia"/>
          <w:bCs/>
          <w:sz w:val="24"/>
        </w:rPr>
        <w:t>、一次性支付：</w:t>
      </w:r>
      <w:r>
        <w:rPr>
          <w:rFonts w:ascii="仿宋" w:eastAsia="仿宋" w:hAnsi="仿宋" w:cs="仿宋" w:hint="eastAsia"/>
          <w:sz w:val="24"/>
        </w:rPr>
        <w:t>乙方收到甲方货款后</w:t>
      </w:r>
      <w:r>
        <w:rPr>
          <w:rFonts w:ascii="仿宋" w:eastAsia="仿宋" w:hAnsi="仿宋" w:cs="仿宋" w:hint="eastAsia"/>
          <w:bCs/>
          <w:sz w:val="24"/>
        </w:rPr>
        <w:t>为甲方开通为期</w:t>
      </w:r>
      <w:r>
        <w:rPr>
          <w:rFonts w:ascii="仿宋" w:eastAsia="仿宋" w:hAnsi="仿宋" w:cs="仿宋" w:hint="eastAsia"/>
          <w:bCs/>
          <w:sz w:val="24"/>
          <w:u w:val="single"/>
        </w:rPr>
        <w:t xml:space="preserve">  5 </w:t>
      </w:r>
      <w:r>
        <w:rPr>
          <w:rFonts w:ascii="仿宋" w:eastAsia="仿宋" w:hAnsi="仿宋" w:cs="仿宋" w:hint="eastAsia"/>
          <w:bCs/>
          <w:sz w:val="24"/>
        </w:rPr>
        <w:t>年授权；合同周期结束前</w:t>
      </w:r>
      <w:r>
        <w:rPr>
          <w:rFonts w:ascii="仿宋" w:eastAsia="仿宋" w:hAnsi="仿宋" w:hint="eastAsia"/>
          <w:sz w:val="24"/>
          <w:u w:val="single"/>
        </w:rPr>
        <w:t xml:space="preserve"> 15 </w:t>
      </w:r>
      <w:r>
        <w:rPr>
          <w:rFonts w:ascii="仿宋" w:eastAsia="仿宋" w:hAnsi="仿宋" w:cs="仿宋" w:hint="eastAsia"/>
          <w:bCs/>
          <w:sz w:val="24"/>
        </w:rPr>
        <w:t>天内（</w:t>
      </w:r>
      <w:r>
        <w:rPr>
          <w:rFonts w:ascii="仿宋" w:eastAsia="仿宋" w:hAnsi="仿宋" w:cs="仿宋" w:hint="eastAsia"/>
          <w:bCs/>
          <w:sz w:val="24"/>
          <w:u w:val="single"/>
        </w:rPr>
        <w:t xml:space="preserve"> </w:t>
      </w:r>
      <w:commentRangeStart w:id="1"/>
      <w:r>
        <w:rPr>
          <w:rFonts w:ascii="仿宋" w:eastAsia="仿宋" w:hAnsi="仿宋" w:cs="仿宋" w:hint="eastAsia"/>
          <w:bCs/>
          <w:sz w:val="24"/>
          <w:u w:val="single"/>
        </w:rPr>
        <w:t xml:space="preserve"> 2026  </w:t>
      </w:r>
      <w:r>
        <w:rPr>
          <w:rFonts w:ascii="仿宋" w:eastAsia="仿宋" w:hAnsi="仿宋" w:cs="仿宋" w:hint="eastAsia"/>
          <w:bCs/>
          <w:sz w:val="24"/>
        </w:rPr>
        <w:t>年</w:t>
      </w:r>
      <w:r>
        <w:rPr>
          <w:rFonts w:ascii="仿宋" w:eastAsia="仿宋" w:hAnsi="仿宋" w:cs="仿宋" w:hint="eastAsia"/>
          <w:bCs/>
          <w:sz w:val="24"/>
          <w:u w:val="single"/>
        </w:rPr>
        <w:t xml:space="preserve">  09 </w:t>
      </w:r>
      <w:r>
        <w:rPr>
          <w:rFonts w:ascii="仿宋" w:eastAsia="仿宋" w:hAnsi="仿宋" w:cs="仿宋" w:hint="eastAsia"/>
          <w:bCs/>
          <w:sz w:val="24"/>
        </w:rPr>
        <w:t>月</w:t>
      </w:r>
      <w:r>
        <w:rPr>
          <w:rFonts w:ascii="仿宋" w:eastAsia="仿宋" w:hAnsi="仿宋" w:cs="仿宋" w:hint="eastAsia"/>
          <w:bCs/>
          <w:sz w:val="24"/>
          <w:u w:val="single"/>
        </w:rPr>
        <w:t xml:space="preserve">  30 </w:t>
      </w:r>
      <w:r>
        <w:rPr>
          <w:rFonts w:ascii="仿宋" w:eastAsia="仿宋" w:hAnsi="仿宋" w:cs="仿宋" w:hint="eastAsia"/>
          <w:bCs/>
          <w:sz w:val="24"/>
        </w:rPr>
        <w:t>日之前</w:t>
      </w:r>
      <w:commentRangeEnd w:id="1"/>
      <w:r>
        <w:rPr>
          <w:rStyle w:val="af"/>
        </w:rPr>
        <w:commentReference w:id="1"/>
      </w:r>
      <w:r>
        <w:rPr>
          <w:rFonts w:ascii="仿宋" w:eastAsia="仿宋" w:hAnsi="仿宋" w:cs="仿宋" w:hint="eastAsia"/>
          <w:bCs/>
          <w:sz w:val="24"/>
        </w:rPr>
        <w:t>），如甲、乙双方经协商一致决定继续合作的，双方应当重新签订服务合同。</w:t>
      </w:r>
    </w:p>
    <w:p w14:paraId="2D8D64A7" w14:textId="77777777" w:rsidR="000843BD" w:rsidRDefault="00000000">
      <w:pPr>
        <w:spacing w:line="360" w:lineRule="auto"/>
        <w:ind w:rightChars="-149" w:right="-313" w:firstLineChars="201" w:firstLine="482"/>
        <w:rPr>
          <w:rFonts w:ascii="仿宋" w:eastAsia="仿宋" w:hAnsi="仿宋" w:cs="仿宋"/>
          <w:sz w:val="24"/>
          <w:u w:val="single"/>
        </w:rPr>
      </w:pPr>
      <w:r>
        <w:rPr>
          <w:rFonts w:ascii="仿宋" w:eastAsia="仿宋" w:hAnsi="仿宋" w:cs="仿宋"/>
          <w:sz w:val="24"/>
        </w:rPr>
        <w:t>4</w:t>
      </w:r>
      <w:r>
        <w:rPr>
          <w:rFonts w:ascii="仿宋" w:eastAsia="仿宋" w:hAnsi="仿宋" w:cs="仿宋" w:hint="eastAsia"/>
          <w:sz w:val="24"/>
        </w:rPr>
        <w:t>、支付方式：</w:t>
      </w:r>
      <w:r>
        <w:rPr>
          <w:rFonts w:ascii="仿宋" w:eastAsia="仿宋" w:hAnsi="仿宋" w:cs="仿宋" w:hint="eastAsia"/>
          <w:sz w:val="24"/>
          <w:u w:val="single"/>
        </w:rPr>
        <w:t>银行转账。</w:t>
      </w:r>
    </w:p>
    <w:p w14:paraId="245B1D6E" w14:textId="77777777" w:rsidR="000843BD" w:rsidRDefault="00000000">
      <w:pPr>
        <w:spacing w:line="360" w:lineRule="auto"/>
        <w:ind w:rightChars="-149" w:right="-313" w:firstLineChars="200" w:firstLine="480"/>
        <w:rPr>
          <w:rFonts w:ascii="仿宋" w:eastAsia="仿宋" w:hAnsi="仿宋" w:cs="仿宋"/>
          <w:bCs/>
          <w:sz w:val="24"/>
        </w:rPr>
      </w:pPr>
      <w:r>
        <w:rPr>
          <w:rFonts w:ascii="仿宋" w:eastAsia="仿宋" w:hAnsi="仿宋" w:cs="仿宋"/>
          <w:bCs/>
          <w:sz w:val="24"/>
        </w:rPr>
        <w:lastRenderedPageBreak/>
        <w:t>5</w:t>
      </w:r>
      <w:r>
        <w:rPr>
          <w:rFonts w:ascii="仿宋" w:eastAsia="仿宋" w:hAnsi="仿宋" w:cs="仿宋" w:hint="eastAsia"/>
          <w:bCs/>
          <w:sz w:val="24"/>
        </w:rPr>
        <w:t>、甲方开票信息:</w:t>
      </w:r>
    </w:p>
    <w:p w14:paraId="5684D8BB" w14:textId="3AAA116D" w:rsidR="000843BD" w:rsidRDefault="00000000">
      <w:pPr>
        <w:spacing w:line="360" w:lineRule="auto"/>
        <w:ind w:rightChars="-149" w:right="-313" w:firstLineChars="200" w:firstLine="480"/>
        <w:rPr>
          <w:rFonts w:ascii="仿宋" w:eastAsia="仿宋" w:hAnsi="仿宋" w:cs="仿宋"/>
          <w:bCs/>
          <w:sz w:val="24"/>
          <w:u w:val="single"/>
        </w:rPr>
      </w:pPr>
      <w:r>
        <w:rPr>
          <w:rFonts w:ascii="仿宋" w:eastAsia="仿宋" w:hAnsi="仿宋" w:cs="仿宋" w:hint="eastAsia"/>
          <w:bCs/>
          <w:sz w:val="24"/>
        </w:rPr>
        <w:t>名       称：</w:t>
      </w:r>
      <w:r>
        <w:rPr>
          <w:rFonts w:ascii="仿宋" w:eastAsia="仿宋" w:hAnsi="仿宋" w:cs="仿宋" w:hint="eastAsia"/>
          <w:bCs/>
          <w:sz w:val="24"/>
          <w:u w:val="single"/>
        </w:rPr>
        <w:t xml:space="preserve">  </w:t>
      </w:r>
    </w:p>
    <w:p w14:paraId="417B5A9F" w14:textId="544EFB12" w:rsidR="000843BD" w:rsidRDefault="00000000">
      <w:pPr>
        <w:spacing w:line="360" w:lineRule="auto"/>
        <w:ind w:rightChars="-149" w:right="-313" w:firstLineChars="200" w:firstLine="480"/>
        <w:rPr>
          <w:rFonts w:ascii="仿宋" w:eastAsia="仿宋" w:hAnsi="仿宋" w:cs="仿宋"/>
          <w:bCs/>
          <w:sz w:val="24"/>
          <w:u w:val="single"/>
        </w:rPr>
      </w:pPr>
      <w:r>
        <w:rPr>
          <w:rFonts w:ascii="仿宋" w:eastAsia="仿宋" w:hAnsi="仿宋" w:cs="仿宋" w:hint="eastAsia"/>
          <w:bCs/>
          <w:sz w:val="24"/>
        </w:rPr>
        <w:t>纳税人识别号：</w:t>
      </w:r>
      <w:r>
        <w:rPr>
          <w:rFonts w:ascii="仿宋" w:eastAsia="仿宋" w:hAnsi="仿宋" w:cs="仿宋" w:hint="eastAsia"/>
          <w:bCs/>
          <w:sz w:val="24"/>
          <w:u w:val="single"/>
        </w:rPr>
        <w:t xml:space="preserve">     </w:t>
      </w:r>
    </w:p>
    <w:p w14:paraId="345053B0" w14:textId="7502CC76" w:rsidR="000843BD" w:rsidRDefault="00000000">
      <w:pPr>
        <w:spacing w:line="360" w:lineRule="auto"/>
        <w:ind w:rightChars="-149" w:right="-313" w:firstLineChars="200" w:firstLine="480"/>
        <w:rPr>
          <w:rFonts w:ascii="仿宋" w:eastAsia="仿宋" w:hAnsi="仿宋" w:cs="仿宋"/>
          <w:bCs/>
          <w:sz w:val="24"/>
          <w:u w:val="single"/>
        </w:rPr>
      </w:pPr>
      <w:r>
        <w:rPr>
          <w:rFonts w:ascii="仿宋" w:eastAsia="仿宋" w:hAnsi="仿宋" w:cs="仿宋" w:hint="eastAsia"/>
          <w:bCs/>
          <w:sz w:val="24"/>
        </w:rPr>
        <w:t>地址、电话：</w:t>
      </w:r>
      <w:r>
        <w:rPr>
          <w:rFonts w:ascii="仿宋" w:eastAsia="仿宋" w:hAnsi="仿宋" w:cs="仿宋" w:hint="eastAsia"/>
          <w:bCs/>
          <w:sz w:val="24"/>
          <w:u w:val="single"/>
        </w:rPr>
        <w:t xml:space="preserve">  </w:t>
      </w:r>
    </w:p>
    <w:p w14:paraId="08A75D2F" w14:textId="076AC36E" w:rsidR="000843BD" w:rsidRDefault="00000000">
      <w:pPr>
        <w:spacing w:line="360" w:lineRule="auto"/>
        <w:ind w:rightChars="-149" w:right="-313" w:firstLineChars="200" w:firstLine="480"/>
        <w:rPr>
          <w:rFonts w:ascii="仿宋" w:eastAsia="仿宋" w:hAnsi="仿宋" w:cs="仿宋"/>
          <w:bCs/>
          <w:sz w:val="24"/>
          <w:u w:val="single"/>
        </w:rPr>
      </w:pPr>
      <w:r>
        <w:rPr>
          <w:rFonts w:ascii="仿宋" w:eastAsia="仿宋" w:hAnsi="仿宋" w:cs="仿宋" w:hint="eastAsia"/>
          <w:bCs/>
          <w:sz w:val="24"/>
        </w:rPr>
        <w:t>开户行及账号：</w:t>
      </w:r>
      <w:r>
        <w:rPr>
          <w:rFonts w:ascii="仿宋" w:eastAsia="仿宋" w:hAnsi="仿宋" w:cs="仿宋" w:hint="eastAsia"/>
          <w:bCs/>
          <w:sz w:val="24"/>
          <w:u w:val="single"/>
        </w:rPr>
        <w:t xml:space="preserve">    </w:t>
      </w:r>
      <w:r>
        <w:rPr>
          <w:rFonts w:ascii="仿宋" w:eastAsia="仿宋" w:hAnsi="仿宋" w:cs="仿宋" w:hint="eastAsia"/>
          <w:b/>
          <w:sz w:val="24"/>
        </w:rPr>
        <w:t xml:space="preserve">               </w:t>
      </w:r>
    </w:p>
    <w:p w14:paraId="17AE8A2D" w14:textId="77777777" w:rsidR="000843BD" w:rsidRDefault="00000000">
      <w:pPr>
        <w:spacing w:line="360" w:lineRule="auto"/>
        <w:ind w:rightChars="-149" w:right="-313" w:firstLineChars="201" w:firstLine="482"/>
        <w:rPr>
          <w:rFonts w:ascii="仿宋" w:eastAsia="仿宋" w:hAnsi="仿宋" w:cs="仿宋"/>
          <w:sz w:val="24"/>
        </w:rPr>
      </w:pPr>
      <w:r>
        <w:rPr>
          <w:rFonts w:ascii="仿宋" w:eastAsia="仿宋" w:hAnsi="仿宋" w:cs="仿宋"/>
          <w:sz w:val="24"/>
        </w:rPr>
        <w:t>6</w:t>
      </w:r>
      <w:r>
        <w:rPr>
          <w:rFonts w:ascii="仿宋" w:eastAsia="仿宋" w:hAnsi="仿宋" w:cs="仿宋" w:hint="eastAsia"/>
          <w:sz w:val="24"/>
        </w:rPr>
        <w:t>、乙方账户信息</w:t>
      </w:r>
    </w:p>
    <w:p w14:paraId="1DF7995F" w14:textId="20AED709" w:rsidR="000843BD" w:rsidRDefault="00000000">
      <w:pPr>
        <w:spacing w:line="360" w:lineRule="auto"/>
        <w:ind w:rightChars="-149" w:right="-313" w:firstLineChars="201" w:firstLine="482"/>
        <w:rPr>
          <w:rFonts w:ascii="仿宋" w:eastAsia="仿宋" w:hAnsi="仿宋" w:cs="仿宋"/>
          <w:sz w:val="24"/>
        </w:rPr>
      </w:pPr>
      <w:r>
        <w:rPr>
          <w:rFonts w:ascii="仿宋" w:eastAsia="仿宋" w:hAnsi="仿宋" w:cs="仿宋" w:hint="eastAsia"/>
          <w:sz w:val="24"/>
        </w:rPr>
        <w:t>开户名：</w:t>
      </w:r>
      <w:r w:rsidR="000B3178">
        <w:rPr>
          <w:rFonts w:ascii="仿宋" w:eastAsia="仿宋" w:hAnsi="仿宋" w:cs="仿宋"/>
          <w:sz w:val="24"/>
        </w:rPr>
        <w:t xml:space="preserve"> </w:t>
      </w:r>
    </w:p>
    <w:p w14:paraId="3EC38DC1" w14:textId="25D8107B" w:rsidR="000843BD" w:rsidRDefault="00000000">
      <w:pPr>
        <w:spacing w:line="360" w:lineRule="auto"/>
        <w:ind w:rightChars="-149" w:right="-313" w:firstLineChars="201" w:firstLine="482"/>
        <w:rPr>
          <w:rFonts w:ascii="仿宋" w:eastAsia="仿宋" w:hAnsi="仿宋" w:cs="仿宋"/>
          <w:sz w:val="24"/>
        </w:rPr>
      </w:pPr>
      <w:r>
        <w:rPr>
          <w:rFonts w:ascii="仿宋" w:eastAsia="仿宋" w:hAnsi="仿宋" w:cs="仿宋" w:hint="eastAsia"/>
          <w:sz w:val="24"/>
        </w:rPr>
        <w:t xml:space="preserve">开户行：    </w:t>
      </w:r>
    </w:p>
    <w:p w14:paraId="6F220073" w14:textId="6CFCF707" w:rsidR="000843BD" w:rsidRDefault="00000000">
      <w:pPr>
        <w:spacing w:line="360" w:lineRule="auto"/>
        <w:ind w:rightChars="-149" w:right="-313" w:firstLineChars="201" w:firstLine="482"/>
        <w:rPr>
          <w:rFonts w:ascii="仿宋" w:eastAsia="仿宋" w:hAnsi="仿宋" w:cs="仿宋"/>
          <w:sz w:val="24"/>
          <w:u w:val="single"/>
        </w:rPr>
      </w:pPr>
      <w:r>
        <w:rPr>
          <w:rFonts w:ascii="仿宋" w:eastAsia="仿宋" w:hAnsi="仿宋" w:cs="仿宋" w:hint="eastAsia"/>
          <w:sz w:val="24"/>
        </w:rPr>
        <w:t>账  号：</w:t>
      </w:r>
      <w:r>
        <w:rPr>
          <w:rFonts w:ascii="仿宋" w:eastAsia="仿宋" w:hAnsi="仿宋" w:cs="仿宋" w:hint="eastAsia"/>
          <w:sz w:val="24"/>
          <w:u w:val="single"/>
        </w:rPr>
        <w:t xml:space="preserve"> </w:t>
      </w:r>
    </w:p>
    <w:p w14:paraId="067825BB" w14:textId="77777777" w:rsidR="000843BD" w:rsidRDefault="00000000">
      <w:pPr>
        <w:spacing w:line="360" w:lineRule="auto"/>
        <w:ind w:rightChars="-149" w:right="-313" w:firstLineChars="201" w:firstLine="482"/>
        <w:rPr>
          <w:rFonts w:ascii="仿宋" w:eastAsia="仿宋" w:hAnsi="仿宋" w:cs="仿宋"/>
          <w:sz w:val="24"/>
          <w:u w:val="single"/>
        </w:rPr>
      </w:pPr>
      <w:r>
        <w:rPr>
          <w:rFonts w:ascii="仿宋" w:eastAsia="仿宋" w:hAnsi="仿宋" w:cs="仿宋"/>
          <w:sz w:val="24"/>
        </w:rPr>
        <w:t>7</w:t>
      </w:r>
      <w:r>
        <w:rPr>
          <w:rFonts w:ascii="仿宋" w:eastAsia="仿宋" w:hAnsi="仿宋" w:cs="仿宋" w:hint="eastAsia"/>
          <w:sz w:val="24"/>
        </w:rPr>
        <w:t>、任何一方上述与付款有关的信息发生变动，应在变动之前及时通知对方停止付款或开票，并在变动后的信息确认之后及时通知对方，未履行上述通知义务，导致的损失，由未及时通知方自行承担。</w:t>
      </w:r>
    </w:p>
    <w:p w14:paraId="4A4C246A" w14:textId="77777777" w:rsidR="000843BD" w:rsidRDefault="00000000">
      <w:pPr>
        <w:spacing w:line="360" w:lineRule="auto"/>
        <w:ind w:rightChars="-149" w:right="-313"/>
        <w:rPr>
          <w:rFonts w:ascii="仿宋" w:eastAsia="仿宋" w:hAnsi="仿宋" w:cs="仿宋"/>
          <w:b/>
          <w:sz w:val="28"/>
          <w:szCs w:val="28"/>
        </w:rPr>
      </w:pPr>
      <w:r>
        <w:rPr>
          <w:rFonts w:ascii="仿宋" w:eastAsia="仿宋" w:hAnsi="仿宋" w:cs="仿宋" w:hint="eastAsia"/>
          <w:b/>
          <w:sz w:val="28"/>
          <w:szCs w:val="28"/>
        </w:rPr>
        <w:t>三、售后内容</w:t>
      </w:r>
    </w:p>
    <w:p w14:paraId="661DDA29" w14:textId="77777777" w:rsidR="000843BD" w:rsidRDefault="00000000">
      <w:pPr>
        <w:pStyle w:val="1"/>
        <w:spacing w:line="360" w:lineRule="auto"/>
        <w:ind w:rightChars="-149" w:right="-313" w:firstLineChars="0" w:firstLine="480"/>
        <w:rPr>
          <w:rFonts w:ascii="仿宋" w:eastAsia="仿宋" w:hAnsi="仿宋" w:cs="仿宋"/>
          <w:sz w:val="24"/>
        </w:rPr>
      </w:pPr>
      <w:r>
        <w:rPr>
          <w:rFonts w:ascii="仿宋" w:eastAsia="仿宋" w:hAnsi="仿宋" w:cs="仿宋" w:hint="eastAsia"/>
          <w:sz w:val="24"/>
        </w:rPr>
        <w:t>1、软件锁若非人为损坏，因质量问题不能正常使用，乙方为甲方免费更换软件锁；若人为损坏，甲方需要缴纳人民币400元/只补锁成本费用;注册锁有一定的生命周期，一般三至五年更换一次，工本费人民币 400 元/只；注册锁遗失补办甲方需要缴纳人民币400元/只补锁成本费用。</w:t>
      </w:r>
    </w:p>
    <w:p w14:paraId="22474710" w14:textId="77777777" w:rsidR="000843BD" w:rsidRDefault="00000000">
      <w:pPr>
        <w:pStyle w:val="1"/>
        <w:spacing w:line="360" w:lineRule="auto"/>
        <w:ind w:rightChars="-149" w:right="-313" w:firstLineChars="0" w:firstLine="480"/>
        <w:rPr>
          <w:rFonts w:ascii="仿宋" w:eastAsia="仿宋" w:hAnsi="仿宋" w:cs="仿宋"/>
          <w:bCs/>
          <w:sz w:val="24"/>
        </w:rPr>
      </w:pPr>
      <w:r>
        <w:rPr>
          <w:rFonts w:ascii="仿宋" w:eastAsia="仿宋" w:hAnsi="仿宋" w:cs="仿宋" w:hint="eastAsia"/>
          <w:sz w:val="24"/>
        </w:rPr>
        <w:t>2、注册锁及租用锁含全国规范、四川计价定额、轨道计价定额、重庆计价软件、审核软件、概算软件、四川材价网授权，合同期间软件使用升级、行业政策法规、定额、规范等发生变化不再单独收取费用。</w:t>
      </w:r>
    </w:p>
    <w:p w14:paraId="237E076F" w14:textId="77777777" w:rsidR="000843BD" w:rsidRDefault="00000000">
      <w:pPr>
        <w:pStyle w:val="1"/>
        <w:spacing w:line="360" w:lineRule="auto"/>
        <w:ind w:rightChars="-149" w:right="-313" w:firstLineChars="0" w:firstLine="480"/>
        <w:rPr>
          <w:rFonts w:ascii="仿宋" w:eastAsia="仿宋" w:hAnsi="仿宋" w:cs="仿宋"/>
          <w:bCs/>
          <w:sz w:val="24"/>
        </w:rPr>
      </w:pPr>
      <w:r>
        <w:rPr>
          <w:rFonts w:ascii="仿宋" w:eastAsia="仿宋" w:hAnsi="仿宋" w:cs="仿宋" w:hint="eastAsia"/>
          <w:sz w:val="24"/>
        </w:rPr>
        <w:t>3、注册锁合同有效期终止后，若甲方不选择续费，乙方授权注册锁为当时最新基础版软件锁,非注册锁终止授权。</w:t>
      </w:r>
      <w:r>
        <w:rPr>
          <w:rFonts w:ascii="仿宋" w:eastAsia="仿宋" w:hAnsi="仿宋" w:cs="仿宋" w:hint="eastAsia"/>
          <w:bCs/>
          <w:sz w:val="24"/>
        </w:rPr>
        <w:t>若甲方选择续费注册模式，乙方根据当时物价确定统一的收费标准，甲、乙双方须重新签订销售服务合同。</w:t>
      </w:r>
    </w:p>
    <w:p w14:paraId="34EFDFE7"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hint="eastAsia"/>
          <w:sz w:val="24"/>
        </w:rPr>
        <w:t>4、交货及安装、调试时间：合同签定后</w:t>
      </w:r>
      <w:r>
        <w:rPr>
          <w:rFonts w:ascii="仿宋" w:eastAsia="仿宋" w:hAnsi="仿宋" w:cs="仿宋" w:hint="eastAsia"/>
          <w:sz w:val="24"/>
          <w:u w:val="single"/>
        </w:rPr>
        <w:t>3</w:t>
      </w:r>
      <w:r>
        <w:rPr>
          <w:rFonts w:ascii="仿宋" w:eastAsia="仿宋" w:hAnsi="仿宋" w:cs="仿宋" w:hint="eastAsia"/>
          <w:bCs/>
          <w:sz w:val="24"/>
        </w:rPr>
        <w:t>工作日</w:t>
      </w:r>
      <w:r>
        <w:rPr>
          <w:rFonts w:ascii="仿宋" w:eastAsia="仿宋" w:hAnsi="仿宋" w:cs="仿宋" w:hint="eastAsia"/>
          <w:sz w:val="24"/>
        </w:rPr>
        <w:t>内，乙方负责到甲方指定地点或远程安装并且调试软件直到软件能正常运行，并应当一并将软件锁/注册锁</w:t>
      </w:r>
      <w:r>
        <w:rPr>
          <w:rFonts w:ascii="仿宋" w:eastAsia="仿宋" w:hAnsi="仿宋" w:cs="仿宋"/>
          <w:sz w:val="24"/>
        </w:rPr>
        <w:t>/</w:t>
      </w:r>
      <w:r>
        <w:rPr>
          <w:rFonts w:ascii="仿宋" w:eastAsia="仿宋" w:hAnsi="仿宋" w:cs="仿宋" w:hint="eastAsia"/>
          <w:sz w:val="24"/>
        </w:rPr>
        <w:t>租用锁交给甲方。</w:t>
      </w:r>
    </w:p>
    <w:p w14:paraId="716D6BB2"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hint="eastAsia"/>
          <w:sz w:val="24"/>
        </w:rPr>
        <w:t>5、培训：乙方免费提供本次购销内容内的软件培训（保证甲方能独立使用），甲方应当在拟定培训时间提前1个工作日通知乙方，便于乙方做出妥当安排。</w:t>
      </w:r>
    </w:p>
    <w:p w14:paraId="0DC97025" w14:textId="77777777" w:rsidR="000843BD" w:rsidRDefault="00000000">
      <w:pPr>
        <w:tabs>
          <w:tab w:val="left" w:pos="720"/>
        </w:tabs>
        <w:spacing w:line="360" w:lineRule="auto"/>
        <w:rPr>
          <w:rFonts w:ascii="仿宋" w:eastAsia="仿宋" w:hAnsi="仿宋" w:cs="仿宋"/>
          <w:b/>
          <w:sz w:val="28"/>
          <w:szCs w:val="28"/>
        </w:rPr>
      </w:pPr>
      <w:r>
        <w:rPr>
          <w:rFonts w:ascii="仿宋" w:eastAsia="仿宋" w:hAnsi="仿宋" w:cs="仿宋" w:hint="eastAsia"/>
          <w:b/>
          <w:sz w:val="28"/>
          <w:szCs w:val="28"/>
        </w:rPr>
        <w:t>四、双方的权利与义务</w:t>
      </w:r>
    </w:p>
    <w:p w14:paraId="03E00540" w14:textId="77777777" w:rsidR="000843BD" w:rsidRDefault="00000000">
      <w:pPr>
        <w:numPr>
          <w:ilvl w:val="255"/>
          <w:numId w:val="0"/>
        </w:numPr>
        <w:spacing w:line="360" w:lineRule="auto"/>
        <w:ind w:rightChars="-149" w:right="-313" w:firstLine="480"/>
        <w:rPr>
          <w:rFonts w:ascii="仿宋" w:eastAsia="仿宋" w:hAnsi="仿宋" w:cs="仿宋"/>
          <w:sz w:val="24"/>
        </w:rPr>
      </w:pPr>
      <w:r>
        <w:rPr>
          <w:rFonts w:ascii="仿宋" w:eastAsia="仿宋" w:hAnsi="仿宋" w:cs="仿宋" w:hint="eastAsia"/>
          <w:sz w:val="24"/>
        </w:rPr>
        <w:t>1、甲方须按照本合同约定向乙方支付费用。</w:t>
      </w:r>
    </w:p>
    <w:p w14:paraId="44361881" w14:textId="77777777" w:rsidR="000843BD" w:rsidRDefault="00000000">
      <w:pPr>
        <w:numPr>
          <w:ilvl w:val="255"/>
          <w:numId w:val="0"/>
        </w:numPr>
        <w:spacing w:line="360" w:lineRule="auto"/>
        <w:ind w:rightChars="-149" w:right="-313" w:firstLine="480"/>
        <w:rPr>
          <w:rFonts w:ascii="仿宋" w:eastAsia="仿宋" w:hAnsi="仿宋" w:cs="仿宋"/>
          <w:sz w:val="24"/>
        </w:rPr>
      </w:pPr>
      <w:r>
        <w:rPr>
          <w:rFonts w:ascii="仿宋" w:eastAsia="仿宋" w:hAnsi="仿宋" w:cs="仿宋" w:hint="eastAsia"/>
          <w:sz w:val="24"/>
        </w:rPr>
        <w:lastRenderedPageBreak/>
        <w:t>2、甲方应提供软件所需的软硬件环境，确保满足乙方软件运行环境的需求，并为乙方提供便利的工作条件。乙方应当在合同签订之前以书面方式告知甲方需要提供的软硬件环境，以确保能正常使用软件。</w:t>
      </w:r>
    </w:p>
    <w:p w14:paraId="6A56E5CD" w14:textId="77777777" w:rsidR="000843BD" w:rsidRDefault="00000000">
      <w:pPr>
        <w:numPr>
          <w:ilvl w:val="255"/>
          <w:numId w:val="0"/>
        </w:numPr>
        <w:spacing w:line="360" w:lineRule="auto"/>
        <w:ind w:rightChars="-149" w:right="-313" w:firstLine="480"/>
        <w:rPr>
          <w:rFonts w:ascii="仿宋" w:eastAsia="仿宋" w:hAnsi="仿宋" w:cs="仿宋"/>
          <w:sz w:val="24"/>
        </w:rPr>
      </w:pPr>
      <w:r>
        <w:rPr>
          <w:rFonts w:ascii="仿宋" w:eastAsia="仿宋" w:hAnsi="仿宋" w:cs="仿宋" w:hint="eastAsia"/>
          <w:sz w:val="24"/>
        </w:rPr>
        <w:t>3、产品安装调试时如牵涉到第三方的配合，甲方负责协调第三方的配合工作，以确保软件的顺利安装和正常使用。</w:t>
      </w:r>
    </w:p>
    <w:p w14:paraId="22BADA9E" w14:textId="77777777" w:rsidR="000843BD" w:rsidRDefault="00000000">
      <w:pPr>
        <w:ind w:firstLineChars="200" w:firstLine="480"/>
        <w:rPr>
          <w:rFonts w:ascii="仿宋" w:eastAsia="仿宋" w:hAnsi="仿宋" w:cs="仿宋"/>
          <w:sz w:val="24"/>
        </w:rPr>
      </w:pPr>
      <w:r>
        <w:rPr>
          <w:rFonts w:ascii="仿宋" w:eastAsia="仿宋" w:hAnsi="仿宋" w:cs="仿宋" w:hint="eastAsia"/>
          <w:sz w:val="24"/>
        </w:rPr>
        <w:t>4、乙方应配合根据合同约定完成产品交付。</w:t>
      </w:r>
    </w:p>
    <w:p w14:paraId="75619D83"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hint="eastAsia"/>
          <w:sz w:val="24"/>
        </w:rPr>
        <w:t>5、乙方应配合甲方对产品进行调试与安装，以确保软件的正确安装与使用。</w:t>
      </w:r>
    </w:p>
    <w:p w14:paraId="3CE49AAF"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hint="eastAsia"/>
          <w:sz w:val="24"/>
        </w:rPr>
        <w:t>6、乙方应当确保甲方在合同有效期内能够正常使用软件，乙方向甲方提供的软件产品必须为全新未使用过的正品，且无所有权、知识产权等任何权利上的瑕疵。</w:t>
      </w:r>
    </w:p>
    <w:p w14:paraId="290EFB3A" w14:textId="77777777" w:rsidR="000843BD" w:rsidRDefault="00000000">
      <w:pPr>
        <w:tabs>
          <w:tab w:val="left" w:pos="720"/>
        </w:tabs>
        <w:spacing w:line="360" w:lineRule="auto"/>
        <w:rPr>
          <w:rFonts w:ascii="仿宋" w:eastAsia="仿宋" w:hAnsi="仿宋" w:cs="仿宋"/>
          <w:b/>
          <w:sz w:val="28"/>
          <w:szCs w:val="28"/>
        </w:rPr>
      </w:pPr>
      <w:r>
        <w:rPr>
          <w:rFonts w:ascii="仿宋" w:eastAsia="仿宋" w:hAnsi="仿宋" w:cs="仿宋" w:hint="eastAsia"/>
          <w:b/>
          <w:sz w:val="28"/>
          <w:szCs w:val="28"/>
        </w:rPr>
        <w:t>五、知识产权</w:t>
      </w:r>
    </w:p>
    <w:p w14:paraId="3EC896C5"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hint="eastAsia"/>
          <w:sz w:val="24"/>
        </w:rPr>
        <w:t>1、本合同项下交易的软件的知识产权归乙方所有；乙方授权甲方享有该软件使用权，在本合同有效期内进行使用。</w:t>
      </w:r>
    </w:p>
    <w:p w14:paraId="304CCDF9"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hint="eastAsia"/>
          <w:sz w:val="24"/>
        </w:rPr>
        <w:t>2、乙方应当保证其向甲方提供的所有产品及服务均不存在所有权、知识产权等任何权利瑕疵，不会侵犯任何第三方的知识产权。一旦甲方因此遭受到任何第三方的索赔、诉讼或任何权利请求，乙方应当承担由此引起的任何法律和经济责任。</w:t>
      </w:r>
    </w:p>
    <w:p w14:paraId="0D868B19" w14:textId="77777777" w:rsidR="000843BD" w:rsidRDefault="00000000">
      <w:pPr>
        <w:spacing w:line="360" w:lineRule="auto"/>
        <w:ind w:rightChars="-149" w:right="-313"/>
        <w:rPr>
          <w:rFonts w:ascii="仿宋" w:eastAsia="仿宋" w:hAnsi="仿宋" w:cs="仿宋"/>
          <w:b/>
          <w:bCs/>
          <w:sz w:val="28"/>
          <w:szCs w:val="28"/>
        </w:rPr>
      </w:pPr>
      <w:r>
        <w:rPr>
          <w:rFonts w:ascii="仿宋" w:eastAsia="仿宋" w:hAnsi="仿宋" w:cs="仿宋" w:hint="eastAsia"/>
          <w:b/>
          <w:bCs/>
          <w:sz w:val="28"/>
          <w:szCs w:val="28"/>
        </w:rPr>
        <w:t>六、违约责任</w:t>
      </w:r>
    </w:p>
    <w:p w14:paraId="7D92F60D" w14:textId="77777777" w:rsidR="000843BD" w:rsidRDefault="00000000">
      <w:pPr>
        <w:widowControl/>
        <w:tabs>
          <w:tab w:val="left" w:pos="720"/>
        </w:tabs>
        <w:spacing w:line="360" w:lineRule="auto"/>
        <w:ind w:firstLineChars="225" w:firstLine="540"/>
        <w:jc w:val="left"/>
        <w:rPr>
          <w:rFonts w:ascii="仿宋" w:eastAsia="仿宋" w:hAnsi="仿宋" w:cs="仿宋"/>
          <w:sz w:val="24"/>
        </w:rPr>
      </w:pPr>
      <w:r>
        <w:rPr>
          <w:rFonts w:ascii="仿宋" w:eastAsia="仿宋" w:hAnsi="仿宋" w:cs="仿宋" w:hint="eastAsia"/>
          <w:sz w:val="24"/>
        </w:rPr>
        <w:t>1、如无法律规定或合同约定，一方单方终止本协议，违约方应向守约方支付</w:t>
      </w:r>
      <w:commentRangeStart w:id="2"/>
      <w:r>
        <w:rPr>
          <w:rFonts w:ascii="仿宋" w:eastAsia="仿宋" w:hAnsi="仿宋" w:cs="仿宋" w:hint="eastAsia"/>
          <w:sz w:val="24"/>
        </w:rPr>
        <w:t>合同货款等额的违约金。</w:t>
      </w:r>
      <w:commentRangeEnd w:id="2"/>
      <w:r>
        <w:rPr>
          <w:rStyle w:val="af"/>
        </w:rPr>
        <w:commentReference w:id="2"/>
      </w:r>
    </w:p>
    <w:p w14:paraId="47BC9ABE" w14:textId="77777777" w:rsidR="000843BD" w:rsidRDefault="00000000">
      <w:pPr>
        <w:widowControl/>
        <w:tabs>
          <w:tab w:val="left" w:pos="720"/>
        </w:tabs>
        <w:spacing w:line="360" w:lineRule="auto"/>
        <w:ind w:firstLineChars="225" w:firstLine="540"/>
        <w:jc w:val="left"/>
        <w:rPr>
          <w:rFonts w:ascii="仿宋" w:eastAsia="仿宋" w:hAnsi="仿宋" w:cs="仿宋"/>
          <w:bCs/>
          <w:sz w:val="24"/>
        </w:rPr>
      </w:pPr>
      <w:r>
        <w:rPr>
          <w:rFonts w:ascii="仿宋" w:eastAsia="仿宋" w:hAnsi="仿宋" w:cs="仿宋" w:hint="eastAsia"/>
          <w:sz w:val="24"/>
        </w:rPr>
        <w:t>2、甲方在合同有效期间未按照本合同约定履行付款义务，乙方有权即时解除本合同，软件终止授权使用及后续服务，但乙方未按照合同约定向甲方开具发票，甲方有权暂不付款并不视为甲方违约，乙方仍应当继续履行合同义务；如因甲方未按照合同约定履行义务导致终止授权时，甲方仍需支付本合同货款，由此</w:t>
      </w:r>
      <w:r>
        <w:rPr>
          <w:rFonts w:ascii="仿宋" w:eastAsia="仿宋" w:hAnsi="仿宋" w:cs="仿宋" w:hint="eastAsia"/>
          <w:bCs/>
          <w:sz w:val="24"/>
        </w:rPr>
        <w:t>造成甲方及相关第三方的一切损失，均由甲方承担，乙方不承担任何责任。</w:t>
      </w:r>
    </w:p>
    <w:p w14:paraId="2989374D"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hint="eastAsia"/>
          <w:sz w:val="24"/>
        </w:rPr>
        <w:t>3、乙方不按时交货，每拖延一天按货款总额的1%向甲方支付违约金，违约金不超过合同总金额，逾期超过3日仍未全部交货的，甲方有权解除合同，乙方应当退还甲方已支付的全部价款，并向甲方支付合同总价款的3</w:t>
      </w:r>
      <w:r>
        <w:rPr>
          <w:rFonts w:ascii="仿宋" w:eastAsia="仿宋" w:hAnsi="仿宋" w:cs="仿宋"/>
          <w:sz w:val="24"/>
        </w:rPr>
        <w:t>0%</w:t>
      </w:r>
      <w:r>
        <w:rPr>
          <w:rFonts w:ascii="仿宋" w:eastAsia="仿宋" w:hAnsi="仿宋" w:cs="仿宋" w:hint="eastAsia"/>
          <w:sz w:val="24"/>
        </w:rPr>
        <w:t>作为违约金。</w:t>
      </w:r>
    </w:p>
    <w:p w14:paraId="101B5B5E"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hint="eastAsia"/>
          <w:sz w:val="24"/>
        </w:rPr>
        <w:t>4、如非因甲方原因，软件无法正常使用（包括软件出现质量问题、乙方未提前告知而导致的软件无法与甲方软硬件环境相融、软件出现故障等），在甲方通知乙方后，乙方如未在本合同指定时间内进行处理解决的，甲方有权解除本合同，乙方应当退还甲方未使用</w:t>
      </w:r>
      <w:r>
        <w:rPr>
          <w:rFonts w:ascii="仿宋" w:eastAsia="仿宋" w:hAnsi="仿宋" w:cs="仿宋" w:hint="eastAsia"/>
          <w:sz w:val="24"/>
        </w:rPr>
        <w:lastRenderedPageBreak/>
        <w:t>软件期间的费用。</w:t>
      </w:r>
    </w:p>
    <w:p w14:paraId="048CE930" w14:textId="77777777" w:rsidR="000843BD" w:rsidRDefault="00000000">
      <w:pPr>
        <w:spacing w:line="360" w:lineRule="auto"/>
        <w:ind w:rightChars="-149" w:right="-313" w:firstLine="480"/>
        <w:rPr>
          <w:rFonts w:ascii="仿宋" w:eastAsia="仿宋" w:hAnsi="仿宋" w:cs="仿宋"/>
          <w:sz w:val="24"/>
        </w:rPr>
      </w:pPr>
      <w:r>
        <w:rPr>
          <w:rFonts w:ascii="仿宋" w:eastAsia="仿宋" w:hAnsi="仿宋" w:cs="仿宋"/>
          <w:sz w:val="24"/>
        </w:rPr>
        <w:t>5</w:t>
      </w:r>
      <w:r>
        <w:rPr>
          <w:rFonts w:ascii="仿宋" w:eastAsia="仿宋" w:hAnsi="仿宋" w:cs="仿宋" w:hint="eastAsia"/>
          <w:sz w:val="24"/>
        </w:rPr>
        <w:t>、乙方提供的软件产品不得有所有权、知识产权等权利上的瑕疵，否则甲方有权解除合同，乙方应当退还甲方已支付的全部价款，且乙方应当承担由此引起的一切法律责任和经济责任。</w:t>
      </w:r>
    </w:p>
    <w:p w14:paraId="2CDA8738" w14:textId="77777777" w:rsidR="000843BD" w:rsidRDefault="00000000">
      <w:pPr>
        <w:spacing w:line="360" w:lineRule="auto"/>
        <w:ind w:rightChars="-149" w:right="-313"/>
        <w:rPr>
          <w:rFonts w:ascii="仿宋" w:eastAsia="仿宋" w:hAnsi="仿宋" w:cs="仿宋"/>
          <w:bCs/>
          <w:sz w:val="24"/>
        </w:rPr>
      </w:pPr>
      <w:r>
        <w:rPr>
          <w:rFonts w:ascii="仿宋" w:eastAsia="仿宋" w:hAnsi="仿宋" w:cs="仿宋" w:hint="eastAsia"/>
          <w:b/>
          <w:bCs/>
          <w:sz w:val="28"/>
          <w:szCs w:val="28"/>
        </w:rPr>
        <w:t>七、争议解决</w:t>
      </w:r>
    </w:p>
    <w:p w14:paraId="56822C56" w14:textId="77777777" w:rsidR="000843BD" w:rsidRDefault="00000000">
      <w:pPr>
        <w:spacing w:line="360" w:lineRule="auto"/>
        <w:ind w:rightChars="-149" w:right="-313" w:firstLineChars="177" w:firstLine="425"/>
        <w:rPr>
          <w:rFonts w:ascii="仿宋" w:eastAsia="仿宋" w:hAnsi="仿宋" w:cs="仿宋"/>
          <w:b/>
          <w:bCs/>
          <w:sz w:val="28"/>
          <w:szCs w:val="28"/>
        </w:rPr>
      </w:pPr>
      <w:r>
        <w:rPr>
          <w:rFonts w:ascii="仿宋" w:eastAsia="仿宋" w:hAnsi="仿宋" w:cs="仿宋" w:hint="eastAsia"/>
          <w:sz w:val="24"/>
        </w:rPr>
        <w:t>凡双方由于本合同引起的任何争议，各方应首先通过友好协商解决。协商不成，双方同意向甲方所在地的人民法院起诉。</w:t>
      </w:r>
    </w:p>
    <w:p w14:paraId="5AEBB389" w14:textId="77777777" w:rsidR="000843BD" w:rsidRDefault="00000000">
      <w:pPr>
        <w:spacing w:line="360" w:lineRule="auto"/>
        <w:ind w:rightChars="-149" w:right="-313"/>
        <w:rPr>
          <w:rFonts w:ascii="仿宋" w:eastAsia="仿宋" w:hAnsi="仿宋" w:cs="仿宋"/>
          <w:b/>
          <w:bCs/>
          <w:sz w:val="28"/>
          <w:szCs w:val="28"/>
        </w:rPr>
      </w:pPr>
      <w:r>
        <w:rPr>
          <w:rFonts w:ascii="仿宋" w:eastAsia="仿宋" w:hAnsi="仿宋" w:cs="仿宋" w:hint="eastAsia"/>
          <w:b/>
          <w:bCs/>
          <w:sz w:val="28"/>
          <w:szCs w:val="28"/>
        </w:rPr>
        <w:t>八、售后服务</w:t>
      </w:r>
    </w:p>
    <w:p w14:paraId="1F5375E0" w14:textId="77777777" w:rsidR="000843BD" w:rsidRDefault="00000000">
      <w:pPr>
        <w:spacing w:line="360" w:lineRule="auto"/>
        <w:ind w:rightChars="-149" w:right="-313" w:firstLineChars="200" w:firstLine="480"/>
        <w:rPr>
          <w:rFonts w:ascii="仿宋" w:eastAsia="仿宋" w:hAnsi="仿宋" w:cs="仿宋"/>
          <w:sz w:val="24"/>
        </w:rPr>
      </w:pPr>
      <w:r>
        <w:rPr>
          <w:rFonts w:ascii="仿宋" w:eastAsia="仿宋" w:hAnsi="仿宋" w:cs="仿宋" w:hint="eastAsia"/>
          <w:sz w:val="24"/>
        </w:rPr>
        <w:t>1、乙方对所售软件提供售后服务，甲方在使用软件中发生使用问题，应及时书面通知乙方，乙方根据软件问题及时通过电话、网络方式解决或安排相关人员在</w:t>
      </w:r>
      <w:r>
        <w:rPr>
          <w:rFonts w:ascii="仿宋" w:eastAsia="仿宋" w:hAnsi="仿宋" w:cs="仿宋" w:hint="eastAsia"/>
          <w:sz w:val="24"/>
          <w:u w:val="single"/>
        </w:rPr>
        <w:t>1-2</w:t>
      </w:r>
      <w:r>
        <w:rPr>
          <w:rFonts w:ascii="仿宋" w:eastAsia="仿宋" w:hAnsi="仿宋" w:cs="仿宋" w:hint="eastAsia"/>
          <w:sz w:val="24"/>
        </w:rPr>
        <w:t>个工作日之内上门服务（具体服务方式由甲、乙双方协商解决），保证软件正常运行。</w:t>
      </w:r>
    </w:p>
    <w:p w14:paraId="5FDDC374" w14:textId="77777777" w:rsidR="000843BD" w:rsidRDefault="00000000">
      <w:pPr>
        <w:tabs>
          <w:tab w:val="left" w:pos="720"/>
        </w:tabs>
        <w:spacing w:line="360" w:lineRule="auto"/>
        <w:ind w:rightChars="-149" w:right="-313" w:firstLineChars="200" w:firstLine="480"/>
        <w:rPr>
          <w:rFonts w:ascii="仿宋" w:eastAsia="仿宋" w:hAnsi="仿宋" w:cs="仿宋"/>
          <w:sz w:val="24"/>
        </w:rPr>
      </w:pPr>
      <w:r>
        <w:rPr>
          <w:rFonts w:ascii="仿宋" w:eastAsia="仿宋" w:hAnsi="仿宋" w:cs="仿宋" w:hint="eastAsia"/>
          <w:sz w:val="24"/>
        </w:rPr>
        <w:t>2、甲方应妥善保管自己的加密锁，由于甲方自身原因导致加密锁丢失而要求乙方重新补办时，甲方应向乙方出具有效证明文件，乙方应当及时为甲方补办加密锁以保障甲方尽快正常使用软件。。</w:t>
      </w:r>
    </w:p>
    <w:p w14:paraId="59A01201" w14:textId="77777777" w:rsidR="000843BD" w:rsidRDefault="00000000">
      <w:pPr>
        <w:spacing w:line="360" w:lineRule="auto"/>
        <w:ind w:rightChars="-149" w:right="-313"/>
        <w:rPr>
          <w:rFonts w:ascii="仿宋" w:eastAsia="仿宋" w:hAnsi="仿宋" w:cs="仿宋"/>
          <w:b/>
          <w:bCs/>
          <w:sz w:val="28"/>
          <w:szCs w:val="28"/>
        </w:rPr>
      </w:pPr>
      <w:r>
        <w:rPr>
          <w:rFonts w:ascii="仿宋" w:eastAsia="仿宋" w:hAnsi="仿宋" w:cs="仿宋" w:hint="eastAsia"/>
          <w:b/>
          <w:bCs/>
          <w:sz w:val="28"/>
          <w:szCs w:val="28"/>
        </w:rPr>
        <w:t>九、其他</w:t>
      </w:r>
    </w:p>
    <w:p w14:paraId="6CDF9A89" w14:textId="77777777" w:rsidR="000843BD" w:rsidRDefault="00000000">
      <w:pPr>
        <w:spacing w:line="360" w:lineRule="auto"/>
        <w:ind w:rightChars="-149" w:right="-313" w:firstLineChars="200" w:firstLine="480"/>
        <w:jc w:val="left"/>
        <w:rPr>
          <w:rFonts w:ascii="仿宋" w:eastAsia="仿宋" w:hAnsi="仿宋" w:cs="仿宋"/>
          <w:b/>
          <w:bCs/>
          <w:sz w:val="28"/>
          <w:szCs w:val="28"/>
        </w:rPr>
      </w:pPr>
      <w:r>
        <w:rPr>
          <w:rFonts w:ascii="仿宋" w:eastAsia="仿宋" w:hAnsi="仿宋" w:cs="仿宋" w:hint="eastAsia"/>
          <w:sz w:val="24"/>
        </w:rPr>
        <w:t>1、</w:t>
      </w:r>
      <w:r>
        <w:rPr>
          <w:rFonts w:ascii="仿宋" w:eastAsia="仿宋" w:hAnsi="仿宋" w:cs="仿宋" w:hint="eastAsia"/>
          <w:color w:val="000000"/>
          <w:sz w:val="24"/>
        </w:rPr>
        <w:t>本</w:t>
      </w:r>
      <w:r>
        <w:rPr>
          <w:rFonts w:ascii="仿宋" w:eastAsia="仿宋" w:hAnsi="仿宋" w:cs="仿宋" w:hint="eastAsia"/>
          <w:sz w:val="24"/>
        </w:rPr>
        <w:t>合同</w:t>
      </w:r>
      <w:r>
        <w:rPr>
          <w:rFonts w:ascii="仿宋" w:eastAsia="仿宋" w:hAnsi="仿宋" w:cs="仿宋" w:hint="eastAsia"/>
          <w:color w:val="000000"/>
          <w:sz w:val="24"/>
        </w:rPr>
        <w:t>双方的通讯地址系双方接收基于本协议发出的所有通知、函件、文件等材料的送达地址（该送达包括但不限于司法文书的送达），一方通过邮寄纸质书面材料给对方的，成功发出之日起第3日视为送达对方；通过电子邮件等线上发送给对方的，成功发送当日视为送达对方。若一方的地址发生变更，则应于变更后3日内书面通知对方，没有及时通知的，按原地址送达的材料视为有效送达。</w:t>
      </w:r>
    </w:p>
    <w:p w14:paraId="5938625E" w14:textId="77777777" w:rsidR="000843BD" w:rsidRDefault="00000000">
      <w:pPr>
        <w:spacing w:line="360" w:lineRule="auto"/>
        <w:ind w:rightChars="-149" w:right="-313" w:firstLineChars="200" w:firstLine="480"/>
        <w:rPr>
          <w:rFonts w:ascii="仿宋" w:eastAsia="仿宋" w:hAnsi="仿宋" w:cs="仿宋"/>
          <w:sz w:val="24"/>
        </w:rPr>
      </w:pPr>
      <w:r>
        <w:rPr>
          <w:rFonts w:ascii="仿宋" w:eastAsia="仿宋" w:hAnsi="仿宋" w:cs="仿宋" w:hint="eastAsia"/>
          <w:sz w:val="24"/>
        </w:rPr>
        <w:t>2、合同自双方签订之日起生效，其他未尽事宜由双方协商签订补充协议，任何一方未经与对方协商，擅自变更合同条款或者将合同的权利与义务转让给第三方，均视为无效。</w:t>
      </w:r>
    </w:p>
    <w:p w14:paraId="63229FDD" w14:textId="77777777" w:rsidR="000843BD" w:rsidRDefault="00000000">
      <w:pPr>
        <w:spacing w:line="360" w:lineRule="auto"/>
        <w:ind w:rightChars="-149" w:right="-313" w:firstLineChars="200" w:firstLine="480"/>
        <w:rPr>
          <w:rFonts w:ascii="仿宋" w:eastAsia="仿宋" w:hAnsi="仿宋" w:cs="仿宋"/>
          <w:sz w:val="24"/>
        </w:rPr>
      </w:pPr>
      <w:r>
        <w:rPr>
          <w:rFonts w:ascii="仿宋" w:eastAsia="仿宋" w:hAnsi="仿宋" w:cs="仿宋" w:hint="eastAsia"/>
          <w:sz w:val="24"/>
        </w:rPr>
        <w:t>3、本合同壹式贰份，甲、乙双方各执壹份，具同等法律效力。</w:t>
      </w:r>
    </w:p>
    <w:p w14:paraId="425BDAD2" w14:textId="77777777" w:rsidR="000843BD" w:rsidRDefault="000843BD">
      <w:pPr>
        <w:spacing w:line="360" w:lineRule="auto"/>
        <w:ind w:rightChars="-344" w:right="-722"/>
        <w:rPr>
          <w:rFonts w:ascii="仿宋" w:eastAsia="仿宋" w:hAnsi="仿宋" w:cs="仿宋"/>
          <w:b/>
          <w:bCs/>
          <w:sz w:val="24"/>
        </w:rPr>
      </w:pPr>
    </w:p>
    <w:p w14:paraId="58E67597" w14:textId="77777777" w:rsidR="000843BD" w:rsidRDefault="000843BD">
      <w:pPr>
        <w:spacing w:line="360" w:lineRule="auto"/>
        <w:ind w:rightChars="-344" w:right="-722"/>
        <w:rPr>
          <w:rFonts w:ascii="仿宋" w:eastAsia="仿宋" w:hAnsi="仿宋" w:cs="仿宋"/>
          <w:b/>
          <w:bCs/>
          <w:sz w:val="24"/>
        </w:rPr>
      </w:pPr>
    </w:p>
    <w:p w14:paraId="1C3A10C0" w14:textId="77777777" w:rsidR="000843BD" w:rsidRDefault="000843BD">
      <w:pPr>
        <w:spacing w:line="360" w:lineRule="auto"/>
        <w:ind w:rightChars="-344" w:right="-722"/>
        <w:rPr>
          <w:rFonts w:ascii="仿宋" w:eastAsia="仿宋" w:hAnsi="仿宋" w:cs="仿宋"/>
          <w:b/>
          <w:bCs/>
          <w:sz w:val="24"/>
        </w:rPr>
      </w:pPr>
    </w:p>
    <w:p w14:paraId="7AA168FE" w14:textId="77777777" w:rsidR="000843BD" w:rsidRDefault="000843BD">
      <w:pPr>
        <w:spacing w:line="360" w:lineRule="auto"/>
        <w:ind w:rightChars="-344" w:right="-722"/>
        <w:rPr>
          <w:rFonts w:ascii="仿宋" w:eastAsia="仿宋" w:hAnsi="仿宋" w:cs="仿宋"/>
          <w:b/>
          <w:bCs/>
          <w:sz w:val="24"/>
        </w:rPr>
      </w:pPr>
    </w:p>
    <w:p w14:paraId="1D45D0E9" w14:textId="77777777" w:rsidR="000843BD" w:rsidRDefault="000843BD">
      <w:pPr>
        <w:spacing w:line="360" w:lineRule="auto"/>
        <w:ind w:rightChars="-344" w:right="-722"/>
        <w:rPr>
          <w:rFonts w:ascii="仿宋" w:eastAsia="仿宋" w:hAnsi="仿宋" w:cs="仿宋"/>
          <w:b/>
          <w:bCs/>
          <w:sz w:val="24"/>
        </w:rPr>
      </w:pPr>
    </w:p>
    <w:p w14:paraId="1A6C3F35" w14:textId="77777777" w:rsidR="000843BD" w:rsidRDefault="00000000">
      <w:pPr>
        <w:spacing w:line="360" w:lineRule="auto"/>
        <w:ind w:rightChars="-344" w:right="-722"/>
        <w:rPr>
          <w:rFonts w:ascii="仿宋" w:eastAsia="仿宋" w:hAnsi="仿宋" w:cs="仿宋"/>
          <w:b/>
          <w:bCs/>
          <w:sz w:val="24"/>
        </w:rPr>
      </w:pPr>
      <w:r>
        <w:rPr>
          <w:rFonts w:ascii="仿宋" w:eastAsia="仿宋" w:hAnsi="仿宋" w:cs="仿宋" w:hint="eastAsia"/>
          <w:b/>
          <w:bCs/>
          <w:sz w:val="24"/>
        </w:rPr>
        <w:lastRenderedPageBreak/>
        <w:t>（以下为签署页，无正文）</w:t>
      </w:r>
    </w:p>
    <w:p w14:paraId="45C18F72" w14:textId="77777777" w:rsidR="000843BD" w:rsidRDefault="000843BD">
      <w:pPr>
        <w:spacing w:line="360" w:lineRule="auto"/>
        <w:ind w:rightChars="-149" w:right="-313"/>
        <w:rPr>
          <w:rFonts w:ascii="仿宋" w:eastAsia="仿宋" w:hAnsi="仿宋" w:cs="仿宋"/>
          <w:sz w:val="28"/>
          <w:szCs w:val="28"/>
        </w:rPr>
      </w:pPr>
    </w:p>
    <w:p w14:paraId="2DA8F549" w14:textId="3AB28CCF" w:rsidR="000843BD" w:rsidRDefault="00000000">
      <w:pPr>
        <w:spacing w:line="360" w:lineRule="auto"/>
        <w:ind w:rightChars="-344" w:right="-722"/>
        <w:rPr>
          <w:rFonts w:ascii="仿宋" w:eastAsia="仿宋" w:hAnsi="仿宋" w:cs="仿宋"/>
          <w:sz w:val="24"/>
        </w:rPr>
      </w:pPr>
      <w:r>
        <w:rPr>
          <w:rFonts w:ascii="仿宋" w:eastAsia="仿宋" w:hAnsi="仿宋" w:cs="仿宋" w:hint="eastAsia"/>
          <w:sz w:val="24"/>
        </w:rPr>
        <w:t>甲  方：</w:t>
      </w:r>
      <w:proofErr w:type="spellStart"/>
      <w:r w:rsidR="00F879E9">
        <w:rPr>
          <w:rFonts w:ascii="仿宋" w:eastAsia="仿宋" w:hAnsi="仿宋" w:cs="仿宋" w:hint="eastAsia"/>
          <w:sz w:val="24"/>
        </w:rPr>
        <w:t>xxxx</w:t>
      </w:r>
      <w:proofErr w:type="spellEnd"/>
      <w:r>
        <w:rPr>
          <w:rFonts w:ascii="仿宋" w:eastAsia="仿宋" w:hAnsi="仿宋" w:cs="仿宋" w:hint="eastAsia"/>
          <w:sz w:val="24"/>
        </w:rPr>
        <w:t xml:space="preserve">有限责任公司       </w:t>
      </w:r>
      <w:r w:rsidR="000B3178">
        <w:rPr>
          <w:rFonts w:ascii="仿宋" w:eastAsia="仿宋" w:hAnsi="仿宋" w:cs="仿宋" w:hint="eastAsia"/>
          <w:sz w:val="24"/>
        </w:rPr>
        <w:t xml:space="preserve">          </w:t>
      </w:r>
      <w:r>
        <w:rPr>
          <w:rFonts w:ascii="仿宋" w:eastAsia="仿宋" w:hAnsi="仿宋" w:cs="仿宋" w:hint="eastAsia"/>
          <w:sz w:val="24"/>
        </w:rPr>
        <w:t>乙 方：</w:t>
      </w:r>
      <w:proofErr w:type="spellStart"/>
      <w:r w:rsidR="000B3178">
        <w:rPr>
          <w:rFonts w:ascii="仿宋" w:eastAsia="仿宋" w:hAnsi="仿宋" w:cs="仿宋" w:hint="eastAsia"/>
          <w:sz w:val="24"/>
        </w:rPr>
        <w:t>yyyy</w:t>
      </w:r>
      <w:proofErr w:type="spellEnd"/>
      <w:r>
        <w:rPr>
          <w:rFonts w:ascii="仿宋" w:eastAsia="仿宋" w:hAnsi="仿宋" w:cs="仿宋" w:hint="eastAsia"/>
          <w:sz w:val="24"/>
        </w:rPr>
        <w:t xml:space="preserve">有限责任公司 </w:t>
      </w:r>
    </w:p>
    <w:p w14:paraId="45D6C870" w14:textId="77777777" w:rsidR="000843BD" w:rsidRDefault="00000000">
      <w:pPr>
        <w:spacing w:line="360" w:lineRule="auto"/>
        <w:ind w:rightChars="-344" w:right="-722"/>
        <w:rPr>
          <w:rFonts w:ascii="仿宋" w:eastAsia="仿宋" w:hAnsi="仿宋" w:cs="仿宋"/>
          <w:sz w:val="24"/>
        </w:rPr>
      </w:pPr>
      <w:r>
        <w:rPr>
          <w:rFonts w:ascii="仿宋" w:eastAsia="仿宋" w:hAnsi="仿宋" w:cs="仿宋" w:hint="eastAsia"/>
          <w:sz w:val="24"/>
        </w:rPr>
        <w:t>法定/授权代表人签字：                    法定/授权代表人签字：</w:t>
      </w:r>
    </w:p>
    <w:p w14:paraId="5BD43F23" w14:textId="77777777" w:rsidR="000843BD" w:rsidRDefault="00000000">
      <w:pPr>
        <w:spacing w:line="360" w:lineRule="auto"/>
        <w:ind w:rightChars="-344" w:right="-722"/>
        <w:rPr>
          <w:rFonts w:ascii="仿宋" w:eastAsia="仿宋" w:hAnsi="仿宋" w:cs="仿宋"/>
          <w:sz w:val="24"/>
        </w:rPr>
      </w:pPr>
      <w:r>
        <w:rPr>
          <w:rFonts w:ascii="仿宋" w:eastAsia="仿宋" w:hAnsi="仿宋" w:cs="仿宋" w:hint="eastAsia"/>
          <w:sz w:val="24"/>
        </w:rPr>
        <w:t>盖  章：                                 盖  章：</w:t>
      </w:r>
    </w:p>
    <w:p w14:paraId="6E72DC7D" w14:textId="55BEA1AB" w:rsidR="000843BD" w:rsidRDefault="00000000" w:rsidP="000B3178">
      <w:pPr>
        <w:spacing w:line="360" w:lineRule="auto"/>
        <w:ind w:rightChars="-149" w:right="-313"/>
        <w:rPr>
          <w:rFonts w:ascii="仿宋" w:eastAsia="仿宋" w:hAnsi="仿宋" w:cs="仿宋"/>
          <w:kern w:val="0"/>
          <w:sz w:val="24"/>
          <w:lang w:bidi="ar"/>
        </w:rPr>
      </w:pPr>
      <w:r>
        <w:rPr>
          <w:rFonts w:ascii="仿宋" w:eastAsia="仿宋" w:hAnsi="仿宋" w:cs="仿宋" w:hint="eastAsia"/>
          <w:kern w:val="0"/>
          <w:sz w:val="24"/>
          <w:lang w:bidi="ar"/>
        </w:rPr>
        <w:t>通讯地址：                               通讯地址：</w:t>
      </w:r>
      <w:r w:rsidR="000B3178">
        <w:rPr>
          <w:rFonts w:ascii="仿宋" w:eastAsia="仿宋" w:hAnsi="仿宋" w:cs="仿宋"/>
          <w:kern w:val="0"/>
          <w:sz w:val="24"/>
          <w:lang w:bidi="ar"/>
        </w:rPr>
        <w:t xml:space="preserve"> </w:t>
      </w:r>
    </w:p>
    <w:p w14:paraId="4781897E" w14:textId="0D4D11F0" w:rsidR="000843BD" w:rsidRDefault="00000000">
      <w:pPr>
        <w:spacing w:line="360" w:lineRule="auto"/>
        <w:ind w:rightChars="-149" w:right="-313"/>
        <w:rPr>
          <w:rFonts w:ascii="仿宋" w:eastAsia="仿宋" w:hAnsi="仿宋" w:cs="仿宋"/>
          <w:sz w:val="24"/>
        </w:rPr>
      </w:pPr>
      <w:r>
        <w:rPr>
          <w:rFonts w:ascii="仿宋" w:eastAsia="仿宋" w:hAnsi="仿宋" w:cs="仿宋" w:hint="eastAsia"/>
          <w:kern w:val="0"/>
          <w:sz w:val="24"/>
          <w:lang w:bidi="ar"/>
        </w:rPr>
        <w:t>联系方式：</w:t>
      </w:r>
      <w:r>
        <w:rPr>
          <w:rFonts w:ascii="仿宋" w:eastAsia="仿宋" w:hAnsi="仿宋" w:cs="仿宋" w:hint="eastAsia"/>
          <w:sz w:val="24"/>
        </w:rPr>
        <w:t xml:space="preserve">                               </w:t>
      </w:r>
      <w:r>
        <w:rPr>
          <w:rFonts w:ascii="仿宋" w:eastAsia="仿宋" w:hAnsi="仿宋" w:cs="仿宋" w:hint="eastAsia"/>
          <w:kern w:val="0"/>
          <w:sz w:val="24"/>
          <w:lang w:bidi="ar"/>
        </w:rPr>
        <w:t>联系方式：  </w:t>
      </w:r>
      <w:r>
        <w:rPr>
          <w:rFonts w:ascii="仿宋" w:eastAsia="仿宋" w:hAnsi="仿宋" w:cs="仿宋" w:hint="eastAsia"/>
          <w:sz w:val="24"/>
        </w:rPr>
        <w:t xml:space="preserve">                                                              </w:t>
      </w:r>
    </w:p>
    <w:p w14:paraId="4F8477C5" w14:textId="77777777" w:rsidR="000843BD" w:rsidRDefault="00000000">
      <w:pPr>
        <w:spacing w:line="360" w:lineRule="auto"/>
        <w:rPr>
          <w:rFonts w:ascii="仿宋" w:eastAsia="仿宋" w:hAnsi="仿宋" w:cs="仿宋"/>
          <w:sz w:val="24"/>
        </w:rPr>
      </w:pPr>
      <w:r>
        <w:rPr>
          <w:rFonts w:ascii="仿宋" w:eastAsia="仿宋" w:hAnsi="仿宋" w:cs="仿宋" w:hint="eastAsia"/>
          <w:sz w:val="24"/>
        </w:rPr>
        <w:t xml:space="preserve">电子邮箱： </w:t>
      </w:r>
      <w:r>
        <w:rPr>
          <w:rFonts w:ascii="仿宋" w:eastAsia="仿宋" w:hAnsi="仿宋" w:cs="仿宋"/>
          <w:sz w:val="24"/>
        </w:rPr>
        <w:t xml:space="preserve">                              </w:t>
      </w:r>
      <w:r>
        <w:rPr>
          <w:rFonts w:ascii="仿宋" w:eastAsia="仿宋" w:hAnsi="仿宋" w:cs="仿宋" w:hint="eastAsia"/>
          <w:sz w:val="24"/>
        </w:rPr>
        <w:t>电子邮箱：</w:t>
      </w:r>
    </w:p>
    <w:p w14:paraId="27F3A7F8" w14:textId="77777777" w:rsidR="000843BD" w:rsidRDefault="00000000">
      <w:pPr>
        <w:spacing w:line="360" w:lineRule="auto"/>
        <w:rPr>
          <w:rFonts w:ascii="仿宋" w:eastAsia="仿宋" w:hAnsi="仿宋" w:cs="仿宋"/>
          <w:sz w:val="24"/>
        </w:rPr>
      </w:pPr>
      <w:r>
        <w:rPr>
          <w:rFonts w:ascii="仿宋" w:eastAsia="仿宋" w:hAnsi="仿宋" w:cs="仿宋" w:hint="eastAsia"/>
          <w:sz w:val="24"/>
        </w:rPr>
        <w:t>日  期：2021年10月20日                日  期：2021年10月</w:t>
      </w:r>
      <w:r>
        <w:rPr>
          <w:rFonts w:ascii="仿宋" w:eastAsia="仿宋" w:hAnsi="仿宋" w:cs="仿宋"/>
          <w:sz w:val="24"/>
        </w:rPr>
        <w:t xml:space="preserve">  </w:t>
      </w:r>
      <w:r>
        <w:rPr>
          <w:rFonts w:ascii="仿宋" w:eastAsia="仿宋" w:hAnsi="仿宋" w:cs="仿宋" w:hint="eastAsia"/>
          <w:sz w:val="24"/>
        </w:rPr>
        <w:t>日</w:t>
      </w:r>
    </w:p>
    <w:p w14:paraId="497FA20B" w14:textId="77777777" w:rsidR="000843BD" w:rsidRDefault="000843BD">
      <w:pPr>
        <w:spacing w:line="360" w:lineRule="auto"/>
        <w:ind w:rightChars="-149" w:right="-313"/>
        <w:rPr>
          <w:rFonts w:ascii="仿宋" w:eastAsia="仿宋" w:hAnsi="仿宋" w:cs="仿宋"/>
          <w:sz w:val="24"/>
        </w:rPr>
      </w:pPr>
    </w:p>
    <w:sectPr w:rsidR="000843BD">
      <w:headerReference w:type="default" r:id="rId10"/>
      <w:footerReference w:type="default" r:id="rId11"/>
      <w:pgSz w:w="11906" w:h="16838"/>
      <w:pgMar w:top="1440" w:right="1417" w:bottom="1440" w:left="1417" w:header="851" w:footer="992" w:gutter="0"/>
      <w:cols w:space="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魏榕" w:date="2021-10-19T08:58:00Z" w:initials="x">
    <w:p w14:paraId="48230029" w14:textId="77777777" w:rsidR="000843BD" w:rsidRDefault="00000000">
      <w:pPr>
        <w:pStyle w:val="a3"/>
      </w:pPr>
      <w:r>
        <w:rPr>
          <w:rFonts w:hint="eastAsia"/>
        </w:rPr>
        <w:t>需要提示贵司注意的是，五年时间发展很快，软件产品更新迭代也很快，一两年或两三年后如本合同软件产品已经不能满足贵司需求，那么根据该合同内容，贵司仍然需要全额支付合同价款。请注意考虑此问题。本合同其他意见和批注请参见合同条款。</w:t>
      </w:r>
    </w:p>
  </w:comment>
  <w:comment w:id="1" w:author="魏榕" w:date="2021-10-18T11:21:00Z" w:initials="x">
    <w:p w14:paraId="678418BE" w14:textId="77777777" w:rsidR="000843BD" w:rsidRDefault="00000000">
      <w:pPr>
        <w:pStyle w:val="a3"/>
      </w:pPr>
      <w:r>
        <w:rPr>
          <w:rFonts w:hint="eastAsia"/>
        </w:rPr>
        <w:t>请将此处的时间改为实际应填写的时间。</w:t>
      </w:r>
    </w:p>
  </w:comment>
  <w:comment w:id="2" w:author="魏榕" w:date="2021-10-19T00:02:00Z" w:initials="x">
    <w:p w14:paraId="3D6C4AE1" w14:textId="77777777" w:rsidR="000843BD" w:rsidRDefault="00000000">
      <w:pPr>
        <w:pStyle w:val="a3"/>
      </w:pPr>
      <w:r>
        <w:rPr>
          <w:rFonts w:hint="eastAsia"/>
        </w:rPr>
        <w:t>请注意，根据法律规定，违约金的标准一般是损失的</w:t>
      </w:r>
      <w:r>
        <w:rPr>
          <w:rFonts w:hint="eastAsia"/>
        </w:rPr>
        <w:t>3</w:t>
      </w:r>
      <w:r>
        <w:t>0%</w:t>
      </w:r>
      <w:r>
        <w:rPr>
          <w:rFonts w:hint="eastAsia"/>
        </w:rPr>
        <w:t>，故届时如双方发生争议进入诉讼，法院可能会调整违约金比例。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230029" w15:done="0"/>
  <w15:commentEx w15:paraId="678418BE" w15:done="0"/>
  <w15:commentEx w15:paraId="3D6C4A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230029" w16cid:durableId="6330BC21"/>
  <w16cid:commentId w16cid:paraId="678418BE" w16cid:durableId="66561834"/>
  <w16cid:commentId w16cid:paraId="3D6C4AE1" w16cid:durableId="4930B3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0D18E" w14:textId="77777777" w:rsidR="00FA6BFD" w:rsidRDefault="00FA6BFD">
      <w:r>
        <w:separator/>
      </w:r>
    </w:p>
  </w:endnote>
  <w:endnote w:type="continuationSeparator" w:id="0">
    <w:p w14:paraId="700866B5" w14:textId="77777777" w:rsidR="00FA6BFD" w:rsidRDefault="00FA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145909"/>
    </w:sdtPr>
    <w:sdtContent>
      <w:sdt>
        <w:sdtPr>
          <w:id w:val="-1669238322"/>
        </w:sdtPr>
        <w:sdtContent>
          <w:p w14:paraId="7B788E2C" w14:textId="77777777" w:rsidR="000843BD" w:rsidRDefault="00000000">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5AF33AA0" w14:textId="77777777" w:rsidR="000843BD" w:rsidRDefault="000843B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7EFCC" w14:textId="77777777" w:rsidR="00FA6BFD" w:rsidRDefault="00FA6BFD">
      <w:r>
        <w:separator/>
      </w:r>
    </w:p>
  </w:footnote>
  <w:footnote w:type="continuationSeparator" w:id="0">
    <w:p w14:paraId="6E223D2E" w14:textId="77777777" w:rsidR="00FA6BFD" w:rsidRDefault="00FA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DFAA8" w14:textId="77777777" w:rsidR="000843BD" w:rsidRDefault="000843BD">
    <w:pPr>
      <w:pStyle w:val="ab"/>
      <w:pBdr>
        <w:bottom w:val="none" w:sz="0" w:space="0" w:color="auto"/>
      </w:pBd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魏榕">
    <w15:presenceInfo w15:providerId="None" w15:userId="魏榕"/>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FF0"/>
    <w:rsid w:val="000059B2"/>
    <w:rsid w:val="000455D1"/>
    <w:rsid w:val="00066234"/>
    <w:rsid w:val="000843BD"/>
    <w:rsid w:val="000B3178"/>
    <w:rsid w:val="000C1CAE"/>
    <w:rsid w:val="0012091A"/>
    <w:rsid w:val="00130A96"/>
    <w:rsid w:val="00133225"/>
    <w:rsid w:val="00142F3D"/>
    <w:rsid w:val="00153ADF"/>
    <w:rsid w:val="00164660"/>
    <w:rsid w:val="001647E8"/>
    <w:rsid w:val="00176624"/>
    <w:rsid w:val="00180A31"/>
    <w:rsid w:val="00184081"/>
    <w:rsid w:val="001C5AB2"/>
    <w:rsid w:val="001E2317"/>
    <w:rsid w:val="001F5FF0"/>
    <w:rsid w:val="001F7479"/>
    <w:rsid w:val="0020450F"/>
    <w:rsid w:val="002635E8"/>
    <w:rsid w:val="00272AF4"/>
    <w:rsid w:val="0027659C"/>
    <w:rsid w:val="002939D7"/>
    <w:rsid w:val="002A1A22"/>
    <w:rsid w:val="002A31BC"/>
    <w:rsid w:val="002B7449"/>
    <w:rsid w:val="002C4B05"/>
    <w:rsid w:val="002D6E04"/>
    <w:rsid w:val="003005AA"/>
    <w:rsid w:val="00327493"/>
    <w:rsid w:val="00346845"/>
    <w:rsid w:val="00357286"/>
    <w:rsid w:val="00363B2F"/>
    <w:rsid w:val="00394D80"/>
    <w:rsid w:val="003A0CB8"/>
    <w:rsid w:val="003A1A9B"/>
    <w:rsid w:val="003A2790"/>
    <w:rsid w:val="003A4034"/>
    <w:rsid w:val="003D7286"/>
    <w:rsid w:val="003D7946"/>
    <w:rsid w:val="003F047A"/>
    <w:rsid w:val="00416700"/>
    <w:rsid w:val="0043379C"/>
    <w:rsid w:val="0045493B"/>
    <w:rsid w:val="004733EB"/>
    <w:rsid w:val="00486B6A"/>
    <w:rsid w:val="004A68FF"/>
    <w:rsid w:val="004E4571"/>
    <w:rsid w:val="00512B93"/>
    <w:rsid w:val="0051762B"/>
    <w:rsid w:val="005350F0"/>
    <w:rsid w:val="005B4629"/>
    <w:rsid w:val="005F2703"/>
    <w:rsid w:val="00607BC2"/>
    <w:rsid w:val="006119DD"/>
    <w:rsid w:val="00640268"/>
    <w:rsid w:val="00652BFF"/>
    <w:rsid w:val="006641E9"/>
    <w:rsid w:val="0067192E"/>
    <w:rsid w:val="00674300"/>
    <w:rsid w:val="006A4180"/>
    <w:rsid w:val="006B0679"/>
    <w:rsid w:val="006C3B91"/>
    <w:rsid w:val="006D62CF"/>
    <w:rsid w:val="006F354B"/>
    <w:rsid w:val="006F576F"/>
    <w:rsid w:val="00745156"/>
    <w:rsid w:val="0075104A"/>
    <w:rsid w:val="007C520D"/>
    <w:rsid w:val="007C7C96"/>
    <w:rsid w:val="00866BB5"/>
    <w:rsid w:val="00866FFF"/>
    <w:rsid w:val="008E0F58"/>
    <w:rsid w:val="008F05CE"/>
    <w:rsid w:val="00916336"/>
    <w:rsid w:val="00931DDB"/>
    <w:rsid w:val="0093757F"/>
    <w:rsid w:val="00937787"/>
    <w:rsid w:val="00961DF8"/>
    <w:rsid w:val="009832A6"/>
    <w:rsid w:val="009A0E51"/>
    <w:rsid w:val="009E422B"/>
    <w:rsid w:val="009F4FF6"/>
    <w:rsid w:val="00A53901"/>
    <w:rsid w:val="00A6437E"/>
    <w:rsid w:val="00A730D2"/>
    <w:rsid w:val="00AA040E"/>
    <w:rsid w:val="00AA4C28"/>
    <w:rsid w:val="00AA63AD"/>
    <w:rsid w:val="00AC1D1F"/>
    <w:rsid w:val="00B15329"/>
    <w:rsid w:val="00B67F47"/>
    <w:rsid w:val="00B736F8"/>
    <w:rsid w:val="00B7424C"/>
    <w:rsid w:val="00B94EC2"/>
    <w:rsid w:val="00BB4BB2"/>
    <w:rsid w:val="00BC1457"/>
    <w:rsid w:val="00BD144F"/>
    <w:rsid w:val="00C61C89"/>
    <w:rsid w:val="00C85BA7"/>
    <w:rsid w:val="00C8730E"/>
    <w:rsid w:val="00D061F8"/>
    <w:rsid w:val="00D341DF"/>
    <w:rsid w:val="00D4110C"/>
    <w:rsid w:val="00D4458C"/>
    <w:rsid w:val="00D647E9"/>
    <w:rsid w:val="00D72CA4"/>
    <w:rsid w:val="00D74C05"/>
    <w:rsid w:val="00D862FE"/>
    <w:rsid w:val="00DB69B7"/>
    <w:rsid w:val="00DB79B4"/>
    <w:rsid w:val="00DC3018"/>
    <w:rsid w:val="00DD4817"/>
    <w:rsid w:val="00DE15B5"/>
    <w:rsid w:val="00E22283"/>
    <w:rsid w:val="00E23CB6"/>
    <w:rsid w:val="00E51F96"/>
    <w:rsid w:val="00E637B6"/>
    <w:rsid w:val="00E65B5E"/>
    <w:rsid w:val="00E90B3F"/>
    <w:rsid w:val="00ED7FB0"/>
    <w:rsid w:val="00EE0BBE"/>
    <w:rsid w:val="00EF5119"/>
    <w:rsid w:val="00F42209"/>
    <w:rsid w:val="00F7511E"/>
    <w:rsid w:val="00F77F43"/>
    <w:rsid w:val="00F879E9"/>
    <w:rsid w:val="00F87F5B"/>
    <w:rsid w:val="00FA3D73"/>
    <w:rsid w:val="00FA6BFD"/>
    <w:rsid w:val="012F6C3E"/>
    <w:rsid w:val="02C17D90"/>
    <w:rsid w:val="06A35D3C"/>
    <w:rsid w:val="08C02DE6"/>
    <w:rsid w:val="08E01DA5"/>
    <w:rsid w:val="09C32919"/>
    <w:rsid w:val="0A047832"/>
    <w:rsid w:val="0D494501"/>
    <w:rsid w:val="0D603FCA"/>
    <w:rsid w:val="0E8A4CB0"/>
    <w:rsid w:val="10385AFB"/>
    <w:rsid w:val="110E695B"/>
    <w:rsid w:val="11145BF0"/>
    <w:rsid w:val="11EF4594"/>
    <w:rsid w:val="12F51A81"/>
    <w:rsid w:val="131F6EB3"/>
    <w:rsid w:val="14BE2EF0"/>
    <w:rsid w:val="15266DFF"/>
    <w:rsid w:val="15BF4B5B"/>
    <w:rsid w:val="172D7DA4"/>
    <w:rsid w:val="182E4B81"/>
    <w:rsid w:val="18661211"/>
    <w:rsid w:val="189416AB"/>
    <w:rsid w:val="1A865C7B"/>
    <w:rsid w:val="1B2217D9"/>
    <w:rsid w:val="1D494AA0"/>
    <w:rsid w:val="1D5D1608"/>
    <w:rsid w:val="1E721D8E"/>
    <w:rsid w:val="1EB00687"/>
    <w:rsid w:val="220B7FE6"/>
    <w:rsid w:val="2350465F"/>
    <w:rsid w:val="251E5595"/>
    <w:rsid w:val="26126A6E"/>
    <w:rsid w:val="262435CB"/>
    <w:rsid w:val="26C62F5B"/>
    <w:rsid w:val="277F1DAD"/>
    <w:rsid w:val="27C93D2F"/>
    <w:rsid w:val="281153CB"/>
    <w:rsid w:val="284229F9"/>
    <w:rsid w:val="2CB31865"/>
    <w:rsid w:val="2FDA1342"/>
    <w:rsid w:val="30A73718"/>
    <w:rsid w:val="31877B4D"/>
    <w:rsid w:val="319A2E0F"/>
    <w:rsid w:val="31C02983"/>
    <w:rsid w:val="327D39EF"/>
    <w:rsid w:val="368117D3"/>
    <w:rsid w:val="37060768"/>
    <w:rsid w:val="386D209C"/>
    <w:rsid w:val="39172A9E"/>
    <w:rsid w:val="393666D0"/>
    <w:rsid w:val="3952580C"/>
    <w:rsid w:val="3A233863"/>
    <w:rsid w:val="3A751CDD"/>
    <w:rsid w:val="3E27230F"/>
    <w:rsid w:val="3EF74CDC"/>
    <w:rsid w:val="404765D5"/>
    <w:rsid w:val="415D6B70"/>
    <w:rsid w:val="42762382"/>
    <w:rsid w:val="42DE21FC"/>
    <w:rsid w:val="453F3DB3"/>
    <w:rsid w:val="45EC4F39"/>
    <w:rsid w:val="4A1F0CC5"/>
    <w:rsid w:val="4AC35E6A"/>
    <w:rsid w:val="4EE265A0"/>
    <w:rsid w:val="4FDC55D2"/>
    <w:rsid w:val="516340EF"/>
    <w:rsid w:val="521D2EAA"/>
    <w:rsid w:val="540F255C"/>
    <w:rsid w:val="545A00B2"/>
    <w:rsid w:val="5767516A"/>
    <w:rsid w:val="586155CE"/>
    <w:rsid w:val="589C2DAB"/>
    <w:rsid w:val="5CFB2C79"/>
    <w:rsid w:val="5D654DD7"/>
    <w:rsid w:val="5D8F0A14"/>
    <w:rsid w:val="5E9C30DC"/>
    <w:rsid w:val="5FEB56E6"/>
    <w:rsid w:val="62903ACD"/>
    <w:rsid w:val="64BD0049"/>
    <w:rsid w:val="653439B1"/>
    <w:rsid w:val="65F17C57"/>
    <w:rsid w:val="65F363F8"/>
    <w:rsid w:val="68586C60"/>
    <w:rsid w:val="6B7204BC"/>
    <w:rsid w:val="6B865DF3"/>
    <w:rsid w:val="6F6F4EE3"/>
    <w:rsid w:val="7154211D"/>
    <w:rsid w:val="753566F9"/>
    <w:rsid w:val="760B3AE5"/>
    <w:rsid w:val="76900A08"/>
    <w:rsid w:val="77384DBE"/>
    <w:rsid w:val="784532D2"/>
    <w:rsid w:val="78C04A70"/>
    <w:rsid w:val="799E680F"/>
    <w:rsid w:val="7FC5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AE710"/>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Indent"/>
    <w:basedOn w:val="a"/>
    <w:link w:val="a6"/>
    <w:qFormat/>
    <w:pPr>
      <w:spacing w:line="360" w:lineRule="auto"/>
      <w:ind w:firstLine="425"/>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d">
    <w:name w:val="annotation subject"/>
    <w:basedOn w:val="a3"/>
    <w:next w:val="a3"/>
    <w:link w:val="ae"/>
    <w:uiPriority w:val="99"/>
    <w:semiHidden/>
    <w:unhideWhenUsed/>
    <w:rPr>
      <w:b/>
      <w:bCs/>
    </w:rPr>
  </w:style>
  <w:style w:type="character" w:styleId="af">
    <w:name w:val="annotation reference"/>
    <w:basedOn w:val="a0"/>
    <w:uiPriority w:val="99"/>
    <w:semiHidden/>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批注文字 字符"/>
    <w:basedOn w:val="a0"/>
    <w:link w:val="a3"/>
    <w:qFormat/>
    <w:rPr>
      <w:rFonts w:ascii="Times New Roman" w:eastAsia="宋体" w:hAnsi="Times New Roman" w:cs="Times New Roman"/>
      <w:szCs w:val="24"/>
    </w:rPr>
  </w:style>
  <w:style w:type="character" w:customStyle="1" w:styleId="a6">
    <w:name w:val="正文文本缩进 字符"/>
    <w:basedOn w:val="a0"/>
    <w:link w:val="a5"/>
    <w:qFormat/>
    <w:rPr>
      <w:rFonts w:ascii="Times New Roman" w:eastAsia="宋体" w:hAnsi="Times New Roman" w:cs="Times New Roman"/>
      <w:szCs w:val="24"/>
    </w:rPr>
  </w:style>
  <w:style w:type="paragraph" w:customStyle="1" w:styleId="1">
    <w:name w:val="列出段落1"/>
    <w:basedOn w:val="a"/>
    <w:uiPriority w:val="34"/>
    <w:qFormat/>
    <w:pPr>
      <w:ind w:firstLineChars="200" w:firstLine="420"/>
    </w:pPr>
  </w:style>
  <w:style w:type="paragraph" w:styleId="af0">
    <w:name w:val="No Spacing"/>
    <w:uiPriority w:val="1"/>
    <w:qFormat/>
    <w:pPr>
      <w:widowControl w:val="0"/>
      <w:jc w:val="both"/>
    </w:pPr>
    <w:rPr>
      <w:kern w:val="2"/>
      <w:sz w:val="21"/>
      <w:szCs w:val="24"/>
    </w:rPr>
  </w:style>
  <w:style w:type="character" w:customStyle="1" w:styleId="a8">
    <w:name w:val="批注框文本 字符"/>
    <w:basedOn w:val="a0"/>
    <w:link w:val="a7"/>
    <w:uiPriority w:val="99"/>
    <w:semiHidden/>
    <w:qFormat/>
    <w:rPr>
      <w:rFonts w:ascii="Times New Roman" w:eastAsia="宋体" w:hAnsi="Times New Roman" w:cs="Times New Roman"/>
      <w:sz w:val="18"/>
      <w:szCs w:val="18"/>
    </w:rPr>
  </w:style>
  <w:style w:type="character" w:customStyle="1" w:styleId="ae">
    <w:name w:val="批注主题 字符"/>
    <w:basedOn w:val="a4"/>
    <w:link w:val="ad"/>
    <w:uiPriority w:val="99"/>
    <w:semiHidden/>
    <w:rPr>
      <w:rFonts w:ascii="Times New Roman" w:eastAsia="宋体" w:hAnsi="Times New Roman" w:cs="Times New Roman"/>
      <w:b/>
      <w:bCs/>
      <w:kern w:val="2"/>
      <w:sz w:val="21"/>
      <w:szCs w:val="24"/>
    </w:rPr>
  </w:style>
  <w:style w:type="paragraph" w:styleId="af1">
    <w:name w:val="Revision"/>
    <w:hidden/>
    <w:uiPriority w:val="99"/>
    <w:unhideWhenUsed/>
    <w:rsid w:val="00F879E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1366</Words>
  <Characters>1858</Characters>
  <Application>Microsoft Office Word</Application>
  <DocSecurity>0</DocSecurity>
  <Lines>66</Lines>
  <Paragraphs>64</Paragraphs>
  <ScaleCrop>false</ScaleCrop>
  <Company>微软中国</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Andrew Liu</cp:lastModifiedBy>
  <cp:revision>18</cp:revision>
  <cp:lastPrinted>2018-05-14T03:44:00Z</cp:lastPrinted>
  <dcterms:created xsi:type="dcterms:W3CDTF">2021-10-15T07:19:00Z</dcterms:created>
  <dcterms:modified xsi:type="dcterms:W3CDTF">2024-04-30T05:28:00Z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AB25144A07AD45738D933E6F77B3306A</vt:lpwstr>
  </property>
</Properties>
</file>