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655" w:type="dxa"/>
        <w:tblLook w:val="04A0" w:firstRow="1" w:lastRow="0" w:firstColumn="1" w:lastColumn="0" w:noHBand="0" w:noVBand="1"/>
      </w:tblPr>
      <w:tblGrid>
        <w:gridCol w:w="2280"/>
        <w:gridCol w:w="5375"/>
      </w:tblGrid>
      <w:tr w:rsidR="008D4636" w:rsidRPr="008D4636" w14:paraId="22257377" w14:textId="77777777" w:rsidTr="008D4636">
        <w:trPr>
          <w:trHeight w:val="278"/>
        </w:trPr>
        <w:tc>
          <w:tcPr>
            <w:tcW w:w="2280" w:type="dxa"/>
            <w:noWrap/>
            <w:hideMark/>
          </w:tcPr>
          <w:p w14:paraId="47187D8B" w14:textId="77777777" w:rsidR="008D4636" w:rsidRPr="008D4636" w:rsidRDefault="008D4636" w:rsidP="008D46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6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 (unique)</w:t>
            </w:r>
          </w:p>
        </w:tc>
        <w:tc>
          <w:tcPr>
            <w:tcW w:w="5375" w:type="dxa"/>
            <w:noWrap/>
            <w:hideMark/>
          </w:tcPr>
          <w:p w14:paraId="119527D3" w14:textId="1BF01E7D" w:rsidR="008D4636" w:rsidRPr="008D4636" w:rsidRDefault="008D4636" w:rsidP="008D463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UNIQUE, only English Letter(a-z) &amp; 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digits(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0-9)</w:t>
            </w:r>
          </w:p>
        </w:tc>
      </w:tr>
      <w:tr w:rsidR="008D4636" w:rsidRPr="008D4636" w14:paraId="4F690B16" w14:textId="77777777" w:rsidTr="008D4636">
        <w:trPr>
          <w:trHeight w:val="278"/>
        </w:trPr>
        <w:tc>
          <w:tcPr>
            <w:tcW w:w="2280" w:type="dxa"/>
            <w:noWrap/>
            <w:hideMark/>
          </w:tcPr>
          <w:p w14:paraId="11CB5D59" w14:textId="77777777" w:rsidR="008D4636" w:rsidRPr="008D4636" w:rsidRDefault="008D4636" w:rsidP="008D463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6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5375" w:type="dxa"/>
            <w:noWrap/>
            <w:hideMark/>
          </w:tcPr>
          <w:p w14:paraId="41C8CCE3" w14:textId="1C9709E4" w:rsidR="008D4636" w:rsidRPr="008D4636" w:rsidRDefault="001F5329" w:rsidP="001F5329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5329">
              <w:rPr>
                <w:rFonts w:ascii="等线" w:eastAsia="等线" w:hAnsi="等线" w:cs="宋体"/>
                <w:color w:val="000000"/>
                <w:kern w:val="0"/>
                <w:sz w:val="22"/>
              </w:rPr>
              <w:t>English letters, digits, and the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1F5329">
              <w:rPr>
                <w:rFonts w:ascii="等线" w:eastAsia="等线" w:hAnsi="等线" w:cs="宋体"/>
                <w:color w:val="000000"/>
                <w:kern w:val="0"/>
                <w:sz w:val="22"/>
              </w:rPr>
              <w:t>hyphen letter (-)</w:t>
            </w:r>
          </w:p>
        </w:tc>
      </w:tr>
      <w:tr w:rsidR="008D4636" w:rsidRPr="008D4636" w14:paraId="3FD73C8B" w14:textId="77777777" w:rsidTr="008D4636">
        <w:trPr>
          <w:trHeight w:val="278"/>
        </w:trPr>
        <w:tc>
          <w:tcPr>
            <w:tcW w:w="2280" w:type="dxa"/>
            <w:noWrap/>
            <w:hideMark/>
          </w:tcPr>
          <w:p w14:paraId="0BDB370B" w14:textId="77777777" w:rsidR="008D4636" w:rsidRPr="008D4636" w:rsidRDefault="008D4636" w:rsidP="008D46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6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5375" w:type="dxa"/>
            <w:noWrap/>
            <w:hideMark/>
          </w:tcPr>
          <w:p w14:paraId="3639F3F2" w14:textId="77777777" w:rsidR="00814CB4" w:rsidRDefault="00814CB4" w:rsidP="00814CB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4CB4">
              <w:rPr>
                <w:rFonts w:ascii="等线" w:eastAsia="等线" w:hAnsi="等线" w:cs="宋体"/>
                <w:color w:val="000000"/>
                <w:kern w:val="0"/>
                <w:sz w:val="22"/>
              </w:rPr>
              <w:t>positive real number,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  <w:p w14:paraId="73DB519F" w14:textId="2C1D22FC" w:rsidR="008D4636" w:rsidRPr="008D4636" w:rsidRDefault="00814CB4" w:rsidP="00814CB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14CB4">
              <w:rPr>
                <w:rFonts w:ascii="等线" w:eastAsia="等线" w:hAnsi="等线" w:cs="宋体"/>
                <w:color w:val="000000"/>
                <w:kern w:val="0"/>
                <w:sz w:val="22"/>
              </w:rPr>
              <w:t>minimum amount of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814CB4">
              <w:rPr>
                <w:rFonts w:ascii="等线" w:eastAsia="等线" w:hAnsi="等线" w:cs="宋体"/>
                <w:color w:val="000000"/>
                <w:kern w:val="0"/>
                <w:sz w:val="22"/>
              </w:rPr>
              <w:t>time in hours required</w:t>
            </w:r>
          </w:p>
        </w:tc>
      </w:tr>
      <w:tr w:rsidR="008D4636" w:rsidRPr="008D4636" w14:paraId="1D20FC77" w14:textId="77777777" w:rsidTr="008D4636">
        <w:trPr>
          <w:trHeight w:val="45"/>
        </w:trPr>
        <w:tc>
          <w:tcPr>
            <w:tcW w:w="2280" w:type="dxa"/>
            <w:noWrap/>
            <w:hideMark/>
          </w:tcPr>
          <w:p w14:paraId="3F3A7D08" w14:textId="77777777" w:rsidR="008D4636" w:rsidRPr="008D4636" w:rsidRDefault="008D4636" w:rsidP="008D46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6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prerequisites</w:t>
            </w:r>
          </w:p>
        </w:tc>
        <w:tc>
          <w:tcPr>
            <w:tcW w:w="5375" w:type="dxa"/>
            <w:noWrap/>
            <w:hideMark/>
          </w:tcPr>
          <w:p w14:paraId="41DB8242" w14:textId="5847B818" w:rsidR="008D4636" w:rsidRPr="008D4636" w:rsidRDefault="00DE5446" w:rsidP="008D463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5446">
              <w:rPr>
                <w:rFonts w:ascii="等线" w:eastAsia="等线" w:hAnsi="等线" w:cs="宋体"/>
                <w:color w:val="000000"/>
                <w:kern w:val="0"/>
                <w:sz w:val="22"/>
              </w:rPr>
              <w:t>comma-separated list</w:t>
            </w:r>
            <w:r w:rsidRPr="00DE544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(,)</w:t>
            </w:r>
          </w:p>
        </w:tc>
      </w:tr>
      <w:tr w:rsidR="0017408F" w:rsidRPr="008D4636" w14:paraId="10606340" w14:textId="77777777" w:rsidTr="008D4636">
        <w:trPr>
          <w:trHeight w:val="45"/>
        </w:trPr>
        <w:tc>
          <w:tcPr>
            <w:tcW w:w="2280" w:type="dxa"/>
            <w:noWrap/>
          </w:tcPr>
          <w:p w14:paraId="29410DB7" w14:textId="7B643828" w:rsidR="0017408F" w:rsidRPr="008D4636" w:rsidRDefault="0017408F" w:rsidP="008D463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375" w:type="dxa"/>
            <w:noWrap/>
          </w:tcPr>
          <w:p w14:paraId="3FB7FC8C" w14:textId="77777777" w:rsidR="0017408F" w:rsidRPr="00DE5446" w:rsidRDefault="0017408F" w:rsidP="008D46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AB99DCE" w14:textId="353E6B0A" w:rsidR="00C23E1F" w:rsidRDefault="00C107D3">
      <w:pPr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only specify the direct prerequisites</w:t>
      </w:r>
    </w:p>
    <w:p w14:paraId="45D78ACC" w14:textId="71D88416" w:rsidR="00C107D3" w:rsidRDefault="00C107D3">
      <w:pPr>
        <w:rPr>
          <w:rFonts w:ascii="CMR10" w:cs="CMR10"/>
          <w:kern w:val="0"/>
          <w:sz w:val="20"/>
          <w:szCs w:val="20"/>
        </w:rPr>
      </w:pPr>
      <w:r>
        <w:rPr>
          <w:rFonts w:ascii="CMR10" w:cs="CMR10" w:hint="eastAsia"/>
          <w:kern w:val="0"/>
          <w:sz w:val="20"/>
          <w:szCs w:val="20"/>
        </w:rPr>
        <w:t>t</w:t>
      </w:r>
      <w:r>
        <w:rPr>
          <w:rFonts w:ascii="CMR10" w:cs="CMR10"/>
          <w:kern w:val="0"/>
          <w:sz w:val="20"/>
          <w:szCs w:val="20"/>
        </w:rPr>
        <w:t>1</w:t>
      </w:r>
      <w:r>
        <w:rPr>
          <w:rFonts w:ascii="CMR10" w:cs="CMR10" w:hint="eastAsia"/>
          <w:kern w:val="0"/>
          <w:sz w:val="20"/>
          <w:szCs w:val="20"/>
        </w:rPr>
        <w:t>→</w:t>
      </w:r>
      <w:r>
        <w:rPr>
          <w:rFonts w:ascii="CMR10" w:cs="CMR10"/>
          <w:kern w:val="0"/>
          <w:sz w:val="20"/>
          <w:szCs w:val="20"/>
        </w:rPr>
        <w:t>t2</w:t>
      </w:r>
      <w:r>
        <w:rPr>
          <w:rFonts w:ascii="CMR10" w:cs="CMR10" w:hint="eastAsia"/>
          <w:kern w:val="0"/>
          <w:sz w:val="20"/>
          <w:szCs w:val="20"/>
        </w:rPr>
        <w:t>→</w:t>
      </w:r>
      <w:r>
        <w:rPr>
          <w:rFonts w:ascii="CMR10" w:cs="CMR10"/>
          <w:kern w:val="0"/>
          <w:sz w:val="20"/>
          <w:szCs w:val="20"/>
        </w:rPr>
        <w:t>t3</w:t>
      </w:r>
    </w:p>
    <w:p w14:paraId="14794761" w14:textId="67B7E16E" w:rsidR="00C107D3" w:rsidRDefault="00C107D3">
      <w:pPr>
        <w:rPr>
          <w:rFonts w:ascii="CMR10" w:cs="CMR10" w:hint="eastAsia"/>
          <w:kern w:val="0"/>
          <w:sz w:val="20"/>
          <w:szCs w:val="20"/>
        </w:rPr>
      </w:pPr>
      <w:r>
        <w:rPr>
          <w:rFonts w:ascii="CMR10" w:cs="CMR10" w:hint="eastAsia"/>
          <w:kern w:val="0"/>
          <w:sz w:val="20"/>
          <w:szCs w:val="20"/>
        </w:rPr>
        <w:t>t</w:t>
      </w:r>
      <w:r>
        <w:rPr>
          <w:rFonts w:ascii="CMR10" w:cs="CMR10"/>
          <w:kern w:val="0"/>
          <w:sz w:val="20"/>
          <w:szCs w:val="20"/>
        </w:rPr>
        <w:t xml:space="preserve">3: t2 </w:t>
      </w:r>
      <w:proofErr w:type="spellStart"/>
      <w:r>
        <w:rPr>
          <w:rFonts w:ascii="CMR10" w:cs="CMR10"/>
          <w:kern w:val="0"/>
          <w:sz w:val="20"/>
          <w:szCs w:val="20"/>
        </w:rPr>
        <w:t>prerequest</w:t>
      </w:r>
      <w:proofErr w:type="spellEnd"/>
      <w:r>
        <w:rPr>
          <w:rFonts w:ascii="CMR10" w:cs="CMR10"/>
          <w:kern w:val="0"/>
          <w:sz w:val="20"/>
          <w:szCs w:val="20"/>
        </w:rPr>
        <w:t xml:space="preserve"> ( t1</w:t>
      </w:r>
      <w:r>
        <w:rPr>
          <w:rFonts w:ascii="CMR10" w:cs="CMR10" w:hint="eastAsia"/>
          <w:kern w:val="0"/>
          <w:sz w:val="20"/>
          <w:szCs w:val="20"/>
        </w:rPr>
        <w:t>→</w:t>
      </w:r>
      <w:r>
        <w:rPr>
          <w:rFonts w:ascii="CMR10" w:cs="CMR10"/>
          <w:kern w:val="0"/>
          <w:sz w:val="20"/>
          <w:szCs w:val="20"/>
        </w:rPr>
        <w:t>t3</w:t>
      </w:r>
      <w:r>
        <w:rPr>
          <w:rFonts w:ascii="CMR10" w:cs="CMR10" w:hint="eastAsia"/>
          <w:kern w:val="0"/>
          <w:sz w:val="20"/>
          <w:szCs w:val="20"/>
        </w:rPr>
        <w:t>是</w:t>
      </w:r>
      <w:r w:rsidR="00897102">
        <w:rPr>
          <w:rFonts w:ascii="CMTI10" w:eastAsia="CMTI10" w:cs="CMTI10"/>
          <w:kern w:val="0"/>
          <w:sz w:val="20"/>
          <w:szCs w:val="20"/>
        </w:rPr>
        <w:t xml:space="preserve">indirect </w:t>
      </w:r>
      <w:r w:rsidR="00897102">
        <w:rPr>
          <w:rFonts w:ascii="CMR10" w:eastAsia="CMR10" w:cs="CMR10"/>
          <w:kern w:val="0"/>
          <w:sz w:val="20"/>
          <w:szCs w:val="20"/>
        </w:rPr>
        <w:t>prerequisite</w:t>
      </w:r>
      <w:r w:rsidR="00897102">
        <w:rPr>
          <w:rFonts w:ascii="CMR10" w:eastAsia="CMR10" w:cs="CMR10"/>
          <w:kern w:val="0"/>
          <w:sz w:val="20"/>
          <w:szCs w:val="20"/>
        </w:rPr>
        <w:t>/</w:t>
      </w:r>
    </w:p>
    <w:p w14:paraId="7374C493" w14:textId="3A230393" w:rsidR="00C107D3" w:rsidRDefault="00C107D3">
      <w:pPr>
        <w:rPr>
          <w:rFonts w:ascii="CMR10" w:cs="CMR10"/>
          <w:kern w:val="0"/>
          <w:sz w:val="20"/>
          <w:szCs w:val="20"/>
        </w:rPr>
      </w:pPr>
      <w:r>
        <w:rPr>
          <w:rFonts w:ascii="CMR10" w:cs="CMR10" w:hint="eastAsia"/>
          <w:kern w:val="0"/>
          <w:sz w:val="20"/>
          <w:szCs w:val="20"/>
        </w:rPr>
        <w:t>t</w:t>
      </w:r>
      <w:r>
        <w:rPr>
          <w:rFonts w:ascii="CMR10" w:cs="CMR10"/>
          <w:kern w:val="0"/>
          <w:sz w:val="20"/>
          <w:szCs w:val="20"/>
        </w:rPr>
        <w:t>2: t</w:t>
      </w:r>
      <w:proofErr w:type="gramStart"/>
      <w:r>
        <w:rPr>
          <w:rFonts w:ascii="CMR10" w:cs="CMR10"/>
          <w:kern w:val="0"/>
          <w:sz w:val="20"/>
          <w:szCs w:val="20"/>
        </w:rPr>
        <w:t>1:prerequest</w:t>
      </w:r>
      <w:proofErr w:type="gramEnd"/>
    </w:p>
    <w:p w14:paraId="368B48C4" w14:textId="070462E2" w:rsidR="00C8502E" w:rsidRPr="00C107D3" w:rsidRDefault="00C8502E">
      <w:pPr>
        <w:rPr>
          <w:rFonts w:hint="eastAsia"/>
        </w:rPr>
      </w:pPr>
      <w:r>
        <w:rPr>
          <w:rFonts w:ascii="CMR10" w:eastAsia="CMR10" w:cs="CMR10"/>
          <w:kern w:val="0"/>
          <w:sz w:val="20"/>
          <w:szCs w:val="20"/>
        </w:rPr>
        <w:t>The indirect prerequisites will be derived by the TMS automatically.</w:t>
      </w:r>
    </w:p>
    <w:sectPr w:rsidR="00C8502E" w:rsidRPr="00C10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1MzQ1MDcxMzC2sDRT0lEKTi0uzszPAykwrAUA5dE8FSwAAAA="/>
  </w:docVars>
  <w:rsids>
    <w:rsidRoot w:val="00E61997"/>
    <w:rsid w:val="0017408F"/>
    <w:rsid w:val="001F5329"/>
    <w:rsid w:val="00455F27"/>
    <w:rsid w:val="00814CB4"/>
    <w:rsid w:val="00897102"/>
    <w:rsid w:val="008D4636"/>
    <w:rsid w:val="00C107D3"/>
    <w:rsid w:val="00C23E1F"/>
    <w:rsid w:val="00C8502E"/>
    <w:rsid w:val="00DE5446"/>
    <w:rsid w:val="00E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5F73"/>
  <w15:chartTrackingRefBased/>
  <w15:docId w15:val="{72E0FB53-584C-4E3D-9E57-5ADD536C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Rokidna UG</dc:creator>
  <cp:keywords/>
  <dc:description/>
  <cp:lastModifiedBy>Rokidna UG</cp:lastModifiedBy>
  <cp:revision>11</cp:revision>
  <dcterms:created xsi:type="dcterms:W3CDTF">2023-10-12T05:18:00Z</dcterms:created>
  <dcterms:modified xsi:type="dcterms:W3CDTF">2023-10-12T05:30:00Z</dcterms:modified>
</cp:coreProperties>
</file>